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E3" w:rsidRPr="00EE25E3" w:rsidRDefault="00EE25E3" w:rsidP="00EE25E3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  <w:lang w:val="uk-UA"/>
        </w:rPr>
      </w:pPr>
      <w:r w:rsidRPr="00EE25E3">
        <w:rPr>
          <w:b/>
          <w:sz w:val="28"/>
          <w:szCs w:val="28"/>
          <w:lang w:val="uk-UA"/>
        </w:rPr>
        <w:t xml:space="preserve">Десятерик В.И., </w:t>
      </w:r>
      <w:proofErr w:type="spellStart"/>
      <w:r w:rsidRPr="00EE25E3">
        <w:rPr>
          <w:b/>
          <w:sz w:val="28"/>
          <w:szCs w:val="28"/>
          <w:lang w:val="uk-UA"/>
        </w:rPr>
        <w:t>Михно</w:t>
      </w:r>
      <w:proofErr w:type="spellEnd"/>
      <w:r w:rsidRPr="00EE25E3">
        <w:rPr>
          <w:b/>
          <w:sz w:val="28"/>
          <w:szCs w:val="28"/>
          <w:lang w:val="uk-UA"/>
        </w:rPr>
        <w:t xml:space="preserve"> С.П.,</w:t>
      </w:r>
      <w:proofErr w:type="spellStart"/>
      <w:r w:rsidRPr="00EE25E3">
        <w:rPr>
          <w:b/>
          <w:sz w:val="28"/>
          <w:szCs w:val="28"/>
        </w:rPr>
        <w:t>Богатырев</w:t>
      </w:r>
      <w:proofErr w:type="spellEnd"/>
      <w:r w:rsidRPr="00EE25E3">
        <w:rPr>
          <w:b/>
          <w:sz w:val="28"/>
          <w:szCs w:val="28"/>
        </w:rPr>
        <w:t xml:space="preserve"> Н.Б., Аксентьев С.А. Диагностика и лечение повреждений органов </w:t>
      </w:r>
      <w:proofErr w:type="spellStart"/>
      <w:r w:rsidRPr="00EE25E3">
        <w:rPr>
          <w:b/>
          <w:sz w:val="28"/>
          <w:szCs w:val="28"/>
        </w:rPr>
        <w:t>гепатобилиарной</w:t>
      </w:r>
      <w:proofErr w:type="spellEnd"/>
      <w:r w:rsidRPr="00EE25E3">
        <w:rPr>
          <w:b/>
          <w:sz w:val="28"/>
          <w:szCs w:val="28"/>
        </w:rPr>
        <w:t xml:space="preserve"> зоны при сочетанной травме живота. /материалы конгресса «Актуальные проблемы хирургической </w:t>
      </w:r>
      <w:proofErr w:type="spellStart"/>
      <w:r w:rsidRPr="00EE25E3">
        <w:rPr>
          <w:b/>
          <w:sz w:val="28"/>
          <w:szCs w:val="28"/>
        </w:rPr>
        <w:t>гепатологии</w:t>
      </w:r>
      <w:proofErr w:type="spellEnd"/>
      <w:r w:rsidRPr="00EE25E3">
        <w:rPr>
          <w:b/>
          <w:sz w:val="28"/>
          <w:szCs w:val="28"/>
        </w:rPr>
        <w:t xml:space="preserve">», Донецк: </w:t>
      </w:r>
      <w:proofErr w:type="spellStart"/>
      <w:r w:rsidRPr="00EE25E3">
        <w:rPr>
          <w:b/>
          <w:sz w:val="28"/>
          <w:szCs w:val="28"/>
        </w:rPr>
        <w:t>Из-во</w:t>
      </w:r>
      <w:proofErr w:type="spellEnd"/>
      <w:r w:rsidRPr="00EE25E3">
        <w:rPr>
          <w:b/>
          <w:sz w:val="28"/>
          <w:szCs w:val="28"/>
        </w:rPr>
        <w:t xml:space="preserve"> </w:t>
      </w:r>
      <w:proofErr w:type="spellStart"/>
      <w:r w:rsidRPr="00EE25E3">
        <w:rPr>
          <w:b/>
          <w:sz w:val="28"/>
          <w:szCs w:val="28"/>
        </w:rPr>
        <w:t>Заславский</w:t>
      </w:r>
      <w:proofErr w:type="spellEnd"/>
      <w:r w:rsidRPr="00EE25E3">
        <w:rPr>
          <w:b/>
          <w:sz w:val="28"/>
          <w:szCs w:val="28"/>
        </w:rPr>
        <w:t xml:space="preserve"> А.Ю., 2013. – С.275.</w:t>
      </w:r>
    </w:p>
    <w:p w:rsidR="00EE25E3" w:rsidRPr="00EE25E3" w:rsidRDefault="00EE25E3" w:rsidP="00EE25E3">
      <w:pPr>
        <w:pStyle w:val="a3"/>
        <w:spacing w:line="240" w:lineRule="auto"/>
        <w:rPr>
          <w:b/>
          <w:sz w:val="28"/>
          <w:szCs w:val="28"/>
          <w:lang w:val="uk-UA"/>
        </w:rPr>
      </w:pPr>
    </w:p>
    <w:p w:rsidR="00EE25E3" w:rsidRPr="00EE25E3" w:rsidRDefault="00EE25E3" w:rsidP="00833F56">
      <w:pPr>
        <w:rPr>
          <w:lang w:val="uk-UA"/>
        </w:rPr>
      </w:pPr>
    </w:p>
    <w:p w:rsidR="00833F56" w:rsidRPr="00833F56" w:rsidRDefault="00833F56" w:rsidP="00833F56">
      <w:r w:rsidRPr="00833F56">
        <w:t>УДК 617.55.001.31-039.54-089.12</w:t>
      </w:r>
    </w:p>
    <w:p w:rsidR="008C5719" w:rsidRPr="0069703B" w:rsidRDefault="0069703B" w:rsidP="0069703B">
      <w:pPr>
        <w:jc w:val="center"/>
        <w:rPr>
          <w:b/>
        </w:rPr>
      </w:pPr>
      <w:r w:rsidRPr="0069703B">
        <w:rPr>
          <w:b/>
        </w:rPr>
        <w:t>ДИАНОСТИКА И ЛЕЧЕНИЕ ПОВРЕЖДЕНИЙ ОРГАНОВ ГЕПАТОБИЛИАРНОЙ ЗОНЫ ПРИ СОЧЕТАННОЙ ТРАВМЕ ЖИВОТА.</w:t>
      </w:r>
    </w:p>
    <w:p w:rsidR="0069703B" w:rsidRPr="0069703B" w:rsidRDefault="0069703B" w:rsidP="0069703B">
      <w:pPr>
        <w:jc w:val="center"/>
        <w:rPr>
          <w:b/>
          <w:i/>
        </w:rPr>
      </w:pPr>
      <w:r w:rsidRPr="0069703B">
        <w:rPr>
          <w:b/>
          <w:i/>
        </w:rPr>
        <w:t xml:space="preserve">Десятерик В.И., </w:t>
      </w:r>
      <w:proofErr w:type="spellStart"/>
      <w:r w:rsidRPr="0069703B">
        <w:rPr>
          <w:b/>
          <w:i/>
        </w:rPr>
        <w:t>Михно</w:t>
      </w:r>
      <w:proofErr w:type="spellEnd"/>
      <w:r w:rsidRPr="0069703B">
        <w:rPr>
          <w:b/>
          <w:i/>
        </w:rPr>
        <w:t xml:space="preserve"> С.П., </w:t>
      </w:r>
      <w:proofErr w:type="spellStart"/>
      <w:r w:rsidRPr="0069703B">
        <w:rPr>
          <w:b/>
          <w:i/>
        </w:rPr>
        <w:t>Богатырев</w:t>
      </w:r>
      <w:proofErr w:type="spellEnd"/>
      <w:r w:rsidRPr="0069703B">
        <w:rPr>
          <w:b/>
          <w:i/>
        </w:rPr>
        <w:t xml:space="preserve"> Н.Б., Аксентьев С.А.</w:t>
      </w:r>
    </w:p>
    <w:p w:rsidR="0069703B" w:rsidRPr="0069703B" w:rsidRDefault="0069703B" w:rsidP="0069703B">
      <w:pPr>
        <w:jc w:val="center"/>
        <w:rPr>
          <w:b/>
          <w:i/>
        </w:rPr>
      </w:pPr>
      <w:r w:rsidRPr="0069703B">
        <w:rPr>
          <w:b/>
          <w:i/>
        </w:rPr>
        <w:t>ГУ «Днепропетровская медицинская академия МОЗ Украины», Кривой Рог, Украина.</w:t>
      </w:r>
    </w:p>
    <w:p w:rsidR="0069703B" w:rsidRDefault="0069703B" w:rsidP="0069703B">
      <w:pPr>
        <w:jc w:val="both"/>
      </w:pPr>
      <w:r>
        <w:rPr>
          <w:b/>
        </w:rPr>
        <w:t xml:space="preserve">Цель исследования. </w:t>
      </w:r>
      <w:r>
        <w:t xml:space="preserve">Изучить результаты лечения повреждения органов </w:t>
      </w:r>
      <w:proofErr w:type="spellStart"/>
      <w:r>
        <w:t>гепатобилиарной</w:t>
      </w:r>
      <w:proofErr w:type="spellEnd"/>
      <w:r>
        <w:t xml:space="preserve"> зоны у пострадавших с сочетанной травмой живота</w:t>
      </w:r>
    </w:p>
    <w:p w:rsidR="0069703B" w:rsidRDefault="0069703B" w:rsidP="0069703B">
      <w:pPr>
        <w:jc w:val="both"/>
      </w:pPr>
      <w:r w:rsidRPr="0069703B">
        <w:rPr>
          <w:b/>
        </w:rPr>
        <w:t xml:space="preserve">Материалы и методы. </w:t>
      </w:r>
      <w:r>
        <w:t xml:space="preserve">Проведен анализ лечения 254 пациентов с сочетанной абдоминальной травмой, среди которых у </w:t>
      </w:r>
      <w:r w:rsidR="00B11952">
        <w:t>61 (24%) диагностировано повреждение печени и поджелудочной железы в различных сочетаниях.</w:t>
      </w:r>
      <w:r w:rsidR="006E02F8">
        <w:t xml:space="preserve"> В диагностике повреждений использованы лабораторные </w:t>
      </w:r>
      <w:proofErr w:type="spellStart"/>
      <w:r w:rsidR="006E02F8">
        <w:t>общеклинические</w:t>
      </w:r>
      <w:proofErr w:type="spellEnd"/>
      <w:r w:rsidR="006E02F8">
        <w:t xml:space="preserve"> и биохимические исследования крови, ультразвуковая диагностика (УЗИ), эндоскопические технологии: </w:t>
      </w:r>
      <w:proofErr w:type="spellStart"/>
      <w:r w:rsidR="006E02F8">
        <w:t>лапаросокпия</w:t>
      </w:r>
      <w:proofErr w:type="spellEnd"/>
      <w:r w:rsidR="006E02F8">
        <w:t xml:space="preserve"> (ЛС), </w:t>
      </w:r>
      <w:proofErr w:type="spellStart"/>
      <w:r w:rsidR="006E02F8">
        <w:t>видеоторакоскопия</w:t>
      </w:r>
      <w:proofErr w:type="spellEnd"/>
      <w:r w:rsidR="006E02F8">
        <w:t xml:space="preserve"> (ВТС).</w:t>
      </w:r>
      <w:r w:rsidR="008F0DAE">
        <w:t xml:space="preserve"> Степень повреждения органов определяли </w:t>
      </w:r>
      <w:proofErr w:type="gramStart"/>
      <w:r w:rsidR="008F0DAE">
        <w:t>согласно</w:t>
      </w:r>
      <w:proofErr w:type="gramEnd"/>
      <w:r w:rsidR="008F0DAE">
        <w:t xml:space="preserve"> международных классификаций.</w:t>
      </w:r>
    </w:p>
    <w:p w:rsidR="006E02F8" w:rsidRDefault="006E02F8" w:rsidP="0069703B">
      <w:pPr>
        <w:jc w:val="both"/>
      </w:pPr>
      <w:r w:rsidRPr="006E02F8">
        <w:rPr>
          <w:b/>
        </w:rPr>
        <w:t>Результаты:</w:t>
      </w:r>
      <w:r>
        <w:rPr>
          <w:b/>
        </w:rPr>
        <w:t xml:space="preserve"> </w:t>
      </w:r>
      <w:r>
        <w:t xml:space="preserve">Среди 61 пациента с сочетанным повреждением органов </w:t>
      </w:r>
      <w:proofErr w:type="spellStart"/>
      <w:r>
        <w:t>гепатобилиарной</w:t>
      </w:r>
      <w:proofErr w:type="spellEnd"/>
      <w:r>
        <w:t xml:space="preserve"> зоны преобладали мужчины 40 (65,6%) и возрастная категория от 18 до 40 лет  - 31(50,8%). </w:t>
      </w:r>
      <w:proofErr w:type="gramStart"/>
      <w:r w:rsidR="0007246A">
        <w:t xml:space="preserve">Причинами повреждений у 46(75,4%) пациентов была закрытая сочетанная травма живота с преобладанием </w:t>
      </w:r>
      <w:proofErr w:type="spellStart"/>
      <w:r w:rsidR="0007246A">
        <w:t>кататравмы</w:t>
      </w:r>
      <w:proofErr w:type="spellEnd"/>
      <w:r w:rsidR="0007246A">
        <w:t xml:space="preserve"> и автодорожной; у 15(24,6%) – открытая.</w:t>
      </w:r>
      <w:proofErr w:type="gramEnd"/>
      <w:r w:rsidR="0007246A">
        <w:t xml:space="preserve"> </w:t>
      </w:r>
      <w:r w:rsidR="00C464F9">
        <w:t xml:space="preserve">У 43(70,5%) наблюдалось сочетанное повреждение более </w:t>
      </w:r>
      <w:r w:rsidR="00B4464C">
        <w:t>2-х</w:t>
      </w:r>
      <w:r w:rsidR="00C464F9">
        <w:t xml:space="preserve"> органов брюшной полости, </w:t>
      </w:r>
      <w:r w:rsidR="00B4464C">
        <w:t>у 18(29,5%) – более 3-х.</w:t>
      </w:r>
      <w:r w:rsidR="00B95401">
        <w:t xml:space="preserve"> Все пациенты были доставлены </w:t>
      </w:r>
      <w:proofErr w:type="gramStart"/>
      <w:r w:rsidR="00B95401">
        <w:t>в первые</w:t>
      </w:r>
      <w:proofErr w:type="gramEnd"/>
      <w:r w:rsidR="00B95401">
        <w:t xml:space="preserve"> сутки с момента получения травмы. Диагностический алгоритм выполнялся с применением УЗИ (79,9% пациентов), лапароцентеза (24%), лапароскопии (37%) согласно утвержденным стандартам.</w:t>
      </w:r>
    </w:p>
    <w:p w:rsidR="00B95401" w:rsidRDefault="00B95401" w:rsidP="0069703B">
      <w:pPr>
        <w:jc w:val="both"/>
      </w:pPr>
      <w:r>
        <w:t xml:space="preserve">Хирургическое лечение применено у 58 (95,1%). При </w:t>
      </w:r>
      <w:r w:rsidR="005D073D">
        <w:t xml:space="preserve">травме </w:t>
      </w:r>
      <w:r w:rsidR="008F0DAE">
        <w:t>печени, которая диагностирована у 42(68,9%) пациентов выполняла</w:t>
      </w:r>
      <w:r>
        <w:t xml:space="preserve">сь </w:t>
      </w:r>
      <w:r w:rsidR="008F0DAE">
        <w:t xml:space="preserve">хирургическая обработка и </w:t>
      </w:r>
      <w:proofErr w:type="spellStart"/>
      <w:r>
        <w:t>ушивание</w:t>
      </w:r>
      <w:proofErr w:type="spellEnd"/>
      <w:r>
        <w:t xml:space="preserve"> повр</w:t>
      </w:r>
      <w:r w:rsidR="005D073D">
        <w:t>е</w:t>
      </w:r>
      <w:r>
        <w:t>ждений с исполь</w:t>
      </w:r>
      <w:r w:rsidR="008F0DAE">
        <w:t>з</w:t>
      </w:r>
      <w:r>
        <w:t>ованием метода «</w:t>
      </w:r>
      <w:proofErr w:type="spellStart"/>
      <w:r>
        <w:t>дигитоклазии</w:t>
      </w:r>
      <w:proofErr w:type="spellEnd"/>
      <w:r>
        <w:t>»</w:t>
      </w:r>
      <w:r w:rsidR="008F0DAE">
        <w:t xml:space="preserve">, </w:t>
      </w:r>
      <w:r w:rsidR="005D073D">
        <w:t xml:space="preserve">обязательным наложением </w:t>
      </w:r>
      <w:proofErr w:type="spellStart"/>
      <w:r w:rsidR="005D073D">
        <w:t>холецистостомы</w:t>
      </w:r>
      <w:proofErr w:type="spellEnd"/>
      <w:r w:rsidR="005D073D">
        <w:t xml:space="preserve"> или наружным дренированием внепеченочных протоков и применением технологий </w:t>
      </w:r>
      <w:proofErr w:type="spellStart"/>
      <w:r w:rsidR="005D073D">
        <w:t>биосварки</w:t>
      </w:r>
      <w:proofErr w:type="spellEnd"/>
      <w:r w:rsidR="005D073D">
        <w:t xml:space="preserve"> тканей.</w:t>
      </w:r>
    </w:p>
    <w:p w:rsidR="008F0DAE" w:rsidRDefault="008F0DAE" w:rsidP="0069703B">
      <w:pPr>
        <w:jc w:val="both"/>
      </w:pPr>
      <w:r>
        <w:t>При повреждении поджелудочной железы</w:t>
      </w:r>
      <w:r w:rsidR="00A66F63">
        <w:t>, диагностированной у 19(31,1%), у 15(78,9%) пациентов</w:t>
      </w:r>
      <w:r>
        <w:t xml:space="preserve"> выполняли гемо</w:t>
      </w:r>
      <w:r w:rsidR="00A66F63">
        <w:t>ст</w:t>
      </w:r>
      <w:r>
        <w:t xml:space="preserve">аз, </w:t>
      </w:r>
      <w:proofErr w:type="spellStart"/>
      <w:r>
        <w:t>абдоминизацию</w:t>
      </w:r>
      <w:proofErr w:type="spellEnd"/>
      <w:r>
        <w:t xml:space="preserve"> поджелудочной железы, </w:t>
      </w:r>
      <w:proofErr w:type="spellStart"/>
      <w:r>
        <w:t>парапанкреатическую</w:t>
      </w:r>
      <w:proofErr w:type="spellEnd"/>
      <w:r>
        <w:t xml:space="preserve"> блокаду с антибиотиком, </w:t>
      </w:r>
      <w:proofErr w:type="spellStart"/>
      <w:r w:rsidR="00A66F63">
        <w:t>холецистостомию</w:t>
      </w:r>
      <w:proofErr w:type="spellEnd"/>
      <w:r w:rsidR="00A66F63">
        <w:t xml:space="preserve">, </w:t>
      </w:r>
      <w:proofErr w:type="spellStart"/>
      <w:r w:rsidR="00A66F63">
        <w:lastRenderedPageBreak/>
        <w:t>оментопанкреатостомию</w:t>
      </w:r>
      <w:proofErr w:type="spellEnd"/>
      <w:r w:rsidR="00A66F63">
        <w:t>. У 4(21,1%) пациентов кроме этого выполнена резе</w:t>
      </w:r>
      <w:r w:rsidR="00D90698">
        <w:t>к</w:t>
      </w:r>
      <w:r w:rsidR="00A66F63">
        <w:t>ция поврежденных сегментов железы.</w:t>
      </w:r>
      <w:r w:rsidR="00D90698">
        <w:t xml:space="preserve"> </w:t>
      </w:r>
    </w:p>
    <w:p w:rsidR="00D90698" w:rsidRDefault="00D90698" w:rsidP="0069703B">
      <w:pPr>
        <w:jc w:val="both"/>
      </w:pPr>
      <w:r>
        <w:t xml:space="preserve">Умерло 20(32,8%) пациентов. Причиной смерти была </w:t>
      </w:r>
      <w:proofErr w:type="spellStart"/>
      <w:r>
        <w:t>поли</w:t>
      </w:r>
      <w:r w:rsidR="00EC7C31">
        <w:t>органная</w:t>
      </w:r>
      <w:proofErr w:type="spellEnd"/>
      <w:r w:rsidR="00EC7C31">
        <w:t xml:space="preserve"> недостаточность вследствие осложнений травматической болезни.</w:t>
      </w:r>
    </w:p>
    <w:p w:rsidR="00D90698" w:rsidRPr="006E02F8" w:rsidRDefault="00EC7C31" w:rsidP="00833F56">
      <w:r w:rsidRPr="00EC7C31">
        <w:rPr>
          <w:b/>
        </w:rPr>
        <w:t>Выводы.</w:t>
      </w:r>
      <w:r>
        <w:rPr>
          <w:b/>
        </w:rPr>
        <w:t xml:space="preserve"> </w:t>
      </w:r>
      <w:r w:rsidRPr="00EC7C31">
        <w:t xml:space="preserve">Повреждение органов </w:t>
      </w:r>
      <w:proofErr w:type="spellStart"/>
      <w:r w:rsidRPr="00EC7C31">
        <w:t>панкреатобилиарной</w:t>
      </w:r>
      <w:proofErr w:type="spellEnd"/>
      <w:r w:rsidRPr="00EC7C31">
        <w:t xml:space="preserve"> системы</w:t>
      </w:r>
      <w:r>
        <w:t xml:space="preserve"> при сочетанной абдоминальной травме значительно усугубляют </w:t>
      </w:r>
      <w:proofErr w:type="spellStart"/>
      <w:r>
        <w:t>течтение</w:t>
      </w:r>
      <w:proofErr w:type="spellEnd"/>
      <w:r>
        <w:t xml:space="preserve"> </w:t>
      </w:r>
      <w:proofErr w:type="spellStart"/>
      <w:r>
        <w:t>траматической</w:t>
      </w:r>
      <w:proofErr w:type="spellEnd"/>
      <w:r>
        <w:t xml:space="preserve"> болезни и требуют комплексного выполнения диагностического и лечебного алгоритма.</w:t>
      </w:r>
    </w:p>
    <w:sectPr w:rsidR="00D90698" w:rsidRPr="006E02F8" w:rsidSect="0065506A">
      <w:pgSz w:w="11900" w:h="16820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44EB5"/>
    <w:multiLevelType w:val="hybridMultilevel"/>
    <w:tmpl w:val="8C0AEB5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69703B"/>
    <w:rsid w:val="0007246A"/>
    <w:rsid w:val="001C689E"/>
    <w:rsid w:val="005D073D"/>
    <w:rsid w:val="0065506A"/>
    <w:rsid w:val="0069703B"/>
    <w:rsid w:val="006E02F8"/>
    <w:rsid w:val="00833F56"/>
    <w:rsid w:val="008C5719"/>
    <w:rsid w:val="008F0DAE"/>
    <w:rsid w:val="00A56E99"/>
    <w:rsid w:val="00A66F63"/>
    <w:rsid w:val="00B11952"/>
    <w:rsid w:val="00B4464C"/>
    <w:rsid w:val="00B95401"/>
    <w:rsid w:val="00C464F9"/>
    <w:rsid w:val="00C57A54"/>
    <w:rsid w:val="00D90698"/>
    <w:rsid w:val="00EC7C31"/>
    <w:rsid w:val="00EE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25E3"/>
    <w:pPr>
      <w:spacing w:after="0" w:line="360" w:lineRule="auto"/>
      <w:ind w:firstLine="851"/>
      <w:jc w:val="both"/>
    </w:pPr>
    <w:rPr>
      <w:rFonts w:eastAsia="Times New Roman"/>
      <w:bCs w:val="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25E3"/>
    <w:rPr>
      <w:rFonts w:eastAsia="Times New Roman"/>
      <w:bCs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3457-8664-4831-AB04-6EFD5C73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2013-05-15T18:25:00Z</dcterms:created>
  <dcterms:modified xsi:type="dcterms:W3CDTF">2014-02-16T10:37:00Z</dcterms:modified>
</cp:coreProperties>
</file>