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444" w:rsidRPr="00A13B3D" w:rsidRDefault="00255F18" w:rsidP="00340444">
      <w:pPr>
        <w:spacing w:after="120" w:line="240" w:lineRule="auto"/>
        <w:jc w:val="center"/>
        <w:rPr>
          <w:rFonts w:ascii="Times New Roman" w:hAnsi="Times New Roman" w:cs="Times New Roman"/>
          <w:sz w:val="28"/>
          <w:szCs w:val="28"/>
        </w:rPr>
      </w:pPr>
      <w:r w:rsidRPr="00A13B3D">
        <w:rPr>
          <w:rFonts w:ascii="Times New Roman" w:hAnsi="Times New Roman" w:cs="Times New Roman"/>
          <w:sz w:val="28"/>
          <w:szCs w:val="28"/>
        </w:rPr>
        <w:t>Міністерство освіти і науки України</w:t>
      </w:r>
    </w:p>
    <w:p w:rsidR="00340444" w:rsidRPr="00A13B3D" w:rsidRDefault="00255F18" w:rsidP="00340444">
      <w:pPr>
        <w:spacing w:after="120" w:line="240" w:lineRule="auto"/>
        <w:jc w:val="center"/>
        <w:rPr>
          <w:rFonts w:ascii="Times New Roman" w:hAnsi="Times New Roman" w:cs="Times New Roman"/>
          <w:sz w:val="28"/>
          <w:szCs w:val="28"/>
        </w:rPr>
      </w:pPr>
      <w:r w:rsidRPr="00A13B3D">
        <w:rPr>
          <w:rFonts w:ascii="Times New Roman" w:hAnsi="Times New Roman" w:cs="Times New Roman"/>
          <w:sz w:val="28"/>
          <w:szCs w:val="28"/>
        </w:rPr>
        <w:t>Міністерство охорони здоров’я України</w:t>
      </w:r>
    </w:p>
    <w:p w:rsidR="00340444" w:rsidRPr="00A13B3D" w:rsidRDefault="00340444" w:rsidP="00340444">
      <w:pPr>
        <w:spacing w:after="120" w:line="240" w:lineRule="auto"/>
        <w:jc w:val="center"/>
        <w:rPr>
          <w:rFonts w:ascii="Times New Roman" w:hAnsi="Times New Roman" w:cs="Times New Roman"/>
          <w:sz w:val="28"/>
          <w:szCs w:val="28"/>
        </w:rPr>
      </w:pPr>
      <w:r w:rsidRPr="00A13B3D">
        <w:rPr>
          <w:rFonts w:ascii="Times New Roman" w:hAnsi="Times New Roman" w:cs="Times New Roman"/>
          <w:sz w:val="28"/>
          <w:szCs w:val="28"/>
        </w:rPr>
        <w:t>ДЗ «</w:t>
      </w:r>
      <w:r w:rsidR="00255F18" w:rsidRPr="00A13B3D">
        <w:rPr>
          <w:rFonts w:ascii="Times New Roman" w:hAnsi="Times New Roman" w:cs="Times New Roman"/>
          <w:sz w:val="28"/>
          <w:szCs w:val="28"/>
        </w:rPr>
        <w:t>Дніпропетровська медична академія</w:t>
      </w:r>
      <w:r w:rsidRPr="00A13B3D">
        <w:rPr>
          <w:rFonts w:ascii="Times New Roman" w:hAnsi="Times New Roman" w:cs="Times New Roman"/>
          <w:sz w:val="28"/>
          <w:szCs w:val="28"/>
        </w:rPr>
        <w:t xml:space="preserve"> МОЗ України»</w:t>
      </w:r>
    </w:p>
    <w:p w:rsidR="00340444" w:rsidRPr="00A13B3D" w:rsidRDefault="00340444" w:rsidP="00340444">
      <w:pPr>
        <w:spacing w:after="120" w:line="240" w:lineRule="auto"/>
        <w:jc w:val="center"/>
        <w:rPr>
          <w:rFonts w:ascii="Times New Roman" w:hAnsi="Times New Roman" w:cs="Times New Roman"/>
          <w:sz w:val="28"/>
          <w:szCs w:val="28"/>
        </w:rPr>
      </w:pPr>
      <w:r w:rsidRPr="00A13B3D">
        <w:rPr>
          <w:rFonts w:ascii="Times New Roman" w:hAnsi="Times New Roman" w:cs="Times New Roman"/>
          <w:sz w:val="28"/>
          <w:szCs w:val="28"/>
        </w:rPr>
        <w:t>Кафедра ортопедичної стоматології</w:t>
      </w:r>
    </w:p>
    <w:p w:rsidR="00255F18" w:rsidRPr="00A13B3D" w:rsidRDefault="00255F18" w:rsidP="00255F18">
      <w:pPr>
        <w:jc w:val="center"/>
        <w:rPr>
          <w:rFonts w:ascii="Times New Roman" w:hAnsi="Times New Roman" w:cs="Times New Roman"/>
          <w:sz w:val="28"/>
          <w:szCs w:val="28"/>
        </w:rPr>
      </w:pPr>
    </w:p>
    <w:p w:rsidR="00255F18" w:rsidRPr="00A13B3D" w:rsidRDefault="00255F18" w:rsidP="00255F18">
      <w:pPr>
        <w:jc w:val="center"/>
        <w:rPr>
          <w:rFonts w:ascii="Times New Roman" w:hAnsi="Times New Roman" w:cs="Times New Roman"/>
          <w:sz w:val="28"/>
          <w:szCs w:val="28"/>
        </w:rPr>
      </w:pPr>
    </w:p>
    <w:p w:rsidR="00255F18" w:rsidRPr="00A13B3D" w:rsidRDefault="00255F18"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255F18" w:rsidRDefault="00255F18" w:rsidP="00255F18">
      <w:pPr>
        <w:jc w:val="center"/>
        <w:rPr>
          <w:rFonts w:ascii="Times New Roman" w:hAnsi="Times New Roman" w:cs="Times New Roman"/>
          <w:sz w:val="28"/>
          <w:szCs w:val="28"/>
        </w:rPr>
      </w:pPr>
    </w:p>
    <w:p w:rsidR="000C15BE" w:rsidRPr="00A13B3D" w:rsidRDefault="000C15BE" w:rsidP="00255F18">
      <w:pPr>
        <w:jc w:val="center"/>
        <w:rPr>
          <w:rFonts w:ascii="Times New Roman" w:hAnsi="Times New Roman" w:cs="Times New Roman"/>
          <w:sz w:val="28"/>
          <w:szCs w:val="28"/>
        </w:rPr>
      </w:pPr>
    </w:p>
    <w:p w:rsidR="00255F18" w:rsidRPr="00A13B3D" w:rsidRDefault="009A1776" w:rsidP="00255F18">
      <w:pPr>
        <w:jc w:val="center"/>
        <w:rPr>
          <w:rFonts w:ascii="Times New Roman" w:hAnsi="Times New Roman" w:cs="Times New Roman"/>
          <w:b/>
          <w:sz w:val="40"/>
          <w:szCs w:val="40"/>
        </w:rPr>
      </w:pPr>
      <w:r>
        <w:rPr>
          <w:rFonts w:ascii="Times New Roman" w:hAnsi="Times New Roman" w:cs="Times New Roman"/>
          <w:b/>
          <w:sz w:val="40"/>
          <w:szCs w:val="40"/>
        </w:rPr>
        <w:t>ПОВН</w:t>
      </w:r>
      <w:r w:rsidR="00340444" w:rsidRPr="00A13B3D">
        <w:rPr>
          <w:rFonts w:ascii="Times New Roman" w:hAnsi="Times New Roman" w:cs="Times New Roman"/>
          <w:b/>
          <w:sz w:val="40"/>
          <w:szCs w:val="40"/>
        </w:rPr>
        <w:t>Е З</w:t>
      </w:r>
      <w:r>
        <w:rPr>
          <w:rFonts w:ascii="Times New Roman" w:hAnsi="Times New Roman" w:cs="Times New Roman"/>
          <w:b/>
          <w:sz w:val="40"/>
          <w:szCs w:val="40"/>
        </w:rPr>
        <w:t>НІМН</w:t>
      </w:r>
      <w:r w:rsidR="00340444" w:rsidRPr="00A13B3D">
        <w:rPr>
          <w:rFonts w:ascii="Times New Roman" w:hAnsi="Times New Roman" w:cs="Times New Roman"/>
          <w:b/>
          <w:sz w:val="40"/>
          <w:szCs w:val="40"/>
        </w:rPr>
        <w:t>Е ПРОТЕЗУВАННЯ</w:t>
      </w:r>
    </w:p>
    <w:p w:rsidR="00340444" w:rsidRPr="00A13B3D" w:rsidRDefault="00340444" w:rsidP="00255F18">
      <w:pPr>
        <w:jc w:val="center"/>
        <w:rPr>
          <w:rFonts w:ascii="Times New Roman" w:hAnsi="Times New Roman" w:cs="Times New Roman"/>
          <w:b/>
          <w:sz w:val="28"/>
          <w:szCs w:val="28"/>
        </w:rPr>
      </w:pPr>
    </w:p>
    <w:p w:rsidR="00340444" w:rsidRPr="00A13B3D" w:rsidRDefault="00340444" w:rsidP="00255F18">
      <w:pPr>
        <w:jc w:val="center"/>
        <w:rPr>
          <w:rFonts w:ascii="Times New Roman" w:hAnsi="Times New Roman" w:cs="Times New Roman"/>
          <w:b/>
          <w:sz w:val="28"/>
          <w:szCs w:val="28"/>
        </w:rPr>
      </w:pPr>
    </w:p>
    <w:p w:rsidR="00340444" w:rsidRPr="00A13B3D" w:rsidRDefault="00340444" w:rsidP="00255F18">
      <w:pPr>
        <w:contextualSpacing/>
        <w:jc w:val="center"/>
        <w:rPr>
          <w:rFonts w:ascii="Times New Roman" w:hAnsi="Times New Roman" w:cs="Times New Roman"/>
          <w:sz w:val="28"/>
          <w:szCs w:val="28"/>
        </w:rPr>
      </w:pPr>
      <w:r w:rsidRPr="00A13B3D">
        <w:rPr>
          <w:rFonts w:ascii="Times New Roman" w:hAnsi="Times New Roman" w:cs="Times New Roman"/>
          <w:sz w:val="28"/>
          <w:szCs w:val="28"/>
        </w:rPr>
        <w:t xml:space="preserve">Навчально-методичний посібник </w:t>
      </w:r>
    </w:p>
    <w:p w:rsidR="000C15BE" w:rsidRDefault="00340444" w:rsidP="00255F18">
      <w:pPr>
        <w:contextualSpacing/>
        <w:jc w:val="center"/>
        <w:rPr>
          <w:rFonts w:ascii="Times New Roman" w:hAnsi="Times New Roman" w:cs="Times New Roman"/>
          <w:sz w:val="28"/>
          <w:szCs w:val="28"/>
        </w:rPr>
      </w:pPr>
      <w:r w:rsidRPr="00A13B3D">
        <w:rPr>
          <w:rFonts w:ascii="Times New Roman" w:hAnsi="Times New Roman" w:cs="Times New Roman"/>
          <w:sz w:val="28"/>
          <w:szCs w:val="28"/>
        </w:rPr>
        <w:t xml:space="preserve">для студентів </w:t>
      </w:r>
      <w:r w:rsidR="009A1776">
        <w:rPr>
          <w:rFonts w:ascii="Times New Roman" w:hAnsi="Times New Roman" w:cs="Times New Roman"/>
          <w:sz w:val="28"/>
          <w:szCs w:val="28"/>
        </w:rPr>
        <w:t>4</w:t>
      </w:r>
      <w:r w:rsidRPr="00A13B3D">
        <w:rPr>
          <w:rFonts w:ascii="Times New Roman" w:hAnsi="Times New Roman" w:cs="Times New Roman"/>
          <w:sz w:val="28"/>
          <w:szCs w:val="28"/>
        </w:rPr>
        <w:t xml:space="preserve">-х курсів вищих медичних навчальних закладів </w:t>
      </w:r>
    </w:p>
    <w:p w:rsidR="00255F18" w:rsidRPr="00A13B3D" w:rsidRDefault="00340444" w:rsidP="00255F18">
      <w:pPr>
        <w:contextualSpacing/>
        <w:jc w:val="center"/>
        <w:rPr>
          <w:rFonts w:ascii="Times New Roman" w:hAnsi="Times New Roman" w:cs="Times New Roman"/>
          <w:sz w:val="28"/>
          <w:szCs w:val="28"/>
        </w:rPr>
      </w:pPr>
      <w:r w:rsidRPr="00A13B3D">
        <w:rPr>
          <w:rFonts w:ascii="Times New Roman" w:hAnsi="Times New Roman" w:cs="Times New Roman"/>
          <w:sz w:val="28"/>
          <w:szCs w:val="28"/>
        </w:rPr>
        <w:t>IV рівня акредитації, що навчаються за кредитно-модульною системою</w:t>
      </w: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2818B3" w:rsidRPr="00A13B3D" w:rsidRDefault="00340444" w:rsidP="00255F18">
      <w:pPr>
        <w:jc w:val="center"/>
        <w:rPr>
          <w:rFonts w:ascii="Times New Roman" w:hAnsi="Times New Roman" w:cs="Times New Roman"/>
          <w:sz w:val="28"/>
          <w:szCs w:val="28"/>
        </w:rPr>
      </w:pPr>
      <w:r w:rsidRPr="00A13B3D">
        <w:rPr>
          <w:rFonts w:ascii="Times New Roman" w:hAnsi="Times New Roman" w:cs="Times New Roman"/>
          <w:sz w:val="28"/>
          <w:szCs w:val="28"/>
        </w:rPr>
        <w:t>Дніпропетровськ, 2013</w:t>
      </w:r>
    </w:p>
    <w:p w:rsidR="00D41B71" w:rsidRDefault="00D41B71" w:rsidP="00D41B71">
      <w:pPr>
        <w:spacing w:after="120"/>
        <w:ind w:firstLine="709"/>
        <w:jc w:val="both"/>
        <w:rPr>
          <w:rFonts w:ascii="Times New Roman" w:hAnsi="Times New Roman" w:cs="Times New Roman"/>
          <w:b/>
          <w:i/>
          <w:sz w:val="28"/>
          <w:szCs w:val="28"/>
        </w:rPr>
      </w:pPr>
    </w:p>
    <w:p w:rsidR="00D41B71" w:rsidRPr="008F47A5" w:rsidRDefault="00D41B71" w:rsidP="00D41B71">
      <w:pPr>
        <w:spacing w:after="120"/>
        <w:ind w:firstLine="709"/>
        <w:jc w:val="both"/>
        <w:rPr>
          <w:rFonts w:ascii="Times New Roman" w:hAnsi="Times New Roman" w:cs="Times New Roman"/>
          <w:b/>
          <w:i/>
          <w:sz w:val="28"/>
          <w:szCs w:val="28"/>
        </w:rPr>
      </w:pPr>
      <w:r w:rsidRPr="008F47A5">
        <w:rPr>
          <w:rFonts w:ascii="Times New Roman" w:hAnsi="Times New Roman" w:cs="Times New Roman"/>
          <w:b/>
          <w:i/>
          <w:sz w:val="28"/>
          <w:szCs w:val="28"/>
        </w:rPr>
        <w:t>Установа-розробник:</w:t>
      </w:r>
    </w:p>
    <w:p w:rsidR="00D41B71" w:rsidRDefault="00D41B71" w:rsidP="00D41B71">
      <w:pPr>
        <w:spacing w:after="120"/>
        <w:ind w:firstLine="709"/>
        <w:jc w:val="both"/>
        <w:rPr>
          <w:rFonts w:ascii="Times New Roman" w:hAnsi="Times New Roman" w:cs="Times New Roman"/>
          <w:sz w:val="28"/>
          <w:szCs w:val="28"/>
        </w:rPr>
      </w:pPr>
      <w:r>
        <w:rPr>
          <w:rFonts w:ascii="Times New Roman" w:hAnsi="Times New Roman" w:cs="Times New Roman"/>
          <w:sz w:val="28"/>
          <w:szCs w:val="28"/>
        </w:rPr>
        <w:t>ДЗ «Дніпропетровська медична академія МОЗ України»</w:t>
      </w:r>
    </w:p>
    <w:p w:rsidR="00D41B71" w:rsidRDefault="00D41B71" w:rsidP="00D41B71">
      <w:pPr>
        <w:jc w:val="both"/>
        <w:rPr>
          <w:rFonts w:ascii="Times New Roman" w:hAnsi="Times New Roman" w:cs="Times New Roman"/>
          <w:sz w:val="28"/>
          <w:szCs w:val="28"/>
        </w:rPr>
      </w:pPr>
    </w:p>
    <w:p w:rsidR="00D41B71" w:rsidRDefault="00D41B71" w:rsidP="00D41B71">
      <w:pPr>
        <w:ind w:firstLine="708"/>
        <w:jc w:val="both"/>
        <w:rPr>
          <w:rFonts w:ascii="Times New Roman" w:hAnsi="Times New Roman" w:cs="Times New Roman"/>
          <w:b/>
          <w:i/>
          <w:sz w:val="28"/>
          <w:szCs w:val="28"/>
        </w:rPr>
      </w:pPr>
    </w:p>
    <w:p w:rsidR="00D41B71" w:rsidRPr="008F47A5" w:rsidRDefault="00D41B71" w:rsidP="00D41B71">
      <w:pPr>
        <w:ind w:firstLine="708"/>
        <w:jc w:val="both"/>
        <w:rPr>
          <w:rFonts w:ascii="Times New Roman" w:hAnsi="Times New Roman" w:cs="Times New Roman"/>
          <w:b/>
          <w:i/>
          <w:sz w:val="28"/>
          <w:szCs w:val="28"/>
        </w:rPr>
      </w:pPr>
      <w:r w:rsidRPr="008F47A5">
        <w:rPr>
          <w:rFonts w:ascii="Times New Roman" w:hAnsi="Times New Roman" w:cs="Times New Roman"/>
          <w:b/>
          <w:i/>
          <w:sz w:val="28"/>
          <w:szCs w:val="28"/>
        </w:rPr>
        <w:t>Автори:</w:t>
      </w:r>
    </w:p>
    <w:p w:rsidR="00D41B71" w:rsidRDefault="00D41B71" w:rsidP="00D41B71">
      <w:pPr>
        <w:ind w:firstLine="708"/>
        <w:jc w:val="both"/>
        <w:rPr>
          <w:rFonts w:ascii="Times New Roman" w:hAnsi="Times New Roman" w:cs="Times New Roman"/>
          <w:sz w:val="28"/>
          <w:szCs w:val="28"/>
        </w:rPr>
      </w:pPr>
      <w:r w:rsidRPr="00A56FB5">
        <w:rPr>
          <w:rFonts w:ascii="Times New Roman" w:hAnsi="Times New Roman" w:cs="Times New Roman"/>
          <w:i/>
          <w:sz w:val="28"/>
          <w:szCs w:val="28"/>
        </w:rPr>
        <w:t>О. О. Фастовець</w:t>
      </w:r>
      <w:r>
        <w:rPr>
          <w:rFonts w:ascii="Times New Roman" w:hAnsi="Times New Roman" w:cs="Times New Roman"/>
          <w:sz w:val="28"/>
          <w:szCs w:val="28"/>
        </w:rPr>
        <w:t xml:space="preserve"> – доктор медичних наук, доцент, завідувач кафедри ортопедичної стоматології ДЗ «Дніпропетровська медична академія МОЗ України»;</w:t>
      </w:r>
    </w:p>
    <w:p w:rsidR="00D41B71" w:rsidRDefault="00D41B71" w:rsidP="00D41B71">
      <w:pPr>
        <w:ind w:firstLine="708"/>
        <w:jc w:val="both"/>
        <w:rPr>
          <w:rFonts w:ascii="Times New Roman" w:hAnsi="Times New Roman" w:cs="Times New Roman"/>
          <w:sz w:val="28"/>
          <w:szCs w:val="28"/>
        </w:rPr>
      </w:pPr>
      <w:r>
        <w:rPr>
          <w:rFonts w:ascii="Times New Roman" w:hAnsi="Times New Roman" w:cs="Times New Roman"/>
          <w:i/>
          <w:sz w:val="28"/>
          <w:szCs w:val="28"/>
        </w:rPr>
        <w:t>М</w:t>
      </w:r>
      <w:r w:rsidRPr="00A56FB5">
        <w:rPr>
          <w:rFonts w:ascii="Times New Roman" w:hAnsi="Times New Roman" w:cs="Times New Roman"/>
          <w:i/>
          <w:sz w:val="28"/>
          <w:szCs w:val="28"/>
        </w:rPr>
        <w:t xml:space="preserve">. </w:t>
      </w:r>
      <w:r>
        <w:rPr>
          <w:rFonts w:ascii="Times New Roman" w:hAnsi="Times New Roman" w:cs="Times New Roman"/>
          <w:i/>
          <w:sz w:val="28"/>
          <w:szCs w:val="28"/>
        </w:rPr>
        <w:t>О</w:t>
      </w:r>
      <w:r w:rsidRPr="00A56FB5">
        <w:rPr>
          <w:rFonts w:ascii="Times New Roman" w:hAnsi="Times New Roman" w:cs="Times New Roman"/>
          <w:i/>
          <w:sz w:val="28"/>
          <w:szCs w:val="28"/>
        </w:rPr>
        <w:t xml:space="preserve">. </w:t>
      </w:r>
      <w:r>
        <w:rPr>
          <w:rFonts w:ascii="Times New Roman" w:hAnsi="Times New Roman" w:cs="Times New Roman"/>
          <w:i/>
          <w:sz w:val="28"/>
          <w:szCs w:val="28"/>
        </w:rPr>
        <w:t>Коваленко</w:t>
      </w:r>
      <w:r>
        <w:rPr>
          <w:rFonts w:ascii="Times New Roman" w:hAnsi="Times New Roman" w:cs="Times New Roman"/>
          <w:sz w:val="28"/>
          <w:szCs w:val="28"/>
        </w:rPr>
        <w:t xml:space="preserve">  </w:t>
      </w:r>
      <w:r w:rsidRPr="00B75109">
        <w:rPr>
          <w:rFonts w:ascii="Times New Roman" w:hAnsi="Times New Roman" w:cs="Times New Roman"/>
          <w:sz w:val="28"/>
          <w:szCs w:val="28"/>
        </w:rPr>
        <w:t>–</w:t>
      </w:r>
      <w:r>
        <w:rPr>
          <w:rFonts w:ascii="Times New Roman" w:hAnsi="Times New Roman" w:cs="Times New Roman"/>
          <w:sz w:val="28"/>
          <w:szCs w:val="28"/>
        </w:rPr>
        <w:t xml:space="preserve"> кандидат медичних наук, доцент кафедри ортопедичної стоматології ДЗ «Дніпропетровська медична академія МОЗ України»;</w:t>
      </w:r>
    </w:p>
    <w:p w:rsidR="00D41B71" w:rsidRDefault="00D41B71" w:rsidP="00D41B71">
      <w:pPr>
        <w:ind w:firstLine="708"/>
        <w:jc w:val="both"/>
        <w:rPr>
          <w:rFonts w:ascii="Times New Roman" w:hAnsi="Times New Roman" w:cs="Times New Roman"/>
          <w:sz w:val="28"/>
          <w:szCs w:val="28"/>
        </w:rPr>
      </w:pPr>
      <w:r>
        <w:rPr>
          <w:rFonts w:ascii="Times New Roman" w:hAnsi="Times New Roman" w:cs="Times New Roman"/>
          <w:i/>
          <w:sz w:val="28"/>
          <w:szCs w:val="28"/>
        </w:rPr>
        <w:t>Р</w:t>
      </w:r>
      <w:r w:rsidRPr="00A56FB5">
        <w:rPr>
          <w:rFonts w:ascii="Times New Roman" w:hAnsi="Times New Roman" w:cs="Times New Roman"/>
          <w:i/>
          <w:sz w:val="28"/>
          <w:szCs w:val="28"/>
        </w:rPr>
        <w:t xml:space="preserve">. </w:t>
      </w:r>
      <w:r>
        <w:rPr>
          <w:rFonts w:ascii="Times New Roman" w:hAnsi="Times New Roman" w:cs="Times New Roman"/>
          <w:i/>
          <w:sz w:val="28"/>
          <w:szCs w:val="28"/>
        </w:rPr>
        <w:t>Ю</w:t>
      </w:r>
      <w:r w:rsidRPr="00A56FB5">
        <w:rPr>
          <w:rFonts w:ascii="Times New Roman" w:hAnsi="Times New Roman" w:cs="Times New Roman"/>
          <w:i/>
          <w:sz w:val="28"/>
          <w:szCs w:val="28"/>
        </w:rPr>
        <w:t xml:space="preserve">. </w:t>
      </w:r>
      <w:r>
        <w:rPr>
          <w:rFonts w:ascii="Times New Roman" w:hAnsi="Times New Roman" w:cs="Times New Roman"/>
          <w:i/>
          <w:sz w:val="28"/>
          <w:szCs w:val="28"/>
        </w:rPr>
        <w:t>Матвєєнко</w:t>
      </w:r>
      <w:r>
        <w:rPr>
          <w:rFonts w:ascii="Times New Roman" w:hAnsi="Times New Roman" w:cs="Times New Roman"/>
          <w:sz w:val="28"/>
          <w:szCs w:val="28"/>
        </w:rPr>
        <w:t xml:space="preserve"> </w:t>
      </w:r>
      <w:r w:rsidRPr="00B75109">
        <w:rPr>
          <w:rFonts w:ascii="Times New Roman" w:hAnsi="Times New Roman" w:cs="Times New Roman"/>
          <w:sz w:val="28"/>
          <w:szCs w:val="28"/>
        </w:rPr>
        <w:t>–</w:t>
      </w:r>
      <w:r>
        <w:rPr>
          <w:rFonts w:ascii="Times New Roman" w:hAnsi="Times New Roman" w:cs="Times New Roman"/>
          <w:sz w:val="28"/>
          <w:szCs w:val="28"/>
        </w:rPr>
        <w:t xml:space="preserve"> асистент кафедри ортопедичної стоматології ДЗ «Дніпропетровська медична академія МОЗ України»</w:t>
      </w:r>
    </w:p>
    <w:p w:rsidR="00D41B71" w:rsidRDefault="00D41B71" w:rsidP="00D41B71">
      <w:pPr>
        <w:contextualSpacing/>
        <w:jc w:val="both"/>
        <w:rPr>
          <w:rFonts w:ascii="Times New Roman" w:hAnsi="Times New Roman" w:cs="Times New Roman"/>
          <w:sz w:val="28"/>
          <w:szCs w:val="28"/>
        </w:rPr>
      </w:pPr>
    </w:p>
    <w:p w:rsidR="00D41B71" w:rsidRDefault="00D41B71" w:rsidP="00D41B71">
      <w:pPr>
        <w:contextualSpacing/>
        <w:jc w:val="both"/>
        <w:rPr>
          <w:rFonts w:ascii="Times New Roman" w:hAnsi="Times New Roman" w:cs="Times New Roman"/>
          <w:sz w:val="28"/>
          <w:szCs w:val="28"/>
        </w:rPr>
      </w:pPr>
    </w:p>
    <w:p w:rsidR="00D41B71" w:rsidRDefault="00D41B71" w:rsidP="00D41B71">
      <w:pPr>
        <w:ind w:firstLine="708"/>
        <w:contextualSpacing/>
        <w:jc w:val="both"/>
        <w:rPr>
          <w:rFonts w:ascii="Times New Roman" w:hAnsi="Times New Roman" w:cs="Times New Roman"/>
          <w:b/>
          <w:i/>
          <w:sz w:val="28"/>
          <w:szCs w:val="28"/>
        </w:rPr>
      </w:pPr>
    </w:p>
    <w:p w:rsidR="00D41B71" w:rsidRPr="00BF180B" w:rsidRDefault="00D41B71" w:rsidP="00D41B71">
      <w:pPr>
        <w:ind w:firstLine="708"/>
        <w:contextualSpacing/>
        <w:jc w:val="both"/>
        <w:rPr>
          <w:rFonts w:ascii="Times New Roman" w:hAnsi="Times New Roman" w:cs="Times New Roman"/>
          <w:sz w:val="28"/>
          <w:szCs w:val="28"/>
        </w:rPr>
      </w:pPr>
      <w:r w:rsidRPr="00BF180B">
        <w:rPr>
          <w:rFonts w:ascii="Times New Roman" w:hAnsi="Times New Roman" w:cs="Times New Roman"/>
          <w:b/>
          <w:i/>
          <w:sz w:val="28"/>
          <w:szCs w:val="28"/>
        </w:rPr>
        <w:t>Повне знімне протезування:</w:t>
      </w:r>
      <w:r w:rsidRPr="00BF180B">
        <w:rPr>
          <w:rFonts w:ascii="Times New Roman" w:hAnsi="Times New Roman" w:cs="Times New Roman"/>
          <w:sz w:val="28"/>
          <w:szCs w:val="28"/>
        </w:rPr>
        <w:t xml:space="preserve"> Навчально-методичний посібник  для студентів 4-х курсів вищих медичних навчальних закладів IV рівня акредитації, що навчаються за кредитно-модульною системою – Дніпропетровськ, 2013. – </w:t>
      </w:r>
      <w:r w:rsidR="00BF180B" w:rsidRPr="00BF180B">
        <w:rPr>
          <w:rFonts w:ascii="Times New Roman" w:hAnsi="Times New Roman" w:cs="Times New Roman"/>
          <w:sz w:val="28"/>
          <w:szCs w:val="28"/>
        </w:rPr>
        <w:t>146</w:t>
      </w:r>
      <w:r w:rsidRPr="00BF180B">
        <w:rPr>
          <w:rFonts w:ascii="Times New Roman" w:hAnsi="Times New Roman" w:cs="Times New Roman"/>
          <w:sz w:val="28"/>
          <w:szCs w:val="28"/>
        </w:rPr>
        <w:t xml:space="preserve"> с.</w:t>
      </w:r>
    </w:p>
    <w:p w:rsidR="00D41B71" w:rsidRPr="00A13B3D" w:rsidRDefault="00D41B71" w:rsidP="00D41B71">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У посібнику представлено матеріали </w:t>
      </w:r>
      <w:r w:rsidRPr="00B75109">
        <w:rPr>
          <w:rFonts w:ascii="Times New Roman" w:hAnsi="Times New Roman" w:cs="Times New Roman"/>
          <w:sz w:val="28"/>
          <w:szCs w:val="28"/>
        </w:rPr>
        <w:t xml:space="preserve">для самостійної підготовки студентів </w:t>
      </w:r>
      <w:r>
        <w:rPr>
          <w:rFonts w:ascii="Times New Roman" w:hAnsi="Times New Roman" w:cs="Times New Roman"/>
          <w:sz w:val="28"/>
          <w:szCs w:val="28"/>
        </w:rPr>
        <w:t>четверт</w:t>
      </w:r>
      <w:r w:rsidRPr="00B75109">
        <w:rPr>
          <w:rFonts w:ascii="Times New Roman" w:hAnsi="Times New Roman" w:cs="Times New Roman"/>
          <w:sz w:val="28"/>
          <w:szCs w:val="28"/>
        </w:rPr>
        <w:t xml:space="preserve">ого курсу </w:t>
      </w:r>
      <w:r>
        <w:rPr>
          <w:rFonts w:ascii="Times New Roman" w:hAnsi="Times New Roman" w:cs="Times New Roman"/>
          <w:sz w:val="28"/>
          <w:szCs w:val="28"/>
        </w:rPr>
        <w:t>сьом</w:t>
      </w:r>
      <w:r w:rsidRPr="00B75109">
        <w:rPr>
          <w:rFonts w:ascii="Times New Roman" w:hAnsi="Times New Roman" w:cs="Times New Roman"/>
          <w:sz w:val="28"/>
          <w:szCs w:val="28"/>
        </w:rPr>
        <w:t xml:space="preserve">ого семестру до практичних занять з ортопедичної стоматології з модулю </w:t>
      </w:r>
      <w:r>
        <w:rPr>
          <w:rFonts w:ascii="Times New Roman" w:hAnsi="Times New Roman" w:cs="Times New Roman"/>
          <w:sz w:val="28"/>
          <w:szCs w:val="28"/>
        </w:rPr>
        <w:t>3</w:t>
      </w:r>
      <w:r w:rsidRPr="00B75109">
        <w:rPr>
          <w:rFonts w:ascii="Times New Roman" w:hAnsi="Times New Roman" w:cs="Times New Roman"/>
          <w:sz w:val="28"/>
          <w:szCs w:val="28"/>
        </w:rPr>
        <w:t xml:space="preserve"> «</w:t>
      </w:r>
      <w:r>
        <w:rPr>
          <w:rFonts w:ascii="Times New Roman" w:hAnsi="Times New Roman" w:cs="Times New Roman"/>
          <w:sz w:val="28"/>
          <w:szCs w:val="28"/>
        </w:rPr>
        <w:t>Повне знімне</w:t>
      </w:r>
      <w:r w:rsidRPr="00B75109">
        <w:rPr>
          <w:rFonts w:ascii="Times New Roman" w:hAnsi="Times New Roman" w:cs="Times New Roman"/>
          <w:sz w:val="28"/>
          <w:szCs w:val="28"/>
        </w:rPr>
        <w:t xml:space="preserve"> протезування».</w:t>
      </w:r>
      <w:r>
        <w:rPr>
          <w:rFonts w:ascii="Times New Roman" w:hAnsi="Times New Roman" w:cs="Times New Roman"/>
          <w:sz w:val="28"/>
          <w:szCs w:val="28"/>
        </w:rPr>
        <w:t xml:space="preserve"> </w:t>
      </w:r>
    </w:p>
    <w:p w:rsidR="00D41B71" w:rsidRPr="00A13B3D" w:rsidRDefault="00D41B71" w:rsidP="00D41B71">
      <w:pPr>
        <w:jc w:val="both"/>
        <w:rPr>
          <w:rFonts w:ascii="Times New Roman" w:hAnsi="Times New Roman" w:cs="Times New Roman"/>
          <w:sz w:val="28"/>
          <w:szCs w:val="28"/>
        </w:rPr>
      </w:pPr>
      <w:r>
        <w:rPr>
          <w:rFonts w:ascii="Times New Roman" w:hAnsi="Times New Roman" w:cs="Times New Roman"/>
          <w:sz w:val="28"/>
          <w:szCs w:val="28"/>
        </w:rPr>
        <w:tab/>
        <w:t xml:space="preserve">Для студентів стоматологічних факультетів та лікарів-інтернів вищих медичних закладів </w:t>
      </w:r>
      <w:r w:rsidRPr="00A13B3D">
        <w:rPr>
          <w:rFonts w:ascii="Times New Roman" w:hAnsi="Times New Roman" w:cs="Times New Roman"/>
          <w:sz w:val="28"/>
          <w:szCs w:val="28"/>
        </w:rPr>
        <w:t>IV рівня акредитації</w:t>
      </w:r>
      <w:r>
        <w:rPr>
          <w:rFonts w:ascii="Times New Roman" w:hAnsi="Times New Roman" w:cs="Times New Roman"/>
          <w:sz w:val="28"/>
          <w:szCs w:val="28"/>
        </w:rPr>
        <w:t>.</w:t>
      </w:r>
    </w:p>
    <w:p w:rsidR="00D41B71" w:rsidRPr="00A13B3D" w:rsidRDefault="00D41B71" w:rsidP="00D41B71">
      <w:pPr>
        <w:jc w:val="center"/>
        <w:rPr>
          <w:rFonts w:ascii="Times New Roman" w:hAnsi="Times New Roman" w:cs="Times New Roman"/>
          <w:sz w:val="28"/>
          <w:szCs w:val="28"/>
        </w:rPr>
      </w:pPr>
    </w:p>
    <w:p w:rsidR="002818B3" w:rsidRPr="00A13B3D" w:rsidRDefault="002818B3">
      <w:pPr>
        <w:rPr>
          <w:rFonts w:ascii="Times New Roman" w:hAnsi="Times New Roman" w:cs="Times New Roman"/>
          <w:sz w:val="28"/>
          <w:szCs w:val="28"/>
        </w:rPr>
      </w:pPr>
    </w:p>
    <w:p w:rsidR="00340444" w:rsidRPr="00A13B3D" w:rsidRDefault="00340444" w:rsidP="00255F18">
      <w:pPr>
        <w:jc w:val="center"/>
        <w:rPr>
          <w:rFonts w:ascii="Times New Roman" w:hAnsi="Times New Roman" w:cs="Times New Roman"/>
          <w:sz w:val="28"/>
          <w:szCs w:val="28"/>
        </w:rPr>
      </w:pPr>
    </w:p>
    <w:p w:rsidR="002818B3" w:rsidRPr="00A13B3D" w:rsidRDefault="002818B3">
      <w:pPr>
        <w:rPr>
          <w:rFonts w:ascii="Times New Roman" w:hAnsi="Times New Roman" w:cs="Times New Roman"/>
          <w:sz w:val="28"/>
          <w:szCs w:val="28"/>
        </w:rPr>
      </w:pPr>
      <w:r w:rsidRPr="00A13B3D">
        <w:rPr>
          <w:rFonts w:ascii="Times New Roman" w:hAnsi="Times New Roman" w:cs="Times New Roman"/>
          <w:sz w:val="28"/>
          <w:szCs w:val="28"/>
        </w:rPr>
        <w:br w:type="page"/>
      </w:r>
    </w:p>
    <w:p w:rsidR="00046DB1" w:rsidRDefault="00046DB1" w:rsidP="002818B3">
      <w:pPr>
        <w:jc w:val="center"/>
        <w:rPr>
          <w:rFonts w:ascii="Times New Roman" w:hAnsi="Times New Roman" w:cs="Times New Roman"/>
          <w:b/>
          <w:sz w:val="28"/>
          <w:szCs w:val="28"/>
        </w:rPr>
      </w:pPr>
    </w:p>
    <w:p w:rsidR="002818B3" w:rsidRPr="002E5021" w:rsidRDefault="002818B3" w:rsidP="002818B3">
      <w:pPr>
        <w:jc w:val="center"/>
        <w:rPr>
          <w:rFonts w:ascii="Times New Roman" w:hAnsi="Times New Roman" w:cs="Times New Roman"/>
          <w:b/>
          <w:sz w:val="28"/>
          <w:szCs w:val="28"/>
        </w:rPr>
      </w:pPr>
      <w:r w:rsidRPr="002E5021">
        <w:rPr>
          <w:rFonts w:ascii="Times New Roman" w:hAnsi="Times New Roman" w:cs="Times New Roman"/>
          <w:b/>
          <w:sz w:val="28"/>
          <w:szCs w:val="28"/>
        </w:rPr>
        <w:t>ПЕРЕДМОВА</w:t>
      </w:r>
    </w:p>
    <w:p w:rsidR="000F0A72" w:rsidRDefault="000F0A72" w:rsidP="00C0081A">
      <w:pPr>
        <w:ind w:firstLine="708"/>
        <w:contextualSpacing/>
        <w:jc w:val="both"/>
        <w:rPr>
          <w:rFonts w:ascii="Times New Roman" w:hAnsi="Times New Roman" w:cs="Times New Roman"/>
          <w:sz w:val="28"/>
          <w:szCs w:val="28"/>
        </w:rPr>
      </w:pPr>
    </w:p>
    <w:p w:rsidR="00C0081A" w:rsidRDefault="009A1776" w:rsidP="00C0081A">
      <w:pPr>
        <w:ind w:firstLine="708"/>
        <w:contextualSpacing/>
        <w:jc w:val="both"/>
        <w:rPr>
          <w:rFonts w:ascii="Times New Roman" w:eastAsia="TimesNewRomanPSMT" w:hAnsi="Times New Roman" w:cs="Times New Roman"/>
          <w:sz w:val="28"/>
          <w:szCs w:val="28"/>
        </w:rPr>
      </w:pPr>
      <w:r w:rsidRPr="00C0081A">
        <w:rPr>
          <w:rFonts w:ascii="Times New Roman" w:hAnsi="Times New Roman" w:cs="Times New Roman"/>
          <w:sz w:val="28"/>
          <w:szCs w:val="28"/>
        </w:rPr>
        <w:t xml:space="preserve">Впровадження вимог Болонського процесу </w:t>
      </w:r>
      <w:r w:rsidR="000F0A72">
        <w:rPr>
          <w:rFonts w:ascii="Times New Roman" w:hAnsi="Times New Roman" w:cs="Times New Roman"/>
          <w:sz w:val="28"/>
          <w:szCs w:val="28"/>
        </w:rPr>
        <w:t>у</w:t>
      </w:r>
      <w:r w:rsidRPr="00C0081A">
        <w:rPr>
          <w:rFonts w:ascii="Times New Roman" w:hAnsi="Times New Roman" w:cs="Times New Roman"/>
          <w:sz w:val="28"/>
          <w:szCs w:val="28"/>
        </w:rPr>
        <w:t xml:space="preserve"> </w:t>
      </w:r>
      <w:r w:rsidR="00C0081A">
        <w:rPr>
          <w:rFonts w:ascii="Times New Roman" w:hAnsi="Times New Roman" w:cs="Times New Roman"/>
          <w:sz w:val="28"/>
          <w:szCs w:val="28"/>
        </w:rPr>
        <w:t>вищу стоматологічну освіту</w:t>
      </w:r>
      <w:r w:rsidRPr="00C0081A">
        <w:rPr>
          <w:rFonts w:ascii="Times New Roman" w:hAnsi="Times New Roman" w:cs="Times New Roman"/>
          <w:sz w:val="28"/>
          <w:szCs w:val="28"/>
        </w:rPr>
        <w:t xml:space="preserve"> </w:t>
      </w:r>
      <w:r w:rsidR="000F0A72">
        <w:rPr>
          <w:rFonts w:ascii="Times New Roman" w:hAnsi="Times New Roman" w:cs="Times New Roman"/>
          <w:sz w:val="28"/>
          <w:szCs w:val="28"/>
        </w:rPr>
        <w:t>визна</w:t>
      </w:r>
      <w:r w:rsidRPr="00C0081A">
        <w:rPr>
          <w:rFonts w:ascii="Times New Roman" w:hAnsi="Times New Roman" w:cs="Times New Roman"/>
          <w:sz w:val="28"/>
          <w:szCs w:val="28"/>
        </w:rPr>
        <w:t xml:space="preserve">чає самостійну роботу як пріоритетний напрямок навчального процесу. </w:t>
      </w:r>
      <w:r w:rsidR="00C0081A" w:rsidRPr="00C0081A">
        <w:rPr>
          <w:rFonts w:ascii="Times New Roman" w:hAnsi="Times New Roman" w:cs="Times New Roman"/>
          <w:sz w:val="28"/>
          <w:szCs w:val="28"/>
        </w:rPr>
        <w:t xml:space="preserve">Вже на </w:t>
      </w:r>
      <w:r w:rsidR="000F0A72">
        <w:rPr>
          <w:rFonts w:ascii="Times New Roman" w:hAnsi="Times New Roman" w:cs="Times New Roman"/>
          <w:sz w:val="28"/>
          <w:szCs w:val="28"/>
        </w:rPr>
        <w:t>сьогодні</w:t>
      </w:r>
      <w:r w:rsidR="00C0081A" w:rsidRPr="00C0081A">
        <w:rPr>
          <w:rFonts w:ascii="Times New Roman" w:hAnsi="Times New Roman" w:cs="Times New Roman"/>
          <w:sz w:val="28"/>
          <w:szCs w:val="28"/>
        </w:rPr>
        <w:t xml:space="preserve"> частка самостійн</w:t>
      </w:r>
      <w:r w:rsidR="00C0081A">
        <w:rPr>
          <w:rFonts w:ascii="Times New Roman" w:hAnsi="Times New Roman" w:cs="Times New Roman"/>
          <w:sz w:val="28"/>
          <w:szCs w:val="28"/>
        </w:rPr>
        <w:t>о</w:t>
      </w:r>
      <w:r w:rsidR="000F0A72">
        <w:rPr>
          <w:rFonts w:ascii="Times New Roman" w:hAnsi="Times New Roman" w:cs="Times New Roman"/>
          <w:sz w:val="28"/>
          <w:szCs w:val="28"/>
        </w:rPr>
        <w:t>ї</w:t>
      </w:r>
      <w:r w:rsidR="00C0081A" w:rsidRPr="00C0081A">
        <w:rPr>
          <w:rFonts w:ascii="Times New Roman" w:hAnsi="Times New Roman" w:cs="Times New Roman"/>
          <w:sz w:val="28"/>
          <w:szCs w:val="28"/>
        </w:rPr>
        <w:t xml:space="preserve"> робот</w:t>
      </w:r>
      <w:r w:rsidR="00C0081A">
        <w:rPr>
          <w:rFonts w:ascii="Times New Roman" w:hAnsi="Times New Roman" w:cs="Times New Roman"/>
          <w:sz w:val="28"/>
          <w:szCs w:val="28"/>
        </w:rPr>
        <w:t>и</w:t>
      </w:r>
      <w:r w:rsidR="00C0081A" w:rsidRPr="00C0081A">
        <w:rPr>
          <w:rFonts w:ascii="Times New Roman" w:hAnsi="Times New Roman" w:cs="Times New Roman"/>
          <w:sz w:val="28"/>
          <w:szCs w:val="28"/>
        </w:rPr>
        <w:t xml:space="preserve"> </w:t>
      </w:r>
      <w:r w:rsidR="000F0A72">
        <w:rPr>
          <w:rFonts w:ascii="Times New Roman" w:hAnsi="Times New Roman" w:cs="Times New Roman"/>
          <w:sz w:val="28"/>
          <w:szCs w:val="28"/>
        </w:rPr>
        <w:t xml:space="preserve">студентів </w:t>
      </w:r>
      <w:r w:rsidR="00C0081A" w:rsidRPr="00C0081A">
        <w:rPr>
          <w:rFonts w:ascii="Times New Roman" w:hAnsi="Times New Roman" w:cs="Times New Roman"/>
          <w:sz w:val="28"/>
          <w:szCs w:val="28"/>
        </w:rPr>
        <w:t xml:space="preserve">складає 40%, </w:t>
      </w:r>
      <w:r w:rsidR="00C0081A">
        <w:rPr>
          <w:rFonts w:ascii="Times New Roman" w:hAnsi="Times New Roman" w:cs="Times New Roman"/>
          <w:sz w:val="28"/>
          <w:szCs w:val="28"/>
        </w:rPr>
        <w:t xml:space="preserve">а </w:t>
      </w:r>
      <w:r w:rsidR="00C0081A" w:rsidRPr="00C0081A">
        <w:rPr>
          <w:rFonts w:ascii="Times New Roman" w:hAnsi="Times New Roman" w:cs="Times New Roman"/>
          <w:sz w:val="28"/>
          <w:szCs w:val="28"/>
        </w:rPr>
        <w:t>при зростанні комп’ютеризації становитиме</w:t>
      </w:r>
      <w:r w:rsidR="00C0081A">
        <w:rPr>
          <w:rFonts w:ascii="Times New Roman" w:hAnsi="Times New Roman" w:cs="Times New Roman"/>
          <w:sz w:val="28"/>
          <w:szCs w:val="28"/>
        </w:rPr>
        <w:t xml:space="preserve"> і</w:t>
      </w:r>
      <w:r w:rsidR="00C0081A" w:rsidRPr="00C0081A">
        <w:rPr>
          <w:rFonts w:ascii="Times New Roman" w:hAnsi="Times New Roman" w:cs="Times New Roman"/>
          <w:sz w:val="28"/>
          <w:szCs w:val="28"/>
        </w:rPr>
        <w:t xml:space="preserve"> всі 60%.</w:t>
      </w:r>
      <w:r w:rsidR="00C0081A">
        <w:rPr>
          <w:rFonts w:ascii="Times New Roman" w:hAnsi="Times New Roman" w:cs="Times New Roman"/>
          <w:sz w:val="28"/>
          <w:szCs w:val="28"/>
        </w:rPr>
        <w:t xml:space="preserve"> </w:t>
      </w:r>
      <w:r w:rsidR="00046DB1">
        <w:rPr>
          <w:rFonts w:ascii="Times New Roman" w:hAnsi="Times New Roman" w:cs="Times New Roman"/>
          <w:color w:val="292526"/>
          <w:sz w:val="28"/>
          <w:szCs w:val="28"/>
        </w:rPr>
        <w:t>Зміна принципів</w:t>
      </w:r>
      <w:r w:rsidR="000F0A72">
        <w:rPr>
          <w:rFonts w:ascii="Times New Roman" w:hAnsi="Times New Roman" w:cs="Times New Roman"/>
          <w:color w:val="292526"/>
          <w:sz w:val="28"/>
          <w:szCs w:val="28"/>
        </w:rPr>
        <w:t xml:space="preserve"> організації навчально</w:t>
      </w:r>
      <w:r w:rsidR="00046DB1">
        <w:rPr>
          <w:rFonts w:ascii="Times New Roman" w:hAnsi="Times New Roman" w:cs="Times New Roman"/>
          <w:color w:val="292526"/>
          <w:sz w:val="28"/>
          <w:szCs w:val="28"/>
        </w:rPr>
        <w:t>ї діяльності студентів</w:t>
      </w:r>
      <w:r w:rsidR="000F0A72" w:rsidRPr="003A6D95">
        <w:rPr>
          <w:rFonts w:ascii="Times New Roman" w:hAnsi="Times New Roman" w:cs="Times New Roman"/>
          <w:color w:val="292526"/>
          <w:sz w:val="28"/>
          <w:szCs w:val="28"/>
        </w:rPr>
        <w:t xml:space="preserve"> вимагає </w:t>
      </w:r>
      <w:r w:rsidR="00046DB1" w:rsidRPr="003A6D95">
        <w:rPr>
          <w:rFonts w:ascii="Times New Roman" w:eastAsia="TimesNewRomanPSMT" w:hAnsi="Times New Roman" w:cs="Times New Roman"/>
          <w:sz w:val="28"/>
          <w:szCs w:val="28"/>
        </w:rPr>
        <w:t>перегляду і модернізації способ</w:t>
      </w:r>
      <w:r w:rsidR="00046DB1">
        <w:rPr>
          <w:rFonts w:ascii="Times New Roman" w:eastAsia="TimesNewRomanPSMT" w:hAnsi="Times New Roman" w:cs="Times New Roman"/>
          <w:sz w:val="28"/>
          <w:szCs w:val="28"/>
        </w:rPr>
        <w:t xml:space="preserve">ів подачі матеріалу, а також </w:t>
      </w:r>
      <w:r w:rsidR="000F0A72" w:rsidRPr="003A6D95">
        <w:rPr>
          <w:rFonts w:ascii="Times New Roman" w:hAnsi="Times New Roman" w:cs="Times New Roman"/>
          <w:color w:val="292526"/>
          <w:sz w:val="28"/>
          <w:szCs w:val="28"/>
        </w:rPr>
        <w:t>розробки нового науково-методичного забезпечення навчальних дисциплін</w:t>
      </w:r>
      <w:r w:rsidR="00C0081A" w:rsidRPr="003A6D95">
        <w:rPr>
          <w:rFonts w:ascii="Times New Roman" w:eastAsia="TimesNewRomanPSMT" w:hAnsi="Times New Roman" w:cs="Times New Roman"/>
          <w:sz w:val="28"/>
          <w:szCs w:val="28"/>
        </w:rPr>
        <w:t xml:space="preserve">. </w:t>
      </w:r>
      <w:r w:rsidR="00C0081A">
        <w:rPr>
          <w:rFonts w:ascii="Times New Roman" w:eastAsia="TimesNewRomanPSMT" w:hAnsi="Times New Roman" w:cs="Times New Roman"/>
          <w:sz w:val="28"/>
          <w:szCs w:val="28"/>
        </w:rPr>
        <w:t xml:space="preserve">Зокрема, </w:t>
      </w:r>
      <w:r w:rsidR="000F0A72">
        <w:rPr>
          <w:rFonts w:ascii="Times New Roman" w:eastAsia="TimesNewRomanPSMT" w:hAnsi="Times New Roman" w:cs="Times New Roman"/>
          <w:sz w:val="28"/>
          <w:szCs w:val="28"/>
        </w:rPr>
        <w:t>інформація</w:t>
      </w:r>
      <w:r w:rsidR="00C0081A" w:rsidRPr="003A6D95">
        <w:rPr>
          <w:rFonts w:ascii="Times New Roman" w:eastAsia="TimesNewRomanPSMT" w:hAnsi="Times New Roman" w:cs="Times New Roman"/>
          <w:sz w:val="28"/>
          <w:szCs w:val="28"/>
        </w:rPr>
        <w:t xml:space="preserve"> повин</w:t>
      </w:r>
      <w:r w:rsidR="000F0A72">
        <w:rPr>
          <w:rFonts w:ascii="Times New Roman" w:eastAsia="TimesNewRomanPSMT" w:hAnsi="Times New Roman" w:cs="Times New Roman"/>
          <w:sz w:val="28"/>
          <w:szCs w:val="28"/>
        </w:rPr>
        <w:t>на</w:t>
      </w:r>
      <w:r w:rsidR="00C0081A" w:rsidRPr="003A6D95">
        <w:rPr>
          <w:rFonts w:ascii="Times New Roman" w:eastAsia="TimesNewRomanPSMT" w:hAnsi="Times New Roman" w:cs="Times New Roman"/>
          <w:sz w:val="28"/>
          <w:szCs w:val="28"/>
        </w:rPr>
        <w:t xml:space="preserve"> бути чітко структурован</w:t>
      </w:r>
      <w:r w:rsidR="000F0A72">
        <w:rPr>
          <w:rFonts w:ascii="Times New Roman" w:eastAsia="TimesNewRomanPSMT" w:hAnsi="Times New Roman" w:cs="Times New Roman"/>
          <w:sz w:val="28"/>
          <w:szCs w:val="28"/>
        </w:rPr>
        <w:t>а</w:t>
      </w:r>
      <w:r w:rsidR="00C0081A" w:rsidRPr="003A6D95">
        <w:rPr>
          <w:rFonts w:ascii="Times New Roman" w:eastAsia="TimesNewRomanPSMT" w:hAnsi="Times New Roman" w:cs="Times New Roman"/>
          <w:sz w:val="28"/>
          <w:szCs w:val="28"/>
        </w:rPr>
        <w:t xml:space="preserve"> у межах кожної навчальної дисципліни (модуля), </w:t>
      </w:r>
      <w:r w:rsidR="00C0081A">
        <w:rPr>
          <w:rFonts w:ascii="Times New Roman" w:eastAsia="TimesNewRomanPSMT" w:hAnsi="Times New Roman" w:cs="Times New Roman"/>
          <w:sz w:val="28"/>
          <w:szCs w:val="28"/>
        </w:rPr>
        <w:t>розподілен</w:t>
      </w:r>
      <w:r w:rsidR="000F0A72">
        <w:rPr>
          <w:rFonts w:ascii="Times New Roman" w:eastAsia="TimesNewRomanPSMT" w:hAnsi="Times New Roman" w:cs="Times New Roman"/>
          <w:sz w:val="28"/>
          <w:szCs w:val="28"/>
        </w:rPr>
        <w:t>а</w:t>
      </w:r>
      <w:r w:rsidR="00C0081A" w:rsidRPr="003A6D95">
        <w:rPr>
          <w:rFonts w:ascii="Times New Roman" w:eastAsia="TimesNewRomanPSMT" w:hAnsi="Times New Roman" w:cs="Times New Roman"/>
          <w:sz w:val="28"/>
          <w:szCs w:val="28"/>
        </w:rPr>
        <w:t xml:space="preserve"> на пев</w:t>
      </w:r>
      <w:r w:rsidR="000F0A72">
        <w:rPr>
          <w:rFonts w:ascii="Times New Roman" w:eastAsia="TimesNewRomanPSMT" w:hAnsi="Times New Roman" w:cs="Times New Roman"/>
          <w:sz w:val="28"/>
          <w:szCs w:val="28"/>
        </w:rPr>
        <w:t xml:space="preserve">ні пропорції – змістові модулі. Виникає необхідність </w:t>
      </w:r>
      <w:r w:rsidR="000F0A72" w:rsidRPr="000F0A72">
        <w:rPr>
          <w:rFonts w:ascii="Times New Roman" w:hAnsi="Times New Roman" w:cs="Times New Roman"/>
          <w:sz w:val="28"/>
          <w:szCs w:val="28"/>
        </w:rPr>
        <w:t>урізноманітнення форм і змісту самостійної роботи студента, удосконалення її організації та розробки діагностичних засобів контролю її ефективності</w:t>
      </w:r>
      <w:r w:rsidR="00C0081A" w:rsidRPr="003A6D95">
        <w:rPr>
          <w:rFonts w:ascii="Times New Roman" w:eastAsia="TimesNewRomanPSMT" w:hAnsi="Times New Roman" w:cs="Times New Roman"/>
          <w:sz w:val="28"/>
          <w:szCs w:val="28"/>
        </w:rPr>
        <w:t>.</w:t>
      </w:r>
    </w:p>
    <w:p w:rsidR="00C0081A" w:rsidRPr="003A6D95" w:rsidRDefault="00046DB1" w:rsidP="00C0081A">
      <w:pPr>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На наш погляд, представлений навчально-методичний посібник відповідає вимогам </w:t>
      </w:r>
      <w:r w:rsidR="000F0A72" w:rsidRPr="003A6D95">
        <w:rPr>
          <w:rFonts w:ascii="Times New Roman" w:hAnsi="Times New Roman" w:cs="Times New Roman"/>
          <w:color w:val="292526"/>
          <w:sz w:val="28"/>
          <w:szCs w:val="28"/>
        </w:rPr>
        <w:t>кредитно-модульного навчання</w:t>
      </w:r>
      <w:r>
        <w:rPr>
          <w:rFonts w:ascii="Times New Roman" w:eastAsia="Times New Roman" w:hAnsi="Times New Roman" w:cs="Times New Roman"/>
          <w:sz w:val="28"/>
          <w:szCs w:val="28"/>
          <w:lang w:eastAsia="uk-UA"/>
        </w:rPr>
        <w:t xml:space="preserve">, тому що </w:t>
      </w:r>
      <w:r w:rsidR="00C0081A" w:rsidRPr="003A6D95">
        <w:rPr>
          <w:rFonts w:ascii="Times New Roman" w:eastAsia="Times New Roman" w:hAnsi="Times New Roman" w:cs="Times New Roman"/>
          <w:sz w:val="28"/>
          <w:szCs w:val="28"/>
          <w:lang w:eastAsia="uk-UA"/>
        </w:rPr>
        <w:t>призначен</w:t>
      </w:r>
      <w:r>
        <w:rPr>
          <w:rFonts w:ascii="Times New Roman" w:eastAsia="Times New Roman" w:hAnsi="Times New Roman" w:cs="Times New Roman"/>
          <w:sz w:val="28"/>
          <w:szCs w:val="28"/>
          <w:lang w:eastAsia="uk-UA"/>
        </w:rPr>
        <w:t>ий</w:t>
      </w:r>
      <w:r w:rsidR="00C0081A" w:rsidRPr="003A6D95">
        <w:rPr>
          <w:rFonts w:ascii="Times New Roman" w:eastAsia="Times New Roman" w:hAnsi="Times New Roman" w:cs="Times New Roman"/>
          <w:sz w:val="28"/>
          <w:szCs w:val="28"/>
          <w:lang w:eastAsia="uk-UA"/>
        </w:rPr>
        <w:t>, насамперед, для керування самостійно</w:t>
      </w:r>
      <w:r w:rsidR="000F0A72">
        <w:rPr>
          <w:rFonts w:ascii="Times New Roman" w:eastAsia="Times New Roman" w:hAnsi="Times New Roman" w:cs="Times New Roman"/>
          <w:sz w:val="28"/>
          <w:szCs w:val="28"/>
          <w:lang w:eastAsia="uk-UA"/>
        </w:rPr>
        <w:t>ю</w:t>
      </w:r>
      <w:r w:rsidR="00C0081A" w:rsidRPr="003A6D95">
        <w:rPr>
          <w:rFonts w:ascii="Times New Roman" w:eastAsia="Times New Roman" w:hAnsi="Times New Roman" w:cs="Times New Roman"/>
          <w:sz w:val="28"/>
          <w:szCs w:val="28"/>
          <w:lang w:eastAsia="uk-UA"/>
        </w:rPr>
        <w:t xml:space="preserve"> </w:t>
      </w:r>
      <w:r w:rsidR="00C0081A" w:rsidRPr="003A6D95">
        <w:rPr>
          <w:rFonts w:ascii="Times New Roman" w:eastAsia="Times New Roman" w:hAnsi="Times New Roman" w:cs="Times New Roman"/>
          <w:sz w:val="28"/>
          <w:szCs w:val="28"/>
          <w:lang w:val="ru-RU" w:eastAsia="uk-UA"/>
        </w:rPr>
        <w:t>позааудиторною</w:t>
      </w:r>
      <w:r w:rsidR="00C0081A" w:rsidRPr="003A6D95">
        <w:rPr>
          <w:rFonts w:ascii="Times New Roman" w:eastAsia="Times New Roman" w:hAnsi="Times New Roman" w:cs="Times New Roman"/>
          <w:sz w:val="28"/>
          <w:szCs w:val="28"/>
          <w:lang w:eastAsia="uk-UA"/>
        </w:rPr>
        <w:t xml:space="preserve"> підготовкою </w:t>
      </w:r>
      <w:r>
        <w:rPr>
          <w:rFonts w:ascii="Times New Roman" w:eastAsia="Times New Roman" w:hAnsi="Times New Roman" w:cs="Times New Roman"/>
          <w:sz w:val="28"/>
          <w:szCs w:val="28"/>
          <w:lang w:eastAsia="uk-UA"/>
        </w:rPr>
        <w:t>студентів</w:t>
      </w:r>
      <w:r w:rsidR="00C0081A" w:rsidRPr="003A6D9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Запропоновані </w:t>
      </w:r>
      <w:r w:rsidRPr="00046DB1">
        <w:rPr>
          <w:rFonts w:ascii="Times New Roman" w:eastAsia="Times New Roman" w:hAnsi="Times New Roman" w:cs="Times New Roman"/>
          <w:sz w:val="28"/>
          <w:szCs w:val="28"/>
          <w:lang w:eastAsia="uk-UA"/>
        </w:rPr>
        <w:t>навчально-методичні</w:t>
      </w:r>
      <w:r w:rsidRPr="003A6D95">
        <w:rPr>
          <w:rFonts w:ascii="Times New Roman" w:eastAsia="Times New Roman" w:hAnsi="Times New Roman" w:cs="Times New Roman"/>
          <w:sz w:val="28"/>
          <w:szCs w:val="28"/>
          <w:lang w:eastAsia="uk-UA"/>
        </w:rPr>
        <w:t xml:space="preserve"> матеріали забезпечують послідовну </w:t>
      </w:r>
      <w:r>
        <w:rPr>
          <w:rFonts w:ascii="Times New Roman" w:eastAsia="Times New Roman" w:hAnsi="Times New Roman" w:cs="Times New Roman"/>
          <w:sz w:val="28"/>
          <w:szCs w:val="28"/>
          <w:lang w:eastAsia="uk-UA"/>
        </w:rPr>
        <w:t>діяльність студента під час підготовки до кожного практичного заняття</w:t>
      </w:r>
      <w:r w:rsidR="00C0081A" w:rsidRPr="003A6D95">
        <w:rPr>
          <w:rFonts w:ascii="Times New Roman" w:eastAsia="Times New Roman" w:hAnsi="Times New Roman" w:cs="Times New Roman"/>
          <w:sz w:val="28"/>
          <w:szCs w:val="28"/>
          <w:lang w:eastAsia="uk-UA"/>
        </w:rPr>
        <w:t xml:space="preserve">. </w:t>
      </w:r>
    </w:p>
    <w:p w:rsidR="00AC708E" w:rsidRPr="00B75109" w:rsidRDefault="002E5021" w:rsidP="00B75109">
      <w:pPr>
        <w:contextualSpacing/>
        <w:jc w:val="both"/>
        <w:rPr>
          <w:rFonts w:ascii="Times New Roman" w:hAnsi="Times New Roman" w:cs="Times New Roman"/>
          <w:sz w:val="28"/>
          <w:szCs w:val="28"/>
        </w:rPr>
      </w:pPr>
      <w:r>
        <w:rPr>
          <w:rFonts w:ascii="Times New Roman" w:hAnsi="Times New Roman" w:cs="Times New Roman"/>
          <w:sz w:val="28"/>
          <w:szCs w:val="28"/>
        </w:rPr>
        <w:tab/>
      </w:r>
      <w:r w:rsidR="007C4485" w:rsidRPr="00B75109">
        <w:rPr>
          <w:rFonts w:ascii="Times New Roman" w:hAnsi="Times New Roman" w:cs="Times New Roman"/>
          <w:sz w:val="28"/>
          <w:szCs w:val="28"/>
        </w:rPr>
        <w:t>Навчально-методичний посібник відповідає типовому  навчальному плану додипломної підготовки лікарів освітньо-кваліфікаційного рівня «спеціаліст» за  спеціальністю 7.110106 – «Стоматологія», розробленим на принципах Європейської креди</w:t>
      </w:r>
      <w:r w:rsidR="00B75109">
        <w:rPr>
          <w:rFonts w:ascii="Times New Roman" w:hAnsi="Times New Roman" w:cs="Times New Roman"/>
          <w:sz w:val="28"/>
          <w:szCs w:val="28"/>
        </w:rPr>
        <w:t xml:space="preserve">тно-трансферної системи (ECTS) </w:t>
      </w:r>
      <w:r w:rsidR="007C4485" w:rsidRPr="00B75109">
        <w:rPr>
          <w:rFonts w:ascii="Times New Roman" w:hAnsi="Times New Roman" w:cs="Times New Roman"/>
          <w:sz w:val="28"/>
          <w:szCs w:val="28"/>
        </w:rPr>
        <w:t>і затвердженим наказом  МОЗ України від 07.12.2009 р. за № 929 «Про затвердження та введення нового навчального плану підготовки фахівців освітньо-кваліфікаційного рівня спеціаліст</w:t>
      </w:r>
      <w:r w:rsidR="000C15BE">
        <w:rPr>
          <w:rFonts w:ascii="Times New Roman" w:hAnsi="Times New Roman" w:cs="Times New Roman"/>
          <w:sz w:val="28"/>
          <w:szCs w:val="28"/>
        </w:rPr>
        <w:t>,</w:t>
      </w:r>
      <w:r w:rsidR="007C4485" w:rsidRPr="00B75109">
        <w:rPr>
          <w:rFonts w:ascii="Times New Roman" w:hAnsi="Times New Roman" w:cs="Times New Roman"/>
          <w:sz w:val="28"/>
          <w:szCs w:val="28"/>
        </w:rPr>
        <w:t xml:space="preserve"> кваліфікації «лікар-стоматолог» у вищих навчальних закладах ІУ рівня акредитації за спеціальністю «Стоматологія»</w:t>
      </w:r>
      <w:r w:rsidR="000C15BE">
        <w:rPr>
          <w:rFonts w:ascii="Times New Roman" w:hAnsi="Times New Roman" w:cs="Times New Roman"/>
          <w:sz w:val="28"/>
          <w:szCs w:val="28"/>
        </w:rPr>
        <w:t>»</w:t>
      </w:r>
      <w:r w:rsidR="007C4485" w:rsidRPr="00B75109">
        <w:rPr>
          <w:rFonts w:ascii="Times New Roman" w:hAnsi="Times New Roman" w:cs="Times New Roman"/>
          <w:sz w:val="28"/>
          <w:szCs w:val="28"/>
        </w:rPr>
        <w:t>; складений із урахуванням освітньо-кваліфікаційної характеристики (ОКХ) і освітньо-професійної програмі (ОПП) підготовки фахівців, затверджених наказом Міністерства освіти і науки України від 28 07.03 р. за   № 239 «Про затвердження складових галузевих стандартів вищої освіти з напряму підготовки 1101 – Медицина, спеціальності  7.110106 – Стоматологія».</w:t>
      </w:r>
    </w:p>
    <w:p w:rsidR="00A13B3D" w:rsidRPr="00A13B3D" w:rsidRDefault="009A1776" w:rsidP="00046DB1">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Представлене видання призначене</w:t>
      </w:r>
      <w:r w:rsidR="00B75109" w:rsidRPr="00B75109">
        <w:rPr>
          <w:rFonts w:ascii="Times New Roman" w:hAnsi="Times New Roman" w:cs="Times New Roman"/>
          <w:sz w:val="28"/>
          <w:szCs w:val="28"/>
        </w:rPr>
        <w:t xml:space="preserve"> для самостійної підготовки студентів </w:t>
      </w:r>
      <w:r>
        <w:rPr>
          <w:rFonts w:ascii="Times New Roman" w:hAnsi="Times New Roman" w:cs="Times New Roman"/>
          <w:sz w:val="28"/>
          <w:szCs w:val="28"/>
        </w:rPr>
        <w:t>четверт</w:t>
      </w:r>
      <w:r w:rsidR="00B75109" w:rsidRPr="00B75109">
        <w:rPr>
          <w:rFonts w:ascii="Times New Roman" w:hAnsi="Times New Roman" w:cs="Times New Roman"/>
          <w:sz w:val="28"/>
          <w:szCs w:val="28"/>
        </w:rPr>
        <w:t xml:space="preserve">ого курсу </w:t>
      </w:r>
      <w:r>
        <w:rPr>
          <w:rFonts w:ascii="Times New Roman" w:hAnsi="Times New Roman" w:cs="Times New Roman"/>
          <w:sz w:val="28"/>
          <w:szCs w:val="28"/>
        </w:rPr>
        <w:t>сьом</w:t>
      </w:r>
      <w:r w:rsidR="00B75109" w:rsidRPr="00B75109">
        <w:rPr>
          <w:rFonts w:ascii="Times New Roman" w:hAnsi="Times New Roman" w:cs="Times New Roman"/>
          <w:sz w:val="28"/>
          <w:szCs w:val="28"/>
        </w:rPr>
        <w:t xml:space="preserve">ого семестру до практичних занять з ортопедичної стоматології з модулю </w:t>
      </w:r>
      <w:r>
        <w:rPr>
          <w:rFonts w:ascii="Times New Roman" w:hAnsi="Times New Roman" w:cs="Times New Roman"/>
          <w:sz w:val="28"/>
          <w:szCs w:val="28"/>
        </w:rPr>
        <w:t>3</w:t>
      </w:r>
      <w:r w:rsidR="00B75109" w:rsidRPr="00B75109">
        <w:rPr>
          <w:rFonts w:ascii="Times New Roman" w:hAnsi="Times New Roman" w:cs="Times New Roman"/>
          <w:sz w:val="28"/>
          <w:szCs w:val="28"/>
        </w:rPr>
        <w:t xml:space="preserve"> «</w:t>
      </w:r>
      <w:r>
        <w:rPr>
          <w:rFonts w:ascii="Times New Roman" w:hAnsi="Times New Roman" w:cs="Times New Roman"/>
          <w:sz w:val="28"/>
          <w:szCs w:val="28"/>
        </w:rPr>
        <w:t>Повне</w:t>
      </w:r>
      <w:r w:rsidR="00B75109" w:rsidRPr="00B75109">
        <w:rPr>
          <w:rFonts w:ascii="Times New Roman" w:hAnsi="Times New Roman" w:cs="Times New Roman"/>
          <w:sz w:val="28"/>
          <w:szCs w:val="28"/>
        </w:rPr>
        <w:t xml:space="preserve"> </w:t>
      </w:r>
      <w:r>
        <w:rPr>
          <w:rFonts w:ascii="Times New Roman" w:hAnsi="Times New Roman" w:cs="Times New Roman"/>
          <w:sz w:val="28"/>
          <w:szCs w:val="28"/>
        </w:rPr>
        <w:t xml:space="preserve">знімне </w:t>
      </w:r>
      <w:r w:rsidR="00B75109" w:rsidRPr="00B75109">
        <w:rPr>
          <w:rFonts w:ascii="Times New Roman" w:hAnsi="Times New Roman" w:cs="Times New Roman"/>
          <w:sz w:val="28"/>
          <w:szCs w:val="28"/>
        </w:rPr>
        <w:t>протезування».</w:t>
      </w:r>
      <w:r w:rsidR="00A13B3D" w:rsidRPr="00A13B3D">
        <w:rPr>
          <w:rFonts w:ascii="Times New Roman" w:hAnsi="Times New Roman" w:cs="Times New Roman"/>
          <w:sz w:val="28"/>
          <w:szCs w:val="28"/>
        </w:rPr>
        <w:t xml:space="preserve">  </w:t>
      </w:r>
    </w:p>
    <w:p w:rsidR="002818B3" w:rsidRPr="00A13B3D" w:rsidRDefault="002818B3" w:rsidP="002818B3">
      <w:pPr>
        <w:jc w:val="center"/>
        <w:rPr>
          <w:rFonts w:ascii="Times New Roman" w:hAnsi="Times New Roman" w:cs="Times New Roman"/>
          <w:sz w:val="28"/>
          <w:szCs w:val="28"/>
        </w:rPr>
      </w:pPr>
    </w:p>
    <w:p w:rsidR="002818B3" w:rsidRPr="00A13B3D" w:rsidRDefault="002818B3" w:rsidP="002818B3">
      <w:pPr>
        <w:jc w:val="center"/>
        <w:rPr>
          <w:rFonts w:ascii="Times New Roman" w:hAnsi="Times New Roman" w:cs="Times New Roman"/>
          <w:sz w:val="28"/>
          <w:szCs w:val="28"/>
        </w:rPr>
      </w:pPr>
    </w:p>
    <w:p w:rsidR="00265675" w:rsidRDefault="00265675">
      <w:pPr>
        <w:rPr>
          <w:rFonts w:ascii="Times New Roman" w:hAnsi="Times New Roman" w:cs="Times New Roman"/>
          <w:b/>
          <w:sz w:val="32"/>
          <w:szCs w:val="32"/>
        </w:rPr>
      </w:pPr>
      <w:r>
        <w:rPr>
          <w:rFonts w:ascii="Times New Roman" w:hAnsi="Times New Roman" w:cs="Times New Roman"/>
          <w:b/>
          <w:sz w:val="32"/>
          <w:szCs w:val="32"/>
        </w:rPr>
        <w:br w:type="page"/>
      </w:r>
    </w:p>
    <w:p w:rsidR="00265675" w:rsidRPr="003D4787" w:rsidRDefault="00265675" w:rsidP="00265675">
      <w:pPr>
        <w:widowControl w:val="0"/>
        <w:snapToGrid w:val="0"/>
        <w:spacing w:line="240" w:lineRule="auto"/>
        <w:ind w:right="510"/>
        <w:contextualSpacing/>
        <w:jc w:val="center"/>
        <w:rPr>
          <w:rFonts w:ascii="Times New Roman" w:hAnsi="Times New Roman" w:cs="Times New Roman"/>
          <w:b/>
          <w:sz w:val="32"/>
          <w:szCs w:val="32"/>
        </w:rPr>
      </w:pPr>
      <w:r w:rsidRPr="003D4787">
        <w:rPr>
          <w:rFonts w:ascii="Times New Roman" w:hAnsi="Times New Roman" w:cs="Times New Roman"/>
          <w:b/>
          <w:sz w:val="32"/>
          <w:szCs w:val="32"/>
        </w:rPr>
        <w:lastRenderedPageBreak/>
        <w:t>Змістовий модуль 1</w:t>
      </w:r>
    </w:p>
    <w:p w:rsidR="00265675" w:rsidRPr="003D4787" w:rsidRDefault="00265675" w:rsidP="00265675">
      <w:pPr>
        <w:widowControl w:val="0"/>
        <w:snapToGrid w:val="0"/>
        <w:spacing w:line="240" w:lineRule="auto"/>
        <w:ind w:right="510"/>
        <w:contextualSpacing/>
        <w:jc w:val="center"/>
        <w:rPr>
          <w:rFonts w:ascii="Times New Roman" w:hAnsi="Times New Roman" w:cs="Times New Roman"/>
          <w:b/>
          <w:sz w:val="32"/>
          <w:szCs w:val="32"/>
        </w:rPr>
      </w:pPr>
      <w:r>
        <w:rPr>
          <w:rFonts w:ascii="Times New Roman" w:hAnsi="Times New Roman" w:cs="Times New Roman"/>
          <w:b/>
          <w:sz w:val="32"/>
          <w:szCs w:val="32"/>
        </w:rPr>
        <w:t>Клінічні етапи виготовлення повних знімних протезів</w:t>
      </w:r>
    </w:p>
    <w:p w:rsidR="00265675" w:rsidRDefault="00265675" w:rsidP="00265675">
      <w:pPr>
        <w:widowControl w:val="0"/>
        <w:snapToGrid w:val="0"/>
        <w:spacing w:line="240" w:lineRule="auto"/>
        <w:ind w:right="510"/>
        <w:contextualSpacing/>
        <w:jc w:val="center"/>
        <w:rPr>
          <w:rFonts w:ascii="Times New Roman" w:hAnsi="Times New Roman" w:cs="Times New Roman"/>
          <w:b/>
          <w:i/>
          <w:sz w:val="28"/>
          <w:szCs w:val="28"/>
        </w:rPr>
      </w:pPr>
    </w:p>
    <w:p w:rsidR="00265675" w:rsidRPr="00265675" w:rsidRDefault="00265675" w:rsidP="00265675">
      <w:pPr>
        <w:pStyle w:val="ad"/>
        <w:spacing w:line="276" w:lineRule="auto"/>
        <w:ind w:firstLine="709"/>
        <w:rPr>
          <w:rFonts w:ascii="Times New Roman" w:hAnsi="Times New Roman" w:cs="Times New Roman"/>
          <w:b/>
          <w:i/>
          <w:sz w:val="28"/>
          <w:szCs w:val="28"/>
          <w:lang w:val="uk-UA"/>
        </w:rPr>
      </w:pPr>
      <w:r w:rsidRPr="00265675">
        <w:rPr>
          <w:rFonts w:ascii="Times New Roman" w:hAnsi="Times New Roman" w:cs="Times New Roman"/>
          <w:b/>
          <w:i/>
          <w:sz w:val="28"/>
          <w:szCs w:val="28"/>
          <w:lang w:val="uk-UA"/>
        </w:rPr>
        <w:t>Тема 1.  Обстеження порожнини рота пацієнта в повною відсутністю зубів</w:t>
      </w:r>
    </w:p>
    <w:p w:rsidR="00265675" w:rsidRPr="00956102" w:rsidRDefault="00265675" w:rsidP="00265675">
      <w:pPr>
        <w:pStyle w:val="ad"/>
        <w:spacing w:line="240" w:lineRule="auto"/>
        <w:ind w:firstLine="0"/>
        <w:jc w:val="center"/>
        <w:rPr>
          <w:rFonts w:ascii="Times New Roman" w:hAnsi="Times New Roman" w:cs="Times New Roman"/>
          <w:b/>
          <w:i/>
          <w:sz w:val="28"/>
          <w:szCs w:val="28"/>
          <w:lang w:val="ru-RU"/>
        </w:rPr>
      </w:pPr>
    </w:p>
    <w:p w:rsidR="00265675" w:rsidRPr="003D4787" w:rsidRDefault="00265675" w:rsidP="00265675">
      <w:pPr>
        <w:ind w:firstLine="708"/>
        <w:rPr>
          <w:rFonts w:ascii="Times New Roman" w:hAnsi="Times New Roman" w:cs="Times New Roman"/>
          <w:i/>
          <w:sz w:val="28"/>
          <w:szCs w:val="28"/>
        </w:rPr>
      </w:pPr>
      <w:r>
        <w:rPr>
          <w:rFonts w:ascii="Times New Roman" w:hAnsi="Times New Roman" w:cs="Times New Roman"/>
          <w:i/>
          <w:sz w:val="28"/>
          <w:szCs w:val="28"/>
        </w:rPr>
        <w:t>1. Актуальність теми</w:t>
      </w:r>
    </w:p>
    <w:p w:rsidR="00265675" w:rsidRPr="00D56BA3" w:rsidRDefault="00265675" w:rsidP="00265675">
      <w:pPr>
        <w:ind w:firstLine="709"/>
        <w:jc w:val="both"/>
        <w:rPr>
          <w:rFonts w:ascii="Times New Roman" w:hAnsi="Times New Roman" w:cs="Times New Roman"/>
          <w:sz w:val="28"/>
          <w:szCs w:val="28"/>
        </w:rPr>
      </w:pPr>
      <w:r>
        <w:rPr>
          <w:rFonts w:ascii="Times New Roman" w:hAnsi="Times New Roman" w:cs="Times New Roman"/>
          <w:sz w:val="28"/>
          <w:szCs w:val="28"/>
        </w:rPr>
        <w:t>Повна відсутність зубів – поширене стоматологічне захворювання, частота якого збільшується з віком. Так, якщо у віці 40-49 років воно спостерігається у 1% випадків, то у віці 50-59 років – у 5,5%, а у осіб старше 60 років – у 25%. При цьому, у хворих з повною втратою зубів я</w:t>
      </w:r>
      <w:r w:rsidRPr="00D56BA3">
        <w:rPr>
          <w:rFonts w:ascii="Times New Roman" w:hAnsi="Times New Roman" w:cs="Times New Roman"/>
          <w:sz w:val="28"/>
          <w:szCs w:val="28"/>
        </w:rPr>
        <w:t xml:space="preserve">кісне проведення </w:t>
      </w:r>
      <w:r>
        <w:rPr>
          <w:rFonts w:ascii="Times New Roman" w:hAnsi="Times New Roman" w:cs="Times New Roman"/>
          <w:sz w:val="28"/>
          <w:szCs w:val="28"/>
        </w:rPr>
        <w:t>к</w:t>
      </w:r>
      <w:r w:rsidRPr="00D56BA3">
        <w:rPr>
          <w:rFonts w:ascii="Times New Roman" w:hAnsi="Times New Roman" w:cs="Times New Roman"/>
          <w:sz w:val="28"/>
          <w:szCs w:val="28"/>
        </w:rPr>
        <w:t>лінічн</w:t>
      </w:r>
      <w:r>
        <w:rPr>
          <w:rFonts w:ascii="Times New Roman" w:hAnsi="Times New Roman" w:cs="Times New Roman"/>
          <w:sz w:val="28"/>
          <w:szCs w:val="28"/>
        </w:rPr>
        <w:t>ого</w:t>
      </w:r>
      <w:r w:rsidRPr="00D56BA3">
        <w:rPr>
          <w:rFonts w:ascii="Times New Roman" w:hAnsi="Times New Roman" w:cs="Times New Roman"/>
          <w:sz w:val="28"/>
          <w:szCs w:val="28"/>
        </w:rPr>
        <w:t xml:space="preserve"> обстеження </w:t>
      </w:r>
      <w:r>
        <w:rPr>
          <w:rFonts w:ascii="Times New Roman" w:hAnsi="Times New Roman" w:cs="Times New Roman"/>
          <w:sz w:val="28"/>
          <w:szCs w:val="28"/>
        </w:rPr>
        <w:t>набуває особливої значимості з огляду на необхідність</w:t>
      </w:r>
      <w:r w:rsidRPr="00D56BA3">
        <w:rPr>
          <w:rFonts w:ascii="Times New Roman" w:hAnsi="Times New Roman" w:cs="Times New Roman"/>
          <w:sz w:val="28"/>
          <w:szCs w:val="28"/>
        </w:rPr>
        <w:t xml:space="preserve"> </w:t>
      </w:r>
      <w:r>
        <w:rPr>
          <w:rFonts w:ascii="Times New Roman" w:hAnsi="Times New Roman" w:cs="Times New Roman"/>
          <w:sz w:val="28"/>
          <w:szCs w:val="28"/>
        </w:rPr>
        <w:t>адекватної</w:t>
      </w:r>
      <w:r w:rsidRPr="00D56BA3">
        <w:rPr>
          <w:rFonts w:ascii="Times New Roman" w:hAnsi="Times New Roman" w:cs="Times New Roman"/>
          <w:sz w:val="28"/>
          <w:szCs w:val="28"/>
        </w:rPr>
        <w:t xml:space="preserve"> </w:t>
      </w:r>
      <w:r>
        <w:rPr>
          <w:rFonts w:ascii="Times New Roman" w:hAnsi="Times New Roman" w:cs="Times New Roman"/>
          <w:sz w:val="28"/>
          <w:szCs w:val="28"/>
        </w:rPr>
        <w:t xml:space="preserve">оцінки умов протезування, зокрема виразності пунктів анатомічної ретенції, стану слизової оболонки порожнини рота, а також загального стану організму. Лише ретельний аналіз  отриманих результатів дозволить лікарю обрати </w:t>
      </w:r>
      <w:r w:rsidRPr="00D56BA3">
        <w:rPr>
          <w:rFonts w:ascii="Times New Roman" w:hAnsi="Times New Roman" w:cs="Times New Roman"/>
          <w:sz w:val="28"/>
          <w:szCs w:val="28"/>
        </w:rPr>
        <w:t>раціональн</w:t>
      </w:r>
      <w:r>
        <w:rPr>
          <w:rFonts w:ascii="Times New Roman" w:hAnsi="Times New Roman" w:cs="Times New Roman"/>
          <w:sz w:val="28"/>
          <w:szCs w:val="28"/>
        </w:rPr>
        <w:t>у конструкцію повних знімних пластинкових протезів.</w:t>
      </w:r>
    </w:p>
    <w:p w:rsidR="00265675" w:rsidRDefault="00265675" w:rsidP="00265675">
      <w:pPr>
        <w:ind w:firstLine="708"/>
        <w:rPr>
          <w:rFonts w:ascii="Times New Roman" w:hAnsi="Times New Roman" w:cs="Times New Roman"/>
          <w:i/>
          <w:sz w:val="28"/>
          <w:szCs w:val="28"/>
        </w:rPr>
      </w:pPr>
      <w:r w:rsidRPr="003D4787">
        <w:rPr>
          <w:rFonts w:ascii="Times New Roman" w:hAnsi="Times New Roman" w:cs="Times New Roman"/>
          <w:i/>
          <w:sz w:val="28"/>
          <w:szCs w:val="28"/>
        </w:rPr>
        <w:t>2. Конкретні цілі заняття:</w:t>
      </w:r>
    </w:p>
    <w:p w:rsidR="00265675" w:rsidRPr="00956102" w:rsidRDefault="00265675" w:rsidP="00265675">
      <w:pPr>
        <w:pStyle w:val="10"/>
        <w:numPr>
          <w:ilvl w:val="0"/>
          <w:numId w:val="17"/>
        </w:numPr>
        <w:spacing w:line="276" w:lineRule="auto"/>
        <w:ind w:left="714" w:hanging="357"/>
        <w:jc w:val="both"/>
        <w:rPr>
          <w:rFonts w:ascii="Times New Roman" w:hAnsi="Times New Roman"/>
          <w:sz w:val="28"/>
          <w:szCs w:val="28"/>
          <w:lang w:val="uk-UA"/>
        </w:rPr>
      </w:pPr>
      <w:r w:rsidRPr="00956102">
        <w:rPr>
          <w:rFonts w:ascii="Times New Roman" w:hAnsi="Times New Roman"/>
          <w:sz w:val="28"/>
          <w:szCs w:val="28"/>
          <w:lang w:val="uk-UA"/>
        </w:rPr>
        <w:t>проводити обстеження пацієнта</w:t>
      </w:r>
      <w:r w:rsidRPr="00956102">
        <w:rPr>
          <w:rFonts w:ascii="Times New Roman" w:hAnsi="Times New Roman"/>
          <w:b/>
          <w:sz w:val="28"/>
          <w:szCs w:val="28"/>
          <w:lang w:val="uk-UA"/>
        </w:rPr>
        <w:t xml:space="preserve"> </w:t>
      </w:r>
      <w:r w:rsidRPr="00956102">
        <w:rPr>
          <w:rFonts w:ascii="Times New Roman" w:hAnsi="Times New Roman"/>
          <w:sz w:val="28"/>
          <w:szCs w:val="28"/>
          <w:lang w:val="uk-UA"/>
        </w:rPr>
        <w:t>з повною відсутністю зубів;</w:t>
      </w:r>
    </w:p>
    <w:p w:rsidR="00265675" w:rsidRPr="00956102" w:rsidRDefault="00265675" w:rsidP="00265675">
      <w:pPr>
        <w:pStyle w:val="a3"/>
        <w:numPr>
          <w:ilvl w:val="0"/>
          <w:numId w:val="17"/>
        </w:numPr>
        <w:spacing w:after="0"/>
        <w:ind w:left="714" w:hanging="357"/>
        <w:jc w:val="both"/>
        <w:rPr>
          <w:rFonts w:ascii="Times New Roman" w:hAnsi="Times New Roman" w:cs="Times New Roman"/>
          <w:sz w:val="28"/>
          <w:szCs w:val="28"/>
        </w:rPr>
      </w:pPr>
      <w:r w:rsidRPr="00956102">
        <w:rPr>
          <w:rFonts w:ascii="Times New Roman" w:hAnsi="Times New Roman" w:cs="Times New Roman"/>
          <w:sz w:val="28"/>
          <w:szCs w:val="28"/>
        </w:rPr>
        <w:t>аналізувати результати обстеження стоматологічного хворого з повною відсутністю зубів в клініці ортопедичної стоматології;</w:t>
      </w:r>
    </w:p>
    <w:p w:rsidR="00265675" w:rsidRPr="00956102" w:rsidRDefault="00265675" w:rsidP="00265675">
      <w:pPr>
        <w:pStyle w:val="msonormalcxspmiddle"/>
        <w:numPr>
          <w:ilvl w:val="0"/>
          <w:numId w:val="17"/>
        </w:numPr>
        <w:tabs>
          <w:tab w:val="left" w:pos="360"/>
          <w:tab w:val="right" w:pos="10193"/>
        </w:tabs>
        <w:spacing w:before="0" w:beforeAutospacing="0" w:after="0" w:afterAutospacing="0" w:line="276" w:lineRule="auto"/>
        <w:ind w:left="714" w:hanging="357"/>
        <w:contextualSpacing/>
        <w:jc w:val="both"/>
        <w:rPr>
          <w:snapToGrid w:val="0"/>
          <w:color w:val="000000"/>
          <w:sz w:val="28"/>
          <w:szCs w:val="28"/>
        </w:rPr>
      </w:pPr>
      <w:r w:rsidRPr="00956102">
        <w:rPr>
          <w:snapToGrid w:val="0"/>
          <w:color w:val="000000"/>
          <w:sz w:val="28"/>
          <w:szCs w:val="28"/>
        </w:rPr>
        <w:t xml:space="preserve">планувати </w:t>
      </w:r>
      <w:r w:rsidRPr="00956102">
        <w:rPr>
          <w:snapToGrid w:val="0"/>
          <w:color w:val="000000"/>
          <w:sz w:val="28"/>
          <w:szCs w:val="28"/>
          <w:lang w:val="ru-RU"/>
        </w:rPr>
        <w:t xml:space="preserve">додаткове </w:t>
      </w:r>
      <w:r w:rsidRPr="00956102">
        <w:rPr>
          <w:snapToGrid w:val="0"/>
          <w:color w:val="000000"/>
          <w:sz w:val="28"/>
          <w:szCs w:val="28"/>
        </w:rPr>
        <w:t>обстеження хворого</w:t>
      </w:r>
      <w:r w:rsidRPr="00956102">
        <w:rPr>
          <w:sz w:val="28"/>
          <w:szCs w:val="28"/>
        </w:rPr>
        <w:t xml:space="preserve"> з повною відсутністю зубів</w:t>
      </w:r>
      <w:r w:rsidRPr="00956102">
        <w:rPr>
          <w:snapToGrid w:val="0"/>
          <w:color w:val="000000"/>
          <w:sz w:val="28"/>
          <w:szCs w:val="28"/>
        </w:rPr>
        <w:t>;</w:t>
      </w:r>
    </w:p>
    <w:p w:rsidR="00265675" w:rsidRPr="00956102" w:rsidRDefault="00265675" w:rsidP="00265675">
      <w:pPr>
        <w:pStyle w:val="msonormalcxspmiddle"/>
        <w:numPr>
          <w:ilvl w:val="0"/>
          <w:numId w:val="17"/>
        </w:numPr>
        <w:tabs>
          <w:tab w:val="left" w:pos="360"/>
          <w:tab w:val="right" w:pos="10193"/>
        </w:tabs>
        <w:spacing w:before="0" w:beforeAutospacing="0" w:after="0" w:afterAutospacing="0" w:line="276" w:lineRule="auto"/>
        <w:ind w:left="714" w:hanging="357"/>
        <w:contextualSpacing/>
        <w:jc w:val="both"/>
        <w:rPr>
          <w:snapToGrid w:val="0"/>
          <w:color w:val="000000"/>
          <w:sz w:val="28"/>
          <w:szCs w:val="28"/>
        </w:rPr>
      </w:pPr>
      <w:r w:rsidRPr="00956102">
        <w:rPr>
          <w:snapToGrid w:val="0"/>
          <w:color w:val="000000"/>
          <w:sz w:val="28"/>
          <w:szCs w:val="28"/>
        </w:rPr>
        <w:t>пояснювати результати клінічних та спеціальних (додаткових) методів дослідження;</w:t>
      </w:r>
    </w:p>
    <w:p w:rsidR="00265675" w:rsidRPr="00956102" w:rsidRDefault="00265675" w:rsidP="00265675">
      <w:pPr>
        <w:pStyle w:val="msonormalcxspmiddle"/>
        <w:numPr>
          <w:ilvl w:val="0"/>
          <w:numId w:val="17"/>
        </w:numPr>
        <w:tabs>
          <w:tab w:val="left" w:pos="360"/>
          <w:tab w:val="right" w:pos="10193"/>
        </w:tabs>
        <w:spacing w:before="0" w:beforeAutospacing="0" w:after="0" w:afterAutospacing="0" w:line="276" w:lineRule="auto"/>
        <w:ind w:left="714" w:hanging="357"/>
        <w:contextualSpacing/>
        <w:jc w:val="both"/>
        <w:rPr>
          <w:snapToGrid w:val="0"/>
          <w:color w:val="000000"/>
          <w:sz w:val="28"/>
          <w:szCs w:val="28"/>
        </w:rPr>
      </w:pPr>
      <w:r w:rsidRPr="00956102">
        <w:rPr>
          <w:snapToGrid w:val="0"/>
          <w:color w:val="000000"/>
          <w:sz w:val="28"/>
          <w:szCs w:val="28"/>
        </w:rPr>
        <w:t xml:space="preserve">визначати тактику лікування хворого </w:t>
      </w:r>
      <w:r w:rsidRPr="00956102">
        <w:rPr>
          <w:sz w:val="28"/>
          <w:szCs w:val="28"/>
        </w:rPr>
        <w:t>з повною відсутністю зубів</w:t>
      </w:r>
      <w:r w:rsidRPr="00956102">
        <w:rPr>
          <w:snapToGrid w:val="0"/>
          <w:color w:val="000000"/>
          <w:sz w:val="28"/>
          <w:szCs w:val="28"/>
        </w:rPr>
        <w:t xml:space="preserve"> в клініці ортопедичної стоматології.</w:t>
      </w:r>
    </w:p>
    <w:p w:rsidR="00265675" w:rsidRDefault="00265675" w:rsidP="00265675">
      <w:pPr>
        <w:spacing w:line="240" w:lineRule="auto"/>
        <w:ind w:firstLine="708"/>
        <w:jc w:val="both"/>
        <w:rPr>
          <w:rFonts w:ascii="Times New Roman" w:hAnsi="Times New Roman" w:cs="Times New Roman"/>
          <w:i/>
          <w:sz w:val="28"/>
          <w:szCs w:val="28"/>
        </w:rPr>
      </w:pPr>
    </w:p>
    <w:p w:rsidR="00265675" w:rsidRDefault="00265675" w:rsidP="00265675">
      <w:pPr>
        <w:spacing w:line="240" w:lineRule="auto"/>
        <w:ind w:firstLine="708"/>
        <w:jc w:val="both"/>
        <w:rPr>
          <w:rFonts w:ascii="Times New Roman" w:hAnsi="Times New Roman" w:cs="Times New Roman"/>
          <w:i/>
          <w:sz w:val="28"/>
          <w:szCs w:val="28"/>
        </w:rPr>
      </w:pPr>
      <w:r w:rsidRPr="003D4787">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265675" w:rsidTr="008835DA">
        <w:tc>
          <w:tcPr>
            <w:tcW w:w="779" w:type="dxa"/>
          </w:tcPr>
          <w:p w:rsidR="00265675" w:rsidRPr="00C85F99" w:rsidRDefault="00265675" w:rsidP="008835DA">
            <w:pPr>
              <w:jc w:val="center"/>
              <w:rPr>
                <w:rFonts w:ascii="Times New Roman" w:hAnsi="Times New Roman" w:cs="Times New Roman"/>
                <w:b/>
                <w:sz w:val="28"/>
                <w:szCs w:val="28"/>
              </w:rPr>
            </w:pPr>
            <w:r w:rsidRPr="00C85F99">
              <w:rPr>
                <w:rFonts w:ascii="Times New Roman" w:hAnsi="Times New Roman" w:cs="Times New Roman"/>
                <w:b/>
                <w:sz w:val="28"/>
                <w:szCs w:val="28"/>
              </w:rPr>
              <w:t>№№</w:t>
            </w:r>
          </w:p>
          <w:p w:rsidR="00265675" w:rsidRPr="00C85F99" w:rsidRDefault="00265675" w:rsidP="008835DA">
            <w:pPr>
              <w:jc w:val="center"/>
              <w:rPr>
                <w:rFonts w:ascii="Times New Roman" w:hAnsi="Times New Roman" w:cs="Times New Roman"/>
                <w:b/>
                <w:sz w:val="28"/>
                <w:szCs w:val="28"/>
              </w:rPr>
            </w:pPr>
            <w:r w:rsidRPr="00C85F99">
              <w:rPr>
                <w:rFonts w:ascii="Times New Roman" w:hAnsi="Times New Roman" w:cs="Times New Roman"/>
                <w:b/>
                <w:sz w:val="28"/>
                <w:szCs w:val="28"/>
              </w:rPr>
              <w:t>п/п</w:t>
            </w:r>
          </w:p>
        </w:tc>
        <w:tc>
          <w:tcPr>
            <w:tcW w:w="3036" w:type="dxa"/>
          </w:tcPr>
          <w:p w:rsidR="00265675" w:rsidRDefault="00265675" w:rsidP="008835DA">
            <w:pPr>
              <w:jc w:val="center"/>
              <w:rPr>
                <w:rFonts w:ascii="Times New Roman" w:hAnsi="Times New Roman" w:cs="Times New Roman"/>
                <w:b/>
                <w:sz w:val="28"/>
                <w:szCs w:val="28"/>
              </w:rPr>
            </w:pPr>
            <w:r w:rsidRPr="00C85F99">
              <w:rPr>
                <w:rFonts w:ascii="Times New Roman" w:hAnsi="Times New Roman" w:cs="Times New Roman"/>
                <w:b/>
                <w:sz w:val="28"/>
                <w:szCs w:val="28"/>
              </w:rPr>
              <w:t>Назви попередніх дисциплін</w:t>
            </w:r>
          </w:p>
          <w:p w:rsidR="00265675" w:rsidRPr="00C85F99" w:rsidRDefault="00265675" w:rsidP="008835DA">
            <w:pPr>
              <w:jc w:val="center"/>
              <w:rPr>
                <w:rFonts w:ascii="Times New Roman" w:hAnsi="Times New Roman" w:cs="Times New Roman"/>
                <w:b/>
                <w:sz w:val="28"/>
                <w:szCs w:val="28"/>
              </w:rPr>
            </w:pPr>
          </w:p>
        </w:tc>
        <w:tc>
          <w:tcPr>
            <w:tcW w:w="6040" w:type="dxa"/>
          </w:tcPr>
          <w:p w:rsidR="00265675" w:rsidRPr="00C85F99" w:rsidRDefault="00265675" w:rsidP="008835DA">
            <w:pPr>
              <w:jc w:val="center"/>
              <w:rPr>
                <w:rFonts w:ascii="Times New Roman" w:hAnsi="Times New Roman" w:cs="Times New Roman"/>
                <w:b/>
                <w:sz w:val="28"/>
                <w:szCs w:val="28"/>
              </w:rPr>
            </w:pPr>
            <w:r w:rsidRPr="00C85F99">
              <w:rPr>
                <w:rFonts w:ascii="Times New Roman" w:hAnsi="Times New Roman" w:cs="Times New Roman"/>
                <w:b/>
                <w:sz w:val="28"/>
                <w:szCs w:val="28"/>
              </w:rPr>
              <w:t>Отримані навички</w:t>
            </w:r>
          </w:p>
        </w:tc>
      </w:tr>
      <w:tr w:rsidR="00265675" w:rsidTr="008835DA">
        <w:tc>
          <w:tcPr>
            <w:tcW w:w="779" w:type="dxa"/>
          </w:tcPr>
          <w:p w:rsidR="00265675" w:rsidRDefault="00265675" w:rsidP="008835DA">
            <w:pPr>
              <w:jc w:val="center"/>
              <w:rPr>
                <w:rFonts w:ascii="Times New Roman" w:hAnsi="Times New Roman" w:cs="Times New Roman"/>
                <w:sz w:val="28"/>
                <w:szCs w:val="28"/>
              </w:rPr>
            </w:pPr>
            <w:r>
              <w:rPr>
                <w:rFonts w:ascii="Times New Roman" w:hAnsi="Times New Roman" w:cs="Times New Roman"/>
                <w:sz w:val="28"/>
                <w:szCs w:val="28"/>
              </w:rPr>
              <w:t>1.</w:t>
            </w:r>
          </w:p>
        </w:tc>
        <w:tc>
          <w:tcPr>
            <w:tcW w:w="3036"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Анатомія</w:t>
            </w:r>
          </w:p>
        </w:tc>
        <w:tc>
          <w:tcPr>
            <w:tcW w:w="6040"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Вивчити особливості анатомії зубощелепного апарату при повній втраті зубів</w:t>
            </w:r>
          </w:p>
        </w:tc>
      </w:tr>
      <w:tr w:rsidR="00265675" w:rsidTr="008835DA">
        <w:tc>
          <w:tcPr>
            <w:tcW w:w="779" w:type="dxa"/>
          </w:tcPr>
          <w:p w:rsidR="00265675" w:rsidRDefault="00265675" w:rsidP="008835DA">
            <w:pPr>
              <w:jc w:val="center"/>
              <w:rPr>
                <w:rFonts w:ascii="Times New Roman" w:hAnsi="Times New Roman" w:cs="Times New Roman"/>
                <w:sz w:val="28"/>
                <w:szCs w:val="28"/>
              </w:rPr>
            </w:pPr>
            <w:r>
              <w:rPr>
                <w:rFonts w:ascii="Times New Roman" w:hAnsi="Times New Roman" w:cs="Times New Roman"/>
                <w:sz w:val="28"/>
                <w:szCs w:val="28"/>
              </w:rPr>
              <w:t>2.</w:t>
            </w:r>
          </w:p>
        </w:tc>
        <w:tc>
          <w:tcPr>
            <w:tcW w:w="3036"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Гістологія</w:t>
            </w:r>
          </w:p>
        </w:tc>
        <w:tc>
          <w:tcPr>
            <w:tcW w:w="6040"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265675" w:rsidTr="008835DA">
        <w:tc>
          <w:tcPr>
            <w:tcW w:w="779" w:type="dxa"/>
          </w:tcPr>
          <w:p w:rsidR="00265675" w:rsidRDefault="00265675" w:rsidP="008835DA">
            <w:pPr>
              <w:jc w:val="center"/>
              <w:rPr>
                <w:rFonts w:ascii="Times New Roman" w:hAnsi="Times New Roman" w:cs="Times New Roman"/>
                <w:sz w:val="28"/>
                <w:szCs w:val="28"/>
              </w:rPr>
            </w:pPr>
            <w:r>
              <w:rPr>
                <w:rFonts w:ascii="Times New Roman" w:hAnsi="Times New Roman" w:cs="Times New Roman"/>
                <w:sz w:val="28"/>
                <w:szCs w:val="28"/>
              </w:rPr>
              <w:t>3.</w:t>
            </w:r>
          </w:p>
        </w:tc>
        <w:tc>
          <w:tcPr>
            <w:tcW w:w="3036"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Фізіологія</w:t>
            </w:r>
          </w:p>
        </w:tc>
        <w:tc>
          <w:tcPr>
            <w:tcW w:w="6040"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Описувати фізіологію зубощелепного апарату у хворих з повною відсутністю зубів. Визначити особливості фізіології у різні вікові періоди</w:t>
            </w:r>
          </w:p>
        </w:tc>
      </w:tr>
      <w:tr w:rsidR="00265675" w:rsidTr="008835DA">
        <w:tc>
          <w:tcPr>
            <w:tcW w:w="779" w:type="dxa"/>
          </w:tcPr>
          <w:p w:rsidR="00265675" w:rsidRDefault="00265675" w:rsidP="008835DA">
            <w:pPr>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3036"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Патологічна фізіологія</w:t>
            </w:r>
          </w:p>
        </w:tc>
        <w:tc>
          <w:tcPr>
            <w:tcW w:w="6040"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Описувати патологічні зміни в зубощелепному апараті при повній втраті зубів</w:t>
            </w:r>
          </w:p>
        </w:tc>
      </w:tr>
      <w:tr w:rsidR="00265675" w:rsidTr="008835DA">
        <w:tc>
          <w:tcPr>
            <w:tcW w:w="779" w:type="dxa"/>
          </w:tcPr>
          <w:p w:rsidR="00265675" w:rsidRDefault="00265675" w:rsidP="008835DA">
            <w:pPr>
              <w:jc w:val="center"/>
              <w:rPr>
                <w:rFonts w:ascii="Times New Roman" w:hAnsi="Times New Roman" w:cs="Times New Roman"/>
                <w:sz w:val="28"/>
                <w:szCs w:val="28"/>
              </w:rPr>
            </w:pPr>
            <w:r>
              <w:rPr>
                <w:rFonts w:ascii="Times New Roman" w:hAnsi="Times New Roman" w:cs="Times New Roman"/>
                <w:sz w:val="28"/>
                <w:szCs w:val="28"/>
              </w:rPr>
              <w:t>5.</w:t>
            </w:r>
          </w:p>
        </w:tc>
        <w:tc>
          <w:tcPr>
            <w:tcW w:w="3036"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Пропедевтика ортопедичної стоматології</w:t>
            </w:r>
          </w:p>
        </w:tc>
        <w:tc>
          <w:tcPr>
            <w:tcW w:w="6040" w:type="dxa"/>
          </w:tcPr>
          <w:p w:rsidR="00265675" w:rsidRDefault="00265675" w:rsidP="008835DA">
            <w:pPr>
              <w:jc w:val="both"/>
              <w:rPr>
                <w:rFonts w:ascii="Times New Roman" w:hAnsi="Times New Roman" w:cs="Times New Roman"/>
                <w:sz w:val="28"/>
                <w:szCs w:val="28"/>
              </w:rPr>
            </w:pPr>
            <w:r>
              <w:rPr>
                <w:rFonts w:ascii="Times New Roman" w:hAnsi="Times New Roman" w:cs="Times New Roman"/>
                <w:sz w:val="28"/>
                <w:szCs w:val="28"/>
              </w:rPr>
              <w:t>Володіти методиками обстеження стоматологічного хворого на ортопедичному прийомі. Дати оцінку та продемонструвати знання клінічних досліджень, основних симптомів, пов’язаних з повною відсутністю зубів</w:t>
            </w:r>
          </w:p>
        </w:tc>
      </w:tr>
    </w:tbl>
    <w:p w:rsidR="00265675" w:rsidRDefault="00265675" w:rsidP="00265675">
      <w:pPr>
        <w:ind w:firstLine="708"/>
        <w:jc w:val="both"/>
        <w:rPr>
          <w:rFonts w:ascii="Times New Roman" w:hAnsi="Times New Roman" w:cs="Times New Roman"/>
          <w:i/>
          <w:sz w:val="28"/>
          <w:szCs w:val="28"/>
        </w:rPr>
      </w:pPr>
    </w:p>
    <w:p w:rsidR="00265675" w:rsidRPr="00476101" w:rsidRDefault="00265675" w:rsidP="00265675">
      <w:pPr>
        <w:ind w:firstLine="708"/>
        <w:jc w:val="both"/>
        <w:rPr>
          <w:rFonts w:ascii="Times New Roman" w:hAnsi="Times New Roman" w:cs="Times New Roman"/>
          <w:i/>
          <w:sz w:val="28"/>
          <w:szCs w:val="28"/>
        </w:rPr>
      </w:pPr>
      <w:r w:rsidRPr="00476101">
        <w:rPr>
          <w:rFonts w:ascii="Times New Roman" w:hAnsi="Times New Roman" w:cs="Times New Roman"/>
          <w:i/>
          <w:sz w:val="28"/>
          <w:szCs w:val="28"/>
        </w:rPr>
        <w:t>4. Завдання для самостійної роботи під час пі</w:t>
      </w:r>
      <w:r>
        <w:rPr>
          <w:rFonts w:ascii="Times New Roman" w:hAnsi="Times New Roman" w:cs="Times New Roman"/>
          <w:i/>
          <w:sz w:val="28"/>
          <w:szCs w:val="28"/>
        </w:rPr>
        <w:t>дготовки до практичного заняття</w:t>
      </w:r>
    </w:p>
    <w:p w:rsidR="00265675" w:rsidRPr="00C85F99" w:rsidRDefault="00265675" w:rsidP="00265675">
      <w:pPr>
        <w:ind w:firstLine="708"/>
        <w:jc w:val="both"/>
        <w:rPr>
          <w:rFonts w:ascii="Times New Roman" w:hAnsi="Times New Roman" w:cs="Times New Roman"/>
          <w:i/>
          <w:sz w:val="28"/>
          <w:szCs w:val="28"/>
        </w:rPr>
      </w:pPr>
      <w:r w:rsidRPr="00C85F99">
        <w:rPr>
          <w:rFonts w:ascii="Times New Roman" w:hAnsi="Times New Roman" w:cs="Times New Roman"/>
          <w:i/>
          <w:sz w:val="28"/>
          <w:szCs w:val="28"/>
        </w:rPr>
        <w:t>4.1. Перелік основних термінів, які повинен засвоїти студент</w:t>
      </w:r>
      <w:r>
        <w:rPr>
          <w:rFonts w:ascii="Times New Roman" w:hAnsi="Times New Roman" w:cs="Times New Roman"/>
          <w:i/>
          <w:sz w:val="28"/>
          <w:szCs w:val="28"/>
        </w:rPr>
        <w:t xml:space="preserve"> при підготовці до заняття</w:t>
      </w:r>
    </w:p>
    <w:tbl>
      <w:tblPr>
        <w:tblStyle w:val="a4"/>
        <w:tblW w:w="0" w:type="auto"/>
        <w:tblLook w:val="04A0" w:firstRow="1" w:lastRow="0" w:firstColumn="1" w:lastColumn="0" w:noHBand="0" w:noVBand="1"/>
      </w:tblPr>
      <w:tblGrid>
        <w:gridCol w:w="2108"/>
        <w:gridCol w:w="7747"/>
      </w:tblGrid>
      <w:tr w:rsidR="00265675" w:rsidTr="008835DA">
        <w:tc>
          <w:tcPr>
            <w:tcW w:w="2108" w:type="dxa"/>
          </w:tcPr>
          <w:p w:rsidR="00265675" w:rsidRPr="00C85F99" w:rsidRDefault="00265675" w:rsidP="008835DA">
            <w:pPr>
              <w:jc w:val="center"/>
              <w:rPr>
                <w:rFonts w:ascii="Times New Roman" w:hAnsi="Times New Roman" w:cs="Times New Roman"/>
                <w:b/>
                <w:sz w:val="28"/>
                <w:szCs w:val="28"/>
              </w:rPr>
            </w:pPr>
            <w:r w:rsidRPr="00C85F99">
              <w:rPr>
                <w:rFonts w:ascii="Times New Roman" w:hAnsi="Times New Roman" w:cs="Times New Roman"/>
                <w:b/>
                <w:sz w:val="28"/>
                <w:szCs w:val="28"/>
              </w:rPr>
              <w:t>Термін</w:t>
            </w:r>
          </w:p>
        </w:tc>
        <w:tc>
          <w:tcPr>
            <w:tcW w:w="7747" w:type="dxa"/>
          </w:tcPr>
          <w:p w:rsidR="00265675" w:rsidRDefault="00265675" w:rsidP="008835DA">
            <w:pPr>
              <w:jc w:val="center"/>
              <w:rPr>
                <w:rFonts w:ascii="Times New Roman" w:hAnsi="Times New Roman" w:cs="Times New Roman"/>
                <w:b/>
                <w:sz w:val="28"/>
                <w:szCs w:val="28"/>
              </w:rPr>
            </w:pPr>
            <w:r w:rsidRPr="00C85F99">
              <w:rPr>
                <w:rFonts w:ascii="Times New Roman" w:hAnsi="Times New Roman" w:cs="Times New Roman"/>
                <w:b/>
                <w:sz w:val="28"/>
                <w:szCs w:val="28"/>
              </w:rPr>
              <w:t>Визначення</w:t>
            </w:r>
          </w:p>
          <w:p w:rsidR="00265675" w:rsidRPr="00C85F99" w:rsidRDefault="00265675" w:rsidP="008835DA">
            <w:pPr>
              <w:jc w:val="center"/>
              <w:rPr>
                <w:rFonts w:ascii="Times New Roman" w:hAnsi="Times New Roman" w:cs="Times New Roman"/>
                <w:b/>
                <w:sz w:val="28"/>
                <w:szCs w:val="28"/>
              </w:rPr>
            </w:pP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Анамнез</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«Історія розвитку» (лат.). Розрізняють анамнез захворювання, анамнез життя, сімейний анамнез. Анамнез теперішнього захворювання передбачає з’ясування давнини та причини його виникнення, як правило, хвороби, що обумовила видалення зубів, а також можливого користування протезами в минулому. Анамнез життя потребує уточнення наявності інфекційних захворювань, загальносоматичної патології та алергійних реакцій. Сімейний анамнез – спадкова обтяженість</w:t>
            </w:r>
          </w:p>
          <w:p w:rsidR="00265675" w:rsidRDefault="00265675" w:rsidP="008835DA">
            <w:pPr>
              <w:rPr>
                <w:rFonts w:ascii="Times New Roman" w:hAnsi="Times New Roman" w:cs="Times New Roman"/>
                <w:sz w:val="28"/>
                <w:szCs w:val="28"/>
              </w:rPr>
            </w:pP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Пропорційність обличчя</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Приблизна однаковість за розміром трьох частин обличчя: від лінії волос до спинки носа, від спинки носа до його основання, від основання носу до найбільш виступаючої точки підборіддя</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Симетричність обличчя</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Однаковість за розміром правої та лівої частин обличчя, розділених серединною лінією обличчя</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Старечий вигляд обличчя</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Зумовлений втратою фіксованої міжальвеолярної висоти. Характеризується зниженням висоти нижньої третини обличчя, западанням губ та щік, опусканням кінчику носа та кутів рота, виразністю носо-губних та підборідної складки</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Стареча прогенія</w:t>
            </w:r>
          </w:p>
        </w:tc>
        <w:tc>
          <w:tcPr>
            <w:tcW w:w="7747" w:type="dxa"/>
          </w:tcPr>
          <w:p w:rsidR="00265675" w:rsidRDefault="00265675" w:rsidP="00265675">
            <w:pPr>
              <w:rPr>
                <w:rFonts w:ascii="Times New Roman" w:hAnsi="Times New Roman" w:cs="Times New Roman"/>
                <w:sz w:val="28"/>
                <w:szCs w:val="28"/>
              </w:rPr>
            </w:pPr>
            <w:r>
              <w:rPr>
                <w:rFonts w:ascii="Times New Roman" w:hAnsi="Times New Roman" w:cs="Times New Roman"/>
                <w:sz w:val="28"/>
                <w:szCs w:val="28"/>
              </w:rPr>
              <w:t>Характеризується зміною співвідношення щелеп в трансверзальному напрямку, зумовлена, по-перше, більшими розмірами беззубої нижньої щелепи у порівнянні із верхньою; по-друге, більш виразною атрофією верхньої щелепи з вестибулярної поверхні; в-третіх, рефлекторним висуванням нижньої щелепи при повній втраті зубів</w:t>
            </w:r>
          </w:p>
          <w:p w:rsidR="00265675" w:rsidRDefault="00265675" w:rsidP="00265675">
            <w:pPr>
              <w:rPr>
                <w:rFonts w:ascii="Times New Roman" w:hAnsi="Times New Roman" w:cs="Times New Roman"/>
                <w:sz w:val="28"/>
                <w:szCs w:val="28"/>
              </w:rPr>
            </w:pP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Торус</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Гіпертрофія піднебінного кісного шву, що спостерігається з віком</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lastRenderedPageBreak/>
              <w:t>Пункти анатомічної ретенції</w:t>
            </w:r>
          </w:p>
        </w:tc>
        <w:tc>
          <w:tcPr>
            <w:tcW w:w="7747" w:type="dxa"/>
          </w:tcPr>
          <w:p w:rsidR="00265675" w:rsidRPr="003D087F" w:rsidRDefault="00265675" w:rsidP="008835DA">
            <w:pPr>
              <w:rPr>
                <w:rFonts w:ascii="Times New Roman" w:hAnsi="Times New Roman" w:cs="Times New Roman"/>
                <w:sz w:val="28"/>
                <w:szCs w:val="28"/>
              </w:rPr>
            </w:pPr>
            <w:r w:rsidRPr="003D087F">
              <w:rPr>
                <w:rFonts w:ascii="Times New Roman" w:hAnsi="Times New Roman" w:cs="Times New Roman"/>
                <w:sz w:val="28"/>
                <w:szCs w:val="28"/>
              </w:rPr>
              <w:t xml:space="preserve">Утворення в порожнині рота, що сприяють </w:t>
            </w:r>
            <w:r>
              <w:rPr>
                <w:rFonts w:ascii="Times New Roman" w:hAnsi="Times New Roman" w:cs="Times New Roman"/>
                <w:sz w:val="28"/>
                <w:szCs w:val="28"/>
              </w:rPr>
              <w:t>утриманню</w:t>
            </w:r>
            <w:r w:rsidRPr="003D087F">
              <w:rPr>
                <w:rFonts w:ascii="Times New Roman" w:hAnsi="Times New Roman" w:cs="Times New Roman"/>
                <w:sz w:val="28"/>
                <w:szCs w:val="28"/>
              </w:rPr>
              <w:t xml:space="preserve"> повного знімного протеза, до яких відносять глибоке склепіння піднебіння, виражені верхньощелепні горби, виражені беззубі альвеолярні відростки, глибоке дно порожнини рота, </w:t>
            </w:r>
            <w:r w:rsidRPr="003D087F">
              <w:rPr>
                <w:rFonts w:ascii="Times New Roman" w:hAnsi="Times New Roman" w:cs="Times New Roman"/>
                <w:snapToGrid w:val="0"/>
                <w:color w:val="000000"/>
                <w:sz w:val="28"/>
                <w:szCs w:val="28"/>
              </w:rPr>
              <w:t>під’язиков</w:t>
            </w:r>
            <w:r>
              <w:rPr>
                <w:rFonts w:ascii="Times New Roman" w:hAnsi="Times New Roman" w:cs="Times New Roman"/>
                <w:snapToGrid w:val="0"/>
                <w:color w:val="000000"/>
                <w:sz w:val="28"/>
                <w:szCs w:val="28"/>
              </w:rPr>
              <w:t>ий</w:t>
            </w:r>
            <w:r w:rsidRPr="003D087F">
              <w:rPr>
                <w:rFonts w:ascii="Times New Roman" w:hAnsi="Times New Roman" w:cs="Times New Roman"/>
                <w:snapToGrid w:val="0"/>
                <w:color w:val="000000"/>
                <w:sz w:val="28"/>
                <w:szCs w:val="28"/>
              </w:rPr>
              <w:t>, ретромолярн</w:t>
            </w:r>
            <w:r>
              <w:rPr>
                <w:rFonts w:ascii="Times New Roman" w:hAnsi="Times New Roman" w:cs="Times New Roman"/>
                <w:snapToGrid w:val="0"/>
                <w:color w:val="000000"/>
                <w:sz w:val="28"/>
                <w:szCs w:val="28"/>
              </w:rPr>
              <w:t>ий</w:t>
            </w:r>
            <w:r w:rsidRPr="003D087F">
              <w:rPr>
                <w:rFonts w:ascii="Times New Roman" w:hAnsi="Times New Roman" w:cs="Times New Roman"/>
                <w:snapToGrid w:val="0"/>
                <w:color w:val="000000"/>
                <w:sz w:val="28"/>
                <w:szCs w:val="28"/>
              </w:rPr>
              <w:t xml:space="preserve"> та ретроальвеолярн</w:t>
            </w:r>
            <w:r>
              <w:rPr>
                <w:rFonts w:ascii="Times New Roman" w:hAnsi="Times New Roman" w:cs="Times New Roman"/>
                <w:snapToGrid w:val="0"/>
                <w:color w:val="000000"/>
                <w:sz w:val="28"/>
                <w:szCs w:val="28"/>
              </w:rPr>
              <w:t>ий</w:t>
            </w:r>
            <w:r w:rsidRPr="003D087F">
              <w:rPr>
                <w:rFonts w:ascii="Times New Roman" w:hAnsi="Times New Roman" w:cs="Times New Roman"/>
                <w:snapToGrid w:val="0"/>
                <w:color w:val="000000"/>
                <w:sz w:val="28"/>
                <w:szCs w:val="28"/>
              </w:rPr>
              <w:t xml:space="preserve"> прост</w:t>
            </w:r>
            <w:r>
              <w:rPr>
                <w:rFonts w:ascii="Times New Roman" w:hAnsi="Times New Roman" w:cs="Times New Roman"/>
                <w:snapToGrid w:val="0"/>
                <w:color w:val="000000"/>
                <w:sz w:val="28"/>
                <w:szCs w:val="28"/>
              </w:rPr>
              <w:t>ори</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Екзостоз</w:t>
            </w:r>
          </w:p>
        </w:tc>
        <w:tc>
          <w:tcPr>
            <w:tcW w:w="7747" w:type="dxa"/>
          </w:tcPr>
          <w:p w:rsidR="00265675" w:rsidRPr="003D087F" w:rsidRDefault="00265675" w:rsidP="008835DA">
            <w:pPr>
              <w:rPr>
                <w:rFonts w:ascii="Times New Roman" w:hAnsi="Times New Roman" w:cs="Times New Roman"/>
                <w:sz w:val="28"/>
                <w:szCs w:val="28"/>
              </w:rPr>
            </w:pPr>
            <w:r>
              <w:rPr>
                <w:rFonts w:ascii="Times New Roman" w:hAnsi="Times New Roman" w:cs="Times New Roman"/>
                <w:sz w:val="28"/>
                <w:szCs w:val="28"/>
              </w:rPr>
              <w:t>Кістковий виступ в ділянці альвеолярного відростка, що утворений гострим краєм альвеоли, як ускладнення видалення зуба</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Податливість слизової оболонки</w:t>
            </w:r>
          </w:p>
        </w:tc>
        <w:tc>
          <w:tcPr>
            <w:tcW w:w="7747" w:type="dxa"/>
          </w:tcPr>
          <w:p w:rsidR="00265675" w:rsidRPr="003D087F" w:rsidRDefault="00265675" w:rsidP="008835DA">
            <w:pPr>
              <w:rPr>
                <w:rFonts w:ascii="Times New Roman" w:hAnsi="Times New Roman" w:cs="Times New Roman"/>
                <w:sz w:val="28"/>
                <w:szCs w:val="28"/>
              </w:rPr>
            </w:pPr>
            <w:r>
              <w:rPr>
                <w:rFonts w:ascii="Times New Roman" w:hAnsi="Times New Roman" w:cs="Times New Roman"/>
                <w:sz w:val="28"/>
                <w:szCs w:val="28"/>
              </w:rPr>
              <w:t>Зміщення слизової оболонки у вертикальному напрямку</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Рухомість слизової оболонки</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 xml:space="preserve">Зміщення слизової оболонки у всіх напрямках. Рухома слизова вкриває щоки, губи, дно порожнини рота. </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Нейтральна зона</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Зона, розташована між рухомою та нерухомою слизовою оболонкою</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Лінія «А»</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Границя між рухомою та нерухомою слизовою оболонкою на піднебінні, чітко видна при вимові звуку «А»</w:t>
            </w:r>
          </w:p>
        </w:tc>
      </w:tr>
      <w:tr w:rsidR="00265675" w:rsidTr="008835DA">
        <w:tc>
          <w:tcPr>
            <w:tcW w:w="2108"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Клапанна зона</w:t>
            </w:r>
          </w:p>
        </w:tc>
        <w:tc>
          <w:tcPr>
            <w:tcW w:w="7747" w:type="dxa"/>
          </w:tcPr>
          <w:p w:rsidR="00265675" w:rsidRDefault="00265675" w:rsidP="008835DA">
            <w:pPr>
              <w:rPr>
                <w:rFonts w:ascii="Times New Roman" w:hAnsi="Times New Roman" w:cs="Times New Roman"/>
                <w:sz w:val="28"/>
                <w:szCs w:val="28"/>
              </w:rPr>
            </w:pPr>
            <w:r>
              <w:rPr>
                <w:rFonts w:ascii="Times New Roman" w:hAnsi="Times New Roman" w:cs="Times New Roman"/>
                <w:sz w:val="28"/>
                <w:szCs w:val="28"/>
              </w:rPr>
              <w:t>Функціональне поняття, що описує місце контакту протеза зі слизовою. Топографічно співпадає із нейтральною зоною</w:t>
            </w:r>
          </w:p>
        </w:tc>
      </w:tr>
    </w:tbl>
    <w:p w:rsidR="00265675" w:rsidRDefault="00265675" w:rsidP="00265675">
      <w:pPr>
        <w:ind w:firstLine="360"/>
        <w:rPr>
          <w:rFonts w:ascii="Times New Roman" w:hAnsi="Times New Roman" w:cs="Times New Roman"/>
          <w:i/>
          <w:sz w:val="28"/>
          <w:szCs w:val="28"/>
        </w:rPr>
      </w:pPr>
    </w:p>
    <w:p w:rsidR="00265675" w:rsidRPr="005B3C3F" w:rsidRDefault="00265675" w:rsidP="00265675">
      <w:pPr>
        <w:ind w:firstLine="360"/>
        <w:rPr>
          <w:rFonts w:ascii="Times New Roman" w:hAnsi="Times New Roman" w:cs="Times New Roman"/>
          <w:i/>
          <w:sz w:val="28"/>
          <w:szCs w:val="28"/>
        </w:rPr>
      </w:pPr>
      <w:r w:rsidRPr="005B3C3F">
        <w:rPr>
          <w:rFonts w:ascii="Times New Roman" w:hAnsi="Times New Roman" w:cs="Times New Roman"/>
          <w:i/>
          <w:sz w:val="28"/>
          <w:szCs w:val="28"/>
        </w:rPr>
        <w:t>4.2</w:t>
      </w:r>
      <w:r>
        <w:rPr>
          <w:rFonts w:ascii="Times New Roman" w:hAnsi="Times New Roman" w:cs="Times New Roman"/>
          <w:i/>
          <w:sz w:val="28"/>
          <w:szCs w:val="28"/>
        </w:rPr>
        <w:t>. Теоретичні питання до заняття</w:t>
      </w:r>
    </w:p>
    <w:p w:rsidR="00265675" w:rsidRDefault="00265675" w:rsidP="00265675">
      <w:pPr>
        <w:widowControl w:val="0"/>
        <w:tabs>
          <w:tab w:val="left" w:pos="851"/>
          <w:tab w:val="right" w:pos="10193"/>
        </w:tabs>
        <w:autoSpaceDE w:val="0"/>
        <w:autoSpaceDN w:val="0"/>
        <w:adjustRightInd w:val="0"/>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 xml:space="preserve">1. </w:t>
      </w:r>
      <w:r w:rsidRPr="00F77D03">
        <w:rPr>
          <w:rFonts w:ascii="Times New Roman" w:hAnsi="Times New Roman" w:cs="Times New Roman"/>
          <w:snapToGrid w:val="0"/>
          <w:color w:val="000000"/>
          <w:sz w:val="28"/>
          <w:szCs w:val="28"/>
        </w:rPr>
        <w:t>Анамнез</w:t>
      </w:r>
      <w:r>
        <w:rPr>
          <w:rFonts w:ascii="Times New Roman" w:hAnsi="Times New Roman" w:cs="Times New Roman"/>
          <w:snapToGrid w:val="0"/>
          <w:color w:val="000000"/>
          <w:sz w:val="28"/>
          <w:szCs w:val="28"/>
        </w:rPr>
        <w:t xml:space="preserve"> хворого з повною відсутністю зубів</w:t>
      </w:r>
      <w:r w:rsidRPr="00F77D03">
        <w:rPr>
          <w:rFonts w:ascii="Times New Roman" w:hAnsi="Times New Roman" w:cs="Times New Roman"/>
          <w:snapToGrid w:val="0"/>
          <w:color w:val="000000"/>
          <w:sz w:val="28"/>
          <w:szCs w:val="28"/>
        </w:rPr>
        <w:t xml:space="preserve">. Основні скарги. Медичний анамнез. Стоматологічний анамнез. </w:t>
      </w:r>
    </w:p>
    <w:p w:rsidR="00265675" w:rsidRPr="00F77D03" w:rsidRDefault="00265675" w:rsidP="00265675">
      <w:pPr>
        <w:widowControl w:val="0"/>
        <w:tabs>
          <w:tab w:val="left" w:pos="851"/>
          <w:tab w:val="right" w:pos="10193"/>
        </w:tabs>
        <w:autoSpaceDE w:val="0"/>
        <w:autoSpaceDN w:val="0"/>
        <w:adjustRightInd w:val="0"/>
        <w:jc w:val="both"/>
        <w:rPr>
          <w:rFonts w:ascii="Times New Roman" w:hAnsi="Times New Roman" w:cs="Times New Roman"/>
          <w:spacing w:val="7"/>
          <w:sz w:val="28"/>
          <w:szCs w:val="28"/>
        </w:rPr>
      </w:pPr>
      <w:r>
        <w:rPr>
          <w:rFonts w:ascii="Times New Roman" w:hAnsi="Times New Roman" w:cs="Times New Roman"/>
          <w:snapToGrid w:val="0"/>
          <w:color w:val="000000"/>
          <w:sz w:val="28"/>
          <w:szCs w:val="28"/>
        </w:rPr>
        <w:tab/>
        <w:t xml:space="preserve">2. </w:t>
      </w:r>
      <w:r w:rsidRPr="00F77D03">
        <w:rPr>
          <w:rFonts w:ascii="Times New Roman" w:hAnsi="Times New Roman" w:cs="Times New Roman"/>
          <w:snapToGrid w:val="0"/>
          <w:color w:val="000000"/>
          <w:sz w:val="28"/>
          <w:szCs w:val="28"/>
        </w:rPr>
        <w:t>Обстеження. Зовнішній загальний огляд.</w:t>
      </w:r>
      <w:r w:rsidRPr="00F77D03">
        <w:rPr>
          <w:rFonts w:ascii="Times New Roman" w:hAnsi="Times New Roman" w:cs="Times New Roman"/>
          <w:i/>
          <w:spacing w:val="-1"/>
          <w:sz w:val="28"/>
          <w:szCs w:val="28"/>
        </w:rPr>
        <w:t xml:space="preserve"> </w:t>
      </w:r>
      <w:r>
        <w:rPr>
          <w:rFonts w:ascii="Times New Roman" w:hAnsi="Times New Roman" w:cs="Times New Roman"/>
          <w:spacing w:val="-1"/>
          <w:sz w:val="28"/>
          <w:szCs w:val="28"/>
        </w:rPr>
        <w:t>З</w:t>
      </w:r>
      <w:r w:rsidRPr="00F77D03">
        <w:rPr>
          <w:rFonts w:ascii="Times New Roman" w:hAnsi="Times New Roman" w:cs="Times New Roman"/>
          <w:spacing w:val="-1"/>
          <w:sz w:val="28"/>
          <w:szCs w:val="28"/>
        </w:rPr>
        <w:t xml:space="preserve">меншення  нижньої третини обличчя, </w:t>
      </w:r>
      <w:r w:rsidRPr="00F77D03">
        <w:rPr>
          <w:rFonts w:ascii="Times New Roman" w:hAnsi="Times New Roman" w:cs="Times New Roman"/>
          <w:spacing w:val="3"/>
          <w:sz w:val="28"/>
          <w:szCs w:val="28"/>
        </w:rPr>
        <w:t>вира</w:t>
      </w:r>
      <w:r>
        <w:rPr>
          <w:rFonts w:ascii="Times New Roman" w:hAnsi="Times New Roman" w:cs="Times New Roman"/>
          <w:spacing w:val="3"/>
          <w:sz w:val="28"/>
          <w:szCs w:val="28"/>
        </w:rPr>
        <w:t>з</w:t>
      </w:r>
      <w:r w:rsidRPr="00F77D03">
        <w:rPr>
          <w:rFonts w:ascii="Times New Roman" w:hAnsi="Times New Roman" w:cs="Times New Roman"/>
          <w:spacing w:val="3"/>
          <w:sz w:val="28"/>
          <w:szCs w:val="28"/>
        </w:rPr>
        <w:t xml:space="preserve">ність </w:t>
      </w:r>
      <w:r>
        <w:rPr>
          <w:rFonts w:ascii="Times New Roman" w:hAnsi="Times New Roman" w:cs="Times New Roman"/>
          <w:spacing w:val="3"/>
          <w:sz w:val="28"/>
          <w:szCs w:val="28"/>
        </w:rPr>
        <w:t>носо-губних та підборідної</w:t>
      </w:r>
      <w:r w:rsidRPr="00F77D03">
        <w:rPr>
          <w:rFonts w:ascii="Times New Roman" w:hAnsi="Times New Roman" w:cs="Times New Roman"/>
          <w:spacing w:val="3"/>
          <w:sz w:val="28"/>
          <w:szCs w:val="28"/>
        </w:rPr>
        <w:t xml:space="preserve"> складок, </w:t>
      </w:r>
      <w:r w:rsidRPr="00F77D03">
        <w:rPr>
          <w:rFonts w:ascii="Times New Roman" w:hAnsi="Times New Roman" w:cs="Times New Roman"/>
          <w:spacing w:val="4"/>
          <w:sz w:val="28"/>
          <w:szCs w:val="28"/>
        </w:rPr>
        <w:t>ступінь відкривання рота (вільне, утруднене).</w:t>
      </w:r>
      <w:r w:rsidRPr="00F77D03">
        <w:rPr>
          <w:rFonts w:ascii="Times New Roman" w:hAnsi="Times New Roman" w:cs="Times New Roman"/>
          <w:snapToGrid w:val="0"/>
          <w:color w:val="000000"/>
          <w:sz w:val="28"/>
          <w:szCs w:val="28"/>
        </w:rPr>
        <w:t xml:space="preserve"> С</w:t>
      </w:r>
      <w:r>
        <w:rPr>
          <w:rFonts w:ascii="Times New Roman" w:hAnsi="Times New Roman" w:cs="Times New Roman"/>
          <w:snapToGrid w:val="0"/>
          <w:color w:val="000000"/>
          <w:sz w:val="28"/>
          <w:szCs w:val="28"/>
        </w:rPr>
        <w:t xml:space="preserve">кронево-нижньощелепний суглоб. </w:t>
      </w:r>
      <w:r w:rsidRPr="00F77D03">
        <w:rPr>
          <w:rFonts w:ascii="Times New Roman" w:hAnsi="Times New Roman" w:cs="Times New Roman"/>
          <w:snapToGrid w:val="0"/>
          <w:color w:val="000000"/>
          <w:sz w:val="28"/>
          <w:szCs w:val="28"/>
        </w:rPr>
        <w:t xml:space="preserve">Обстеження жувальної мускулатури. </w:t>
      </w:r>
    </w:p>
    <w:p w:rsidR="00265675" w:rsidRDefault="00265675" w:rsidP="00265675">
      <w:pPr>
        <w:widowControl w:val="0"/>
        <w:tabs>
          <w:tab w:val="left" w:pos="851"/>
          <w:tab w:val="right" w:pos="10193"/>
        </w:tabs>
        <w:autoSpaceDE w:val="0"/>
        <w:autoSpaceDN w:val="0"/>
        <w:adjustRightInd w:val="0"/>
        <w:jc w:val="both"/>
        <w:rPr>
          <w:rFonts w:ascii="Times New Roman" w:hAnsi="Times New Roman" w:cs="Times New Roman"/>
          <w:sz w:val="28"/>
          <w:szCs w:val="28"/>
        </w:rPr>
      </w:pPr>
      <w:r>
        <w:rPr>
          <w:rFonts w:ascii="Times New Roman" w:hAnsi="Times New Roman" w:cs="Times New Roman"/>
          <w:snapToGrid w:val="0"/>
          <w:color w:val="000000"/>
          <w:sz w:val="28"/>
          <w:szCs w:val="28"/>
        </w:rPr>
        <w:tab/>
        <w:t>3. Внутрішньоротове обстеження. Оцінка</w:t>
      </w:r>
      <w:r w:rsidRPr="00F77D03">
        <w:rPr>
          <w:rFonts w:ascii="Times New Roman" w:hAnsi="Times New Roman" w:cs="Times New Roman"/>
          <w:snapToGrid w:val="0"/>
          <w:color w:val="000000"/>
          <w:sz w:val="28"/>
          <w:szCs w:val="28"/>
        </w:rPr>
        <w:t xml:space="preserve"> </w:t>
      </w:r>
      <w:r>
        <w:rPr>
          <w:rFonts w:ascii="Times New Roman" w:hAnsi="Times New Roman" w:cs="Times New Roman"/>
          <w:spacing w:val="5"/>
          <w:sz w:val="28"/>
          <w:szCs w:val="28"/>
        </w:rPr>
        <w:t>стану</w:t>
      </w:r>
      <w:r>
        <w:rPr>
          <w:rFonts w:ascii="Times New Roman" w:hAnsi="Times New Roman" w:cs="Times New Roman"/>
          <w:sz w:val="28"/>
          <w:szCs w:val="28"/>
        </w:rPr>
        <w:t xml:space="preserve"> кісткових та слизових утворень, що впливають на фіксацію протеза в порожнині рота.</w:t>
      </w:r>
    </w:p>
    <w:p w:rsidR="00265675" w:rsidRDefault="00265675" w:rsidP="00265675">
      <w:pPr>
        <w:widowControl w:val="0"/>
        <w:tabs>
          <w:tab w:val="left" w:pos="851"/>
          <w:tab w:val="right" w:pos="10193"/>
        </w:tabs>
        <w:autoSpaceDE w:val="0"/>
        <w:autoSpaceDN w:val="0"/>
        <w:adjustRightInd w:val="0"/>
        <w:jc w:val="both"/>
        <w:rPr>
          <w:rFonts w:ascii="Times New Roman" w:hAnsi="Times New Roman" w:cs="Times New Roman"/>
          <w:spacing w:val="1"/>
          <w:sz w:val="28"/>
          <w:szCs w:val="28"/>
        </w:rPr>
      </w:pPr>
      <w:r>
        <w:rPr>
          <w:rFonts w:ascii="Times New Roman" w:hAnsi="Times New Roman" w:cs="Times New Roman"/>
          <w:sz w:val="28"/>
          <w:szCs w:val="28"/>
        </w:rPr>
        <w:tab/>
        <w:t>4. Визначення рухомості та податливості слизової оболонки. Т</w:t>
      </w:r>
      <w:r w:rsidRPr="00F77D03">
        <w:rPr>
          <w:rFonts w:ascii="Times New Roman" w:hAnsi="Times New Roman" w:cs="Times New Roman"/>
          <w:spacing w:val="1"/>
          <w:sz w:val="28"/>
          <w:szCs w:val="28"/>
        </w:rPr>
        <w:t>опографі</w:t>
      </w:r>
      <w:r>
        <w:rPr>
          <w:rFonts w:ascii="Times New Roman" w:hAnsi="Times New Roman" w:cs="Times New Roman"/>
          <w:spacing w:val="1"/>
          <w:sz w:val="28"/>
          <w:szCs w:val="28"/>
        </w:rPr>
        <w:t>я лінії «А» та нейтральної зони.</w:t>
      </w:r>
    </w:p>
    <w:p w:rsidR="00265675" w:rsidRDefault="00265675" w:rsidP="00265675">
      <w:pPr>
        <w:widowControl w:val="0"/>
        <w:tabs>
          <w:tab w:val="left" w:pos="851"/>
          <w:tab w:val="right" w:pos="10193"/>
        </w:tabs>
        <w:autoSpaceDE w:val="0"/>
        <w:autoSpaceDN w:val="0"/>
        <w:adjustRightInd w:val="0"/>
        <w:jc w:val="both"/>
        <w:rPr>
          <w:rFonts w:ascii="Times New Roman" w:hAnsi="Times New Roman" w:cs="Times New Roman"/>
          <w:sz w:val="28"/>
          <w:szCs w:val="28"/>
        </w:rPr>
      </w:pPr>
      <w:r>
        <w:rPr>
          <w:rFonts w:ascii="Times New Roman" w:hAnsi="Times New Roman" w:cs="Times New Roman"/>
          <w:spacing w:val="1"/>
          <w:sz w:val="28"/>
          <w:szCs w:val="28"/>
        </w:rPr>
        <w:tab/>
        <w:t>4. Класифікація беззубих щелеп</w:t>
      </w:r>
      <w:r w:rsidRPr="00F77D03">
        <w:rPr>
          <w:rFonts w:ascii="Times New Roman" w:hAnsi="Times New Roman" w:cs="Times New Roman"/>
          <w:sz w:val="28"/>
          <w:szCs w:val="28"/>
        </w:rPr>
        <w:t xml:space="preserve"> </w:t>
      </w:r>
      <w:r>
        <w:rPr>
          <w:rFonts w:ascii="Times New Roman" w:hAnsi="Times New Roman" w:cs="Times New Roman"/>
          <w:sz w:val="28"/>
          <w:szCs w:val="28"/>
        </w:rPr>
        <w:t xml:space="preserve">за </w:t>
      </w:r>
      <w:r w:rsidRPr="00F77D03">
        <w:rPr>
          <w:rFonts w:ascii="Times New Roman" w:hAnsi="Times New Roman" w:cs="Times New Roman"/>
          <w:sz w:val="28"/>
          <w:szCs w:val="28"/>
        </w:rPr>
        <w:t>Шредер</w:t>
      </w:r>
      <w:r>
        <w:rPr>
          <w:rFonts w:ascii="Times New Roman" w:hAnsi="Times New Roman" w:cs="Times New Roman"/>
          <w:sz w:val="28"/>
          <w:szCs w:val="28"/>
        </w:rPr>
        <w:t>ом</w:t>
      </w:r>
      <w:r w:rsidRPr="00F77D03">
        <w:rPr>
          <w:rFonts w:ascii="Times New Roman" w:hAnsi="Times New Roman" w:cs="Times New Roman"/>
          <w:sz w:val="28"/>
          <w:szCs w:val="28"/>
        </w:rPr>
        <w:t>,</w:t>
      </w:r>
      <w:r>
        <w:rPr>
          <w:rFonts w:ascii="Times New Roman" w:hAnsi="Times New Roman" w:cs="Times New Roman"/>
          <w:sz w:val="28"/>
          <w:szCs w:val="28"/>
        </w:rPr>
        <w:t xml:space="preserve"> Кел</w:t>
      </w:r>
      <w:r w:rsidRPr="00F77D03">
        <w:rPr>
          <w:rFonts w:ascii="Times New Roman" w:hAnsi="Times New Roman" w:cs="Times New Roman"/>
          <w:sz w:val="28"/>
          <w:szCs w:val="28"/>
        </w:rPr>
        <w:t>ер</w:t>
      </w:r>
      <w:r>
        <w:rPr>
          <w:rFonts w:ascii="Times New Roman" w:hAnsi="Times New Roman" w:cs="Times New Roman"/>
          <w:sz w:val="28"/>
          <w:szCs w:val="28"/>
        </w:rPr>
        <w:t>ом та Оксманом.</w:t>
      </w:r>
    </w:p>
    <w:p w:rsidR="00265675" w:rsidRDefault="00265675" w:rsidP="00265675">
      <w:pPr>
        <w:widowControl w:val="0"/>
        <w:tabs>
          <w:tab w:val="left" w:pos="851"/>
          <w:tab w:val="right" w:pos="10193"/>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ab/>
      </w:r>
      <w:r w:rsidRPr="00383D6B">
        <w:rPr>
          <w:rFonts w:ascii="Times New Roman" w:hAnsi="Times New Roman" w:cs="Times New Roman"/>
          <w:sz w:val="28"/>
          <w:szCs w:val="28"/>
        </w:rPr>
        <w:t>5. Оцінка стану слизової оболонки беззубих щелеп за Супле і Люндом.</w:t>
      </w:r>
    </w:p>
    <w:p w:rsidR="00265675" w:rsidRPr="00F77D03" w:rsidRDefault="00265675" w:rsidP="00265675">
      <w:pPr>
        <w:widowControl w:val="0"/>
        <w:tabs>
          <w:tab w:val="left" w:pos="851"/>
          <w:tab w:val="right" w:pos="10193"/>
        </w:tabs>
        <w:autoSpaceDE w:val="0"/>
        <w:autoSpaceDN w:val="0"/>
        <w:adjustRightInd w:val="0"/>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 xml:space="preserve">6. </w:t>
      </w:r>
      <w:r w:rsidRPr="00F77D03">
        <w:rPr>
          <w:rFonts w:ascii="Times New Roman" w:hAnsi="Times New Roman" w:cs="Times New Roman"/>
          <w:snapToGrid w:val="0"/>
          <w:color w:val="000000"/>
          <w:sz w:val="28"/>
          <w:szCs w:val="28"/>
        </w:rPr>
        <w:t xml:space="preserve">Діагноз. План та задачі ортопедичного лікування. Попереднє лікування перед протезуванням. Види та задачі протезування. </w:t>
      </w:r>
    </w:p>
    <w:p w:rsidR="00265675" w:rsidRDefault="00265675" w:rsidP="00265675">
      <w:pPr>
        <w:ind w:firstLine="567"/>
        <w:jc w:val="both"/>
        <w:rPr>
          <w:rFonts w:ascii="Times New Roman" w:hAnsi="Times New Roman" w:cs="Times New Roman"/>
          <w:i/>
          <w:sz w:val="28"/>
          <w:szCs w:val="28"/>
        </w:rPr>
      </w:pPr>
    </w:p>
    <w:p w:rsidR="00265675" w:rsidRPr="00AB438D" w:rsidRDefault="00265675" w:rsidP="00265675">
      <w:pPr>
        <w:ind w:firstLine="567"/>
        <w:jc w:val="both"/>
        <w:rPr>
          <w:rFonts w:ascii="Times New Roman" w:hAnsi="Times New Roman" w:cs="Times New Roman"/>
          <w:i/>
          <w:sz w:val="28"/>
          <w:szCs w:val="28"/>
        </w:rPr>
      </w:pPr>
      <w:r w:rsidRPr="00AB438D">
        <w:rPr>
          <w:rFonts w:ascii="Times New Roman" w:hAnsi="Times New Roman" w:cs="Times New Roman"/>
          <w:i/>
          <w:sz w:val="28"/>
          <w:szCs w:val="28"/>
        </w:rPr>
        <w:lastRenderedPageBreak/>
        <w:t>4.3. Практичні завда</w:t>
      </w:r>
      <w:r>
        <w:rPr>
          <w:rFonts w:ascii="Times New Roman" w:hAnsi="Times New Roman" w:cs="Times New Roman"/>
          <w:i/>
          <w:sz w:val="28"/>
          <w:szCs w:val="28"/>
        </w:rPr>
        <w:t>ння, які виконуються на занятті</w:t>
      </w:r>
    </w:p>
    <w:p w:rsidR="00265675" w:rsidRDefault="00265675" w:rsidP="00265675">
      <w:pPr>
        <w:spacing w:after="120"/>
        <w:ind w:firstLine="567"/>
        <w:contextualSpacing/>
        <w:jc w:val="both"/>
        <w:rPr>
          <w:rFonts w:ascii="Times New Roman" w:hAnsi="Times New Roman" w:cs="Times New Roman"/>
          <w:sz w:val="28"/>
          <w:szCs w:val="28"/>
        </w:rPr>
      </w:pPr>
      <w:r>
        <w:rPr>
          <w:rFonts w:ascii="Times New Roman" w:hAnsi="Times New Roman" w:cs="Times New Roman"/>
          <w:sz w:val="28"/>
          <w:szCs w:val="28"/>
        </w:rPr>
        <w:t>1. Проводити обстеження хворого з повною відсутністю зубів.</w:t>
      </w:r>
    </w:p>
    <w:p w:rsidR="00265675" w:rsidRDefault="00265675" w:rsidP="00265675">
      <w:pPr>
        <w:spacing w:after="120"/>
        <w:ind w:firstLine="567"/>
        <w:contextualSpacing/>
        <w:jc w:val="both"/>
        <w:rPr>
          <w:rFonts w:ascii="Times New Roman" w:hAnsi="Times New Roman" w:cs="Times New Roman"/>
          <w:sz w:val="28"/>
          <w:szCs w:val="28"/>
        </w:rPr>
      </w:pPr>
      <w:r>
        <w:rPr>
          <w:rFonts w:ascii="Times New Roman" w:hAnsi="Times New Roman" w:cs="Times New Roman"/>
          <w:sz w:val="28"/>
          <w:szCs w:val="28"/>
        </w:rPr>
        <w:t>2.  А</w:t>
      </w:r>
      <w:r w:rsidRPr="00956102">
        <w:rPr>
          <w:rFonts w:ascii="Times New Roman" w:hAnsi="Times New Roman" w:cs="Times New Roman"/>
          <w:sz w:val="28"/>
          <w:szCs w:val="28"/>
        </w:rPr>
        <w:t>налізувати результати обстеження стоматологічного хворого з повною відсутністю зубів</w:t>
      </w:r>
      <w:r>
        <w:rPr>
          <w:rFonts w:ascii="Times New Roman" w:hAnsi="Times New Roman" w:cs="Times New Roman"/>
          <w:sz w:val="28"/>
          <w:szCs w:val="28"/>
        </w:rPr>
        <w:t>.</w:t>
      </w:r>
    </w:p>
    <w:p w:rsidR="00265675" w:rsidRDefault="00265675" w:rsidP="00265675">
      <w:pPr>
        <w:spacing w:after="12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 Складати план додаткового </w:t>
      </w:r>
      <w:r w:rsidRPr="00956102">
        <w:rPr>
          <w:rFonts w:ascii="Times New Roman" w:hAnsi="Times New Roman" w:cs="Times New Roman"/>
          <w:snapToGrid w:val="0"/>
          <w:color w:val="000000"/>
          <w:sz w:val="28"/>
          <w:szCs w:val="28"/>
        </w:rPr>
        <w:t>обстеження хворого</w:t>
      </w:r>
      <w:r w:rsidRPr="00956102">
        <w:rPr>
          <w:rFonts w:ascii="Times New Roman" w:hAnsi="Times New Roman" w:cs="Times New Roman"/>
          <w:sz w:val="28"/>
          <w:szCs w:val="28"/>
        </w:rPr>
        <w:t xml:space="preserve"> з повною відсутністю зубів</w:t>
      </w:r>
      <w:r>
        <w:rPr>
          <w:rFonts w:ascii="Times New Roman" w:hAnsi="Times New Roman" w:cs="Times New Roman"/>
          <w:sz w:val="28"/>
          <w:szCs w:val="28"/>
        </w:rPr>
        <w:t>.</w:t>
      </w:r>
    </w:p>
    <w:p w:rsidR="00265675" w:rsidRDefault="00265675" w:rsidP="00265675">
      <w:pPr>
        <w:spacing w:after="12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napToGrid w:val="0"/>
          <w:color w:val="000000"/>
          <w:sz w:val="28"/>
          <w:szCs w:val="28"/>
        </w:rPr>
        <w:t>П</w:t>
      </w:r>
      <w:r w:rsidRPr="00956102">
        <w:rPr>
          <w:rFonts w:ascii="Times New Roman" w:hAnsi="Times New Roman" w:cs="Times New Roman"/>
          <w:snapToGrid w:val="0"/>
          <w:color w:val="000000"/>
          <w:sz w:val="28"/>
          <w:szCs w:val="28"/>
        </w:rPr>
        <w:t>ояснювати результати клінічних та спеціальних (додаткових) методів дослідження</w:t>
      </w:r>
      <w:r>
        <w:rPr>
          <w:rFonts w:ascii="Times New Roman" w:hAnsi="Times New Roman" w:cs="Times New Roman"/>
          <w:sz w:val="28"/>
          <w:szCs w:val="28"/>
        </w:rPr>
        <w:t>.</w:t>
      </w:r>
    </w:p>
    <w:p w:rsidR="00265675" w:rsidRDefault="00265675" w:rsidP="00265675">
      <w:pPr>
        <w:spacing w:after="120"/>
        <w:ind w:firstLine="567"/>
        <w:contextualSpacing/>
        <w:jc w:val="both"/>
        <w:rPr>
          <w:rFonts w:ascii="Times New Roman" w:hAnsi="Times New Roman" w:cs="Times New Roman"/>
          <w:snapToGrid w:val="0"/>
          <w:color w:val="000000"/>
          <w:sz w:val="28"/>
          <w:szCs w:val="28"/>
        </w:rPr>
      </w:pPr>
      <w:r>
        <w:rPr>
          <w:rFonts w:ascii="Times New Roman" w:hAnsi="Times New Roman" w:cs="Times New Roman"/>
          <w:sz w:val="28"/>
          <w:szCs w:val="28"/>
        </w:rPr>
        <w:t>5. В</w:t>
      </w:r>
      <w:r w:rsidRPr="00956102">
        <w:rPr>
          <w:rFonts w:ascii="Times New Roman" w:hAnsi="Times New Roman" w:cs="Times New Roman"/>
          <w:snapToGrid w:val="0"/>
          <w:color w:val="000000"/>
          <w:sz w:val="28"/>
          <w:szCs w:val="28"/>
        </w:rPr>
        <w:t xml:space="preserve">изначати тактику лікування хворого </w:t>
      </w:r>
      <w:r w:rsidRPr="00956102">
        <w:rPr>
          <w:rFonts w:ascii="Times New Roman" w:hAnsi="Times New Roman" w:cs="Times New Roman"/>
          <w:sz w:val="28"/>
          <w:szCs w:val="28"/>
        </w:rPr>
        <w:t>з повною відсутністю зубів</w:t>
      </w:r>
      <w:r w:rsidRPr="00956102">
        <w:rPr>
          <w:rFonts w:ascii="Times New Roman" w:hAnsi="Times New Roman" w:cs="Times New Roman"/>
          <w:snapToGrid w:val="0"/>
          <w:color w:val="000000"/>
          <w:sz w:val="28"/>
          <w:szCs w:val="28"/>
        </w:rPr>
        <w:t xml:space="preserve"> в клініці ортопедичної стоматології.</w:t>
      </w:r>
    </w:p>
    <w:p w:rsidR="00265675" w:rsidRPr="00956102" w:rsidRDefault="00265675" w:rsidP="00265675">
      <w:pPr>
        <w:spacing w:after="120"/>
        <w:ind w:firstLine="567"/>
        <w:contextualSpacing/>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6. Визначити конструкцію повних знімних протезів.</w:t>
      </w:r>
    </w:p>
    <w:p w:rsidR="00265675" w:rsidRDefault="00265675" w:rsidP="00265675">
      <w:pPr>
        <w:spacing w:line="240" w:lineRule="auto"/>
        <w:ind w:firstLine="567"/>
        <w:contextualSpacing/>
        <w:rPr>
          <w:rFonts w:ascii="Times New Roman" w:hAnsi="Times New Roman" w:cs="Times New Roman"/>
          <w:i/>
          <w:sz w:val="28"/>
          <w:szCs w:val="28"/>
        </w:rPr>
      </w:pPr>
    </w:p>
    <w:p w:rsidR="00265675" w:rsidRDefault="00265675" w:rsidP="00265675">
      <w:pPr>
        <w:spacing w:line="240" w:lineRule="auto"/>
        <w:ind w:firstLine="567"/>
        <w:contextualSpacing/>
        <w:rPr>
          <w:rFonts w:ascii="Times New Roman" w:hAnsi="Times New Roman" w:cs="Times New Roman"/>
          <w:i/>
          <w:sz w:val="28"/>
          <w:szCs w:val="28"/>
        </w:rPr>
      </w:pPr>
    </w:p>
    <w:p w:rsidR="00265675" w:rsidRPr="00AB438D" w:rsidRDefault="00265675" w:rsidP="00265675">
      <w:pPr>
        <w:spacing w:line="240" w:lineRule="auto"/>
        <w:ind w:firstLine="567"/>
        <w:contextualSpacing/>
        <w:rPr>
          <w:rFonts w:ascii="Times New Roman" w:hAnsi="Times New Roman" w:cs="Times New Roman"/>
          <w:i/>
          <w:sz w:val="28"/>
          <w:szCs w:val="28"/>
        </w:rPr>
      </w:pPr>
      <w:r>
        <w:rPr>
          <w:rFonts w:ascii="Times New Roman" w:hAnsi="Times New Roman" w:cs="Times New Roman"/>
          <w:i/>
          <w:sz w:val="28"/>
          <w:szCs w:val="28"/>
        </w:rPr>
        <w:t>4.4. Зміст теми</w:t>
      </w:r>
    </w:p>
    <w:p w:rsidR="00265675" w:rsidRDefault="00265675" w:rsidP="00265675">
      <w:pPr>
        <w:ind w:firstLine="567"/>
        <w:contextualSpacing/>
        <w:jc w:val="both"/>
        <w:rPr>
          <w:rFonts w:ascii="Times New Roman" w:hAnsi="Times New Roman" w:cs="Times New Roman"/>
          <w:sz w:val="28"/>
          <w:szCs w:val="28"/>
        </w:rPr>
      </w:pPr>
    </w:p>
    <w:p w:rsidR="00265675" w:rsidRPr="00C3282B" w:rsidRDefault="00265675" w:rsidP="00265675">
      <w:pPr>
        <w:ind w:firstLine="567"/>
        <w:contextualSpacing/>
        <w:jc w:val="both"/>
        <w:rPr>
          <w:rFonts w:ascii="Times New Roman" w:hAnsi="Times New Roman" w:cs="Times New Roman"/>
          <w:sz w:val="28"/>
          <w:szCs w:val="28"/>
        </w:rPr>
      </w:pPr>
      <w:r w:rsidRPr="00383D6B">
        <w:rPr>
          <w:rFonts w:ascii="Times New Roman" w:hAnsi="Times New Roman" w:cs="Times New Roman"/>
          <w:i/>
          <w:sz w:val="28"/>
          <w:szCs w:val="28"/>
        </w:rPr>
        <w:t>Суб’єктивне обстеження.</w:t>
      </w:r>
      <w:r>
        <w:rPr>
          <w:rFonts w:ascii="Times New Roman" w:hAnsi="Times New Roman" w:cs="Times New Roman"/>
          <w:sz w:val="28"/>
          <w:szCs w:val="28"/>
        </w:rPr>
        <w:t xml:space="preserve"> Хворі з повною відсутністю зубів надають скарги на естетичну невідповідність, неможливість жування, а також порушення дикції.  У осіб, що звертаються повторно, присутні скарги на погану фіксацію протеза, або порушення їх зовнішнього вигляду.</w:t>
      </w:r>
    </w:p>
    <w:p w:rsidR="00265675" w:rsidRDefault="00265675" w:rsidP="00265675">
      <w:pPr>
        <w:ind w:firstLine="708"/>
        <w:contextualSpacing/>
        <w:jc w:val="both"/>
        <w:rPr>
          <w:rFonts w:ascii="Times New Roman" w:hAnsi="Times New Roman" w:cs="Times New Roman"/>
          <w:sz w:val="28"/>
          <w:szCs w:val="28"/>
        </w:rPr>
      </w:pPr>
      <w:r>
        <w:rPr>
          <w:rFonts w:ascii="Times New Roman" w:hAnsi="Times New Roman" w:cs="Times New Roman"/>
          <w:sz w:val="28"/>
          <w:szCs w:val="28"/>
        </w:rPr>
        <w:t>Для з’ясування</w:t>
      </w:r>
      <w:r w:rsidRPr="00C3282B">
        <w:rPr>
          <w:rFonts w:ascii="Times New Roman" w:hAnsi="Times New Roman" w:cs="Times New Roman"/>
          <w:sz w:val="28"/>
          <w:szCs w:val="28"/>
        </w:rPr>
        <w:t xml:space="preserve"> анамнезу теперішнього захворювання важливо </w:t>
      </w:r>
      <w:r>
        <w:rPr>
          <w:rFonts w:ascii="Times New Roman" w:hAnsi="Times New Roman" w:cs="Times New Roman"/>
          <w:sz w:val="28"/>
          <w:szCs w:val="28"/>
        </w:rPr>
        <w:t>визначи</w:t>
      </w:r>
      <w:r w:rsidRPr="00C3282B">
        <w:rPr>
          <w:rFonts w:ascii="Times New Roman" w:hAnsi="Times New Roman" w:cs="Times New Roman"/>
          <w:sz w:val="28"/>
          <w:szCs w:val="28"/>
        </w:rPr>
        <w:t xml:space="preserve">ти причину й давнину втрати зубів, термін та успішність попереднього протезування. </w:t>
      </w:r>
      <w:r>
        <w:rPr>
          <w:rFonts w:ascii="Times New Roman" w:hAnsi="Times New Roman" w:cs="Times New Roman"/>
          <w:sz w:val="28"/>
          <w:szCs w:val="28"/>
        </w:rPr>
        <w:t>Якщо раніше були виготовлені протези, але пацієнт ними не користувався, важливо встановити причину, провівши їхній огляд. В цілому, при клінічній оцінці повних знімних протезів враховують їх стійкість і функціональну повноцінність. До дефектів, які потребують усунення, відносять погану фіксацію, балансування протезів, відсутність оклюзійного контакту зубних рядів, порушення цілісності базису тощо.</w:t>
      </w:r>
    </w:p>
    <w:p w:rsidR="00265675" w:rsidRPr="00C3282B" w:rsidRDefault="00265675" w:rsidP="00265675">
      <w:pPr>
        <w:ind w:firstLine="567"/>
        <w:contextualSpacing/>
        <w:jc w:val="both"/>
        <w:rPr>
          <w:rFonts w:ascii="Times New Roman" w:hAnsi="Times New Roman" w:cs="Times New Roman"/>
          <w:sz w:val="28"/>
          <w:szCs w:val="28"/>
        </w:rPr>
      </w:pPr>
      <w:r w:rsidRPr="00C3282B">
        <w:rPr>
          <w:rFonts w:ascii="Times New Roman" w:hAnsi="Times New Roman" w:cs="Times New Roman"/>
          <w:sz w:val="28"/>
          <w:szCs w:val="28"/>
        </w:rPr>
        <w:t xml:space="preserve">Відносно анамнезу життя хворого </w:t>
      </w:r>
      <w:r>
        <w:rPr>
          <w:rFonts w:ascii="Times New Roman" w:hAnsi="Times New Roman" w:cs="Times New Roman"/>
          <w:sz w:val="28"/>
          <w:szCs w:val="28"/>
        </w:rPr>
        <w:t xml:space="preserve">(медичного анамнезу) </w:t>
      </w:r>
      <w:r w:rsidRPr="00C3282B">
        <w:rPr>
          <w:rFonts w:ascii="Times New Roman" w:hAnsi="Times New Roman" w:cs="Times New Roman"/>
          <w:sz w:val="28"/>
          <w:szCs w:val="28"/>
        </w:rPr>
        <w:t>необхідно уточнити наявність</w:t>
      </w:r>
      <w:r>
        <w:rPr>
          <w:rFonts w:ascii="Times New Roman" w:hAnsi="Times New Roman" w:cs="Times New Roman"/>
          <w:sz w:val="28"/>
          <w:szCs w:val="28"/>
        </w:rPr>
        <w:t>:</w:t>
      </w:r>
      <w:r w:rsidRPr="00C3282B">
        <w:rPr>
          <w:rFonts w:ascii="Times New Roman" w:hAnsi="Times New Roman" w:cs="Times New Roman"/>
          <w:sz w:val="28"/>
          <w:szCs w:val="28"/>
        </w:rPr>
        <w:t xml:space="preserve"> </w:t>
      </w:r>
    </w:p>
    <w:p w:rsidR="00265675" w:rsidRPr="00C3282B" w:rsidRDefault="00265675" w:rsidP="00265675">
      <w:pPr>
        <w:ind w:firstLine="567"/>
        <w:contextualSpacing/>
        <w:jc w:val="both"/>
        <w:rPr>
          <w:rFonts w:ascii="Times New Roman" w:hAnsi="Times New Roman" w:cs="Times New Roman"/>
          <w:sz w:val="28"/>
          <w:szCs w:val="28"/>
        </w:rPr>
      </w:pPr>
      <w:r w:rsidRPr="00C3282B">
        <w:rPr>
          <w:rFonts w:ascii="Times New Roman" w:hAnsi="Times New Roman" w:cs="Times New Roman"/>
          <w:sz w:val="28"/>
          <w:szCs w:val="28"/>
        </w:rPr>
        <w:t xml:space="preserve">1) інфекційних захворювань; </w:t>
      </w:r>
    </w:p>
    <w:p w:rsidR="00265675" w:rsidRPr="00C3282B" w:rsidRDefault="00265675" w:rsidP="00265675">
      <w:pPr>
        <w:ind w:firstLine="567"/>
        <w:contextualSpacing/>
        <w:jc w:val="both"/>
        <w:rPr>
          <w:rFonts w:ascii="Times New Roman" w:hAnsi="Times New Roman" w:cs="Times New Roman"/>
          <w:sz w:val="28"/>
          <w:szCs w:val="28"/>
        </w:rPr>
      </w:pPr>
      <w:r w:rsidRPr="00C3282B">
        <w:rPr>
          <w:rFonts w:ascii="Times New Roman" w:hAnsi="Times New Roman" w:cs="Times New Roman"/>
          <w:sz w:val="28"/>
          <w:szCs w:val="28"/>
        </w:rPr>
        <w:t xml:space="preserve">2) загальносоматичної патології; </w:t>
      </w:r>
    </w:p>
    <w:p w:rsidR="00265675" w:rsidRPr="00C3282B" w:rsidRDefault="00265675" w:rsidP="00265675">
      <w:pPr>
        <w:ind w:firstLine="567"/>
        <w:contextualSpacing/>
        <w:jc w:val="both"/>
        <w:rPr>
          <w:rFonts w:ascii="Times New Roman" w:hAnsi="Times New Roman" w:cs="Times New Roman"/>
          <w:sz w:val="28"/>
          <w:szCs w:val="28"/>
        </w:rPr>
      </w:pPr>
      <w:r w:rsidRPr="00C3282B">
        <w:rPr>
          <w:rFonts w:ascii="Times New Roman" w:hAnsi="Times New Roman" w:cs="Times New Roman"/>
          <w:sz w:val="28"/>
          <w:szCs w:val="28"/>
        </w:rPr>
        <w:t xml:space="preserve">3) алергійних реакцій. </w:t>
      </w:r>
    </w:p>
    <w:p w:rsidR="00265675" w:rsidRDefault="00265675" w:rsidP="00265675">
      <w:pPr>
        <w:ind w:firstLine="567"/>
        <w:contextualSpacing/>
        <w:jc w:val="both"/>
        <w:rPr>
          <w:rFonts w:ascii="Times New Roman" w:hAnsi="Times New Roman" w:cs="Times New Roman"/>
          <w:sz w:val="28"/>
          <w:szCs w:val="28"/>
        </w:rPr>
      </w:pPr>
      <w:r w:rsidRPr="00383D6B">
        <w:rPr>
          <w:rFonts w:ascii="Times New Roman" w:hAnsi="Times New Roman" w:cs="Times New Roman"/>
          <w:i/>
          <w:sz w:val="28"/>
          <w:szCs w:val="28"/>
        </w:rPr>
        <w:t>Об'єктивне обстеження</w:t>
      </w:r>
      <w:r w:rsidRPr="00C3282B">
        <w:rPr>
          <w:rFonts w:ascii="Times New Roman" w:hAnsi="Times New Roman" w:cs="Times New Roman"/>
          <w:sz w:val="28"/>
          <w:szCs w:val="28"/>
        </w:rPr>
        <w:t xml:space="preserve"> варто починати із </w:t>
      </w:r>
      <w:r>
        <w:rPr>
          <w:rFonts w:ascii="Times New Roman" w:hAnsi="Times New Roman" w:cs="Times New Roman"/>
          <w:sz w:val="28"/>
          <w:szCs w:val="28"/>
        </w:rPr>
        <w:t xml:space="preserve">зовнішнього </w:t>
      </w:r>
      <w:r w:rsidRPr="00C3282B">
        <w:rPr>
          <w:rFonts w:ascii="Times New Roman" w:hAnsi="Times New Roman" w:cs="Times New Roman"/>
          <w:sz w:val="28"/>
          <w:szCs w:val="28"/>
        </w:rPr>
        <w:t xml:space="preserve">огляду хворого. </w:t>
      </w:r>
      <w:r>
        <w:rPr>
          <w:rFonts w:ascii="Times New Roman" w:hAnsi="Times New Roman" w:cs="Times New Roman"/>
          <w:sz w:val="28"/>
          <w:szCs w:val="28"/>
        </w:rPr>
        <w:t>Так,</w:t>
      </w:r>
      <w:r w:rsidRPr="00C3282B">
        <w:rPr>
          <w:rFonts w:ascii="Times New Roman" w:hAnsi="Times New Roman" w:cs="Times New Roman"/>
          <w:sz w:val="28"/>
          <w:szCs w:val="28"/>
        </w:rPr>
        <w:t xml:space="preserve"> «старечий ви</w:t>
      </w:r>
      <w:r>
        <w:rPr>
          <w:rFonts w:ascii="Times New Roman" w:hAnsi="Times New Roman" w:cs="Times New Roman"/>
          <w:sz w:val="28"/>
          <w:szCs w:val="28"/>
        </w:rPr>
        <w:t>гляд</w:t>
      </w:r>
      <w:r w:rsidRPr="00C3282B">
        <w:rPr>
          <w:rFonts w:ascii="Times New Roman" w:hAnsi="Times New Roman" w:cs="Times New Roman"/>
          <w:sz w:val="28"/>
          <w:szCs w:val="28"/>
        </w:rPr>
        <w:t xml:space="preserve"> обличчя» характеризує втрат</w:t>
      </w:r>
      <w:r>
        <w:rPr>
          <w:rFonts w:ascii="Times New Roman" w:hAnsi="Times New Roman" w:cs="Times New Roman"/>
          <w:sz w:val="28"/>
          <w:szCs w:val="28"/>
        </w:rPr>
        <w:t>у</w:t>
      </w:r>
      <w:r w:rsidRPr="00C3282B">
        <w:rPr>
          <w:rFonts w:ascii="Times New Roman" w:hAnsi="Times New Roman" w:cs="Times New Roman"/>
          <w:sz w:val="28"/>
          <w:szCs w:val="28"/>
        </w:rPr>
        <w:t xml:space="preserve"> фіксованої висоти прикусу. </w:t>
      </w:r>
      <w:r>
        <w:rPr>
          <w:rFonts w:ascii="Times New Roman" w:hAnsi="Times New Roman" w:cs="Times New Roman"/>
          <w:sz w:val="28"/>
          <w:szCs w:val="28"/>
        </w:rPr>
        <w:t>Слід визначити симетричність та пропорційність обличчя, характер порушення його рельєфу. Паралельно із зовнішнім оглядом проводиться пальпаторне обстеження жувальних м’язів</w:t>
      </w:r>
      <w:r w:rsidRPr="00DD5606">
        <w:rPr>
          <w:rFonts w:ascii="Times New Roman" w:hAnsi="Times New Roman" w:cs="Times New Roman"/>
          <w:sz w:val="28"/>
          <w:szCs w:val="28"/>
        </w:rPr>
        <w:t xml:space="preserve"> </w:t>
      </w:r>
      <w:r>
        <w:rPr>
          <w:rFonts w:ascii="Times New Roman" w:hAnsi="Times New Roman" w:cs="Times New Roman"/>
          <w:sz w:val="28"/>
          <w:szCs w:val="28"/>
        </w:rPr>
        <w:t xml:space="preserve">та скронево-нижньощелепних  суглобів. Визначають ступінь відкривання рота, утруднене воно та чи в повному обсязі. При цьому важливо встановити  характер рухів суглобових головок. В нормі при пальпації в ділянці козелків вух прослідковуються плавні, </w:t>
      </w:r>
      <w:r>
        <w:rPr>
          <w:rFonts w:ascii="Times New Roman" w:hAnsi="Times New Roman" w:cs="Times New Roman"/>
          <w:sz w:val="28"/>
          <w:szCs w:val="28"/>
        </w:rPr>
        <w:lastRenderedPageBreak/>
        <w:t>безболісні, симетричні рухи головок вздовж горбиків в правому та лівому скронево-нижньощелепних суглобах.</w:t>
      </w:r>
    </w:p>
    <w:p w:rsidR="00265675" w:rsidRDefault="00265675" w:rsidP="00265675">
      <w:pPr>
        <w:ind w:firstLine="567"/>
        <w:contextualSpacing/>
        <w:jc w:val="both"/>
        <w:rPr>
          <w:rFonts w:ascii="Times New Roman" w:hAnsi="Times New Roman" w:cs="Times New Roman"/>
          <w:sz w:val="28"/>
          <w:szCs w:val="28"/>
        </w:rPr>
      </w:pPr>
      <w:r>
        <w:rPr>
          <w:rFonts w:ascii="Times New Roman" w:hAnsi="Times New Roman" w:cs="Times New Roman"/>
          <w:sz w:val="28"/>
          <w:szCs w:val="28"/>
        </w:rPr>
        <w:t>При обстеженні порожнини рота слід звернути увагу на характер співвідношення щелеп (ортогнатичний, прогенічний, прогнатичний), тому що він визначає особливості постановки штучних зубів на протезах.</w:t>
      </w:r>
    </w:p>
    <w:p w:rsidR="00265675" w:rsidRDefault="00265675" w:rsidP="00265675">
      <w:pPr>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Альвеолярний відросток може бути добре виражений, середньої вираженості, невиражений або різко атрофований. Атрофія, в свою чергу, може бути рівномірною та нерівномірною. Альвеолярні відростки різняться за формою: вони бувають напівовальні, прямокутні, трикутно-гострокінечні, зсіченоконусні, сплощені та грушоподібні. Найбільш сприятливі для протезування ‒ напівовальні та з формою зсіченого конусу альвеолярні відростки, найменш ‒ трикутно-гострокінечні. Грушоподібна форма альвеолярного відростка вимагає постановки зубів в знімному протезі «на приточці», тобто без штучних ясен, для запобігання утворення піднутріння. Форма вестибулярного скату альвеолярного відростка може бути різною: полога, стрімка, з навісом. Найбільш вигідною для протезування є полога форма, тому що при стрімкій погіршується фіксація протеза, а з навісом ‒ утруднюється накладання протеза на щелепу. </w:t>
      </w:r>
    </w:p>
    <w:p w:rsidR="00265675" w:rsidRDefault="00265675" w:rsidP="00265675">
      <w:pPr>
        <w:ind w:firstLine="567"/>
        <w:contextualSpacing/>
        <w:jc w:val="both"/>
        <w:rPr>
          <w:rFonts w:ascii="Times New Roman" w:hAnsi="Times New Roman" w:cs="Times New Roman"/>
          <w:spacing w:val="5"/>
          <w:sz w:val="28"/>
          <w:szCs w:val="28"/>
        </w:rPr>
      </w:pPr>
      <w:r>
        <w:rPr>
          <w:rFonts w:ascii="Times New Roman" w:hAnsi="Times New Roman" w:cs="Times New Roman"/>
          <w:sz w:val="28"/>
          <w:szCs w:val="28"/>
        </w:rPr>
        <w:t>Альвеолярні відростки слід не тільки оглянути, а й провести пальпацію з метою вивчення</w:t>
      </w:r>
      <w:r w:rsidRPr="00EF3D77">
        <w:rPr>
          <w:rFonts w:ascii="Times New Roman" w:hAnsi="Times New Roman" w:cs="Times New Roman"/>
          <w:spacing w:val="5"/>
          <w:sz w:val="28"/>
          <w:szCs w:val="28"/>
        </w:rPr>
        <w:t xml:space="preserve"> </w:t>
      </w:r>
      <w:r>
        <w:rPr>
          <w:rFonts w:ascii="Times New Roman" w:hAnsi="Times New Roman" w:cs="Times New Roman"/>
          <w:spacing w:val="5"/>
          <w:sz w:val="28"/>
          <w:szCs w:val="28"/>
        </w:rPr>
        <w:t xml:space="preserve">рельєфу кісткового ложа (наявність екзостозів, </w:t>
      </w:r>
      <w:r w:rsidRPr="00F77D03">
        <w:rPr>
          <w:rFonts w:ascii="Times New Roman" w:hAnsi="Times New Roman" w:cs="Times New Roman"/>
          <w:spacing w:val="3"/>
          <w:sz w:val="28"/>
          <w:szCs w:val="28"/>
        </w:rPr>
        <w:t>характер поверхні альвеолярного відростка (рівна, горбиста)</w:t>
      </w:r>
      <w:r>
        <w:rPr>
          <w:rFonts w:ascii="Times New Roman" w:hAnsi="Times New Roman" w:cs="Times New Roman"/>
          <w:spacing w:val="3"/>
          <w:sz w:val="28"/>
          <w:szCs w:val="28"/>
        </w:rPr>
        <w:t>)</w:t>
      </w:r>
      <w:r>
        <w:rPr>
          <w:rFonts w:ascii="Times New Roman" w:hAnsi="Times New Roman" w:cs="Times New Roman"/>
          <w:spacing w:val="5"/>
          <w:sz w:val="28"/>
          <w:szCs w:val="28"/>
        </w:rPr>
        <w:t xml:space="preserve">. Пальпації підлягає ще одне кісткове утворення ‒ екзостоз, розташований на середині твердого піднебіння. Останній значно погіршує фіксацію повного знімного протеза на верхню щелепу, тому що перешкоджає утворенню замикаючого клапану (простору з негативним тиском під протезом).  </w:t>
      </w:r>
    </w:p>
    <w:p w:rsidR="00265675" w:rsidRDefault="00265675" w:rsidP="00265675">
      <w:pPr>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Велике значення для протезування має глибина та форма твердого піднебіння. Пласке піднебіння з виразним торусом ‒ найнесприятливіші умови для протезування, тоді як глибоке піднебіння сприяє позитивному виходу лікування. На нижній щелепі слід враховувати глибину дна порожнини рота. Як правило, різка атрофія нижнього альвеолярного відростка сполучається із мілким дном та загостреністю щелепно-підязикових ліній. </w:t>
      </w:r>
    </w:p>
    <w:p w:rsidR="00265675" w:rsidRDefault="00265675" w:rsidP="00265675">
      <w:pPr>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Окрім кісткових утворень, що впливають на результати протезування, необхідно звернути увагу на утворення слизової. Насамперед, вуздечки губ, язика та щічні тяжі, низьке розташування яких на верхній щелепі та, навпаки, високе на нижній, заважає протезуванню. Подібна залежність спостерігається і для перехідних складок. </w:t>
      </w:r>
    </w:p>
    <w:p w:rsidR="00265675" w:rsidRDefault="00265675" w:rsidP="00265675">
      <w:pPr>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Крилощелепна  складка визначається при широко відкритому роті,  вона не повинна перекриватися базисом протеза. </w:t>
      </w:r>
    </w:p>
    <w:p w:rsidR="00265675" w:rsidRDefault="00265675" w:rsidP="00265675">
      <w:pPr>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lastRenderedPageBreak/>
        <w:t xml:space="preserve">На нижній щелепі мають значення для протезування ретромолярна, ретроальвеолярна зони та під’язиковий простір. В ретромолярній ділянці знаходиться нижньощелепний горбик, який перекривається базисом протеза. Велике значення для фіксації протеза має використання ретроальвеолярної зони, де є безм’язова ділянка. Надійною ділянкою для ретенції протеза є під’язиковий простір, заключний між під’язиковим валиком та внутрішньою поверхнею нижньої щелепи від місця розташування центрального різця до першого моляру.  </w:t>
      </w:r>
    </w:p>
    <w:p w:rsidR="00265675" w:rsidRDefault="00265675" w:rsidP="00265675">
      <w:pPr>
        <w:ind w:firstLine="567"/>
        <w:contextualSpacing/>
        <w:jc w:val="both"/>
        <w:rPr>
          <w:rFonts w:ascii="Times New Roman" w:hAnsi="Times New Roman" w:cs="Times New Roman"/>
          <w:sz w:val="28"/>
          <w:szCs w:val="28"/>
        </w:rPr>
      </w:pPr>
      <w:r w:rsidRPr="00EA4A47">
        <w:rPr>
          <w:rFonts w:ascii="Times New Roman" w:hAnsi="Times New Roman" w:cs="Times New Roman"/>
          <w:sz w:val="28"/>
          <w:szCs w:val="28"/>
        </w:rPr>
        <w:t xml:space="preserve">При </w:t>
      </w:r>
      <w:r>
        <w:rPr>
          <w:rFonts w:ascii="Times New Roman" w:hAnsi="Times New Roman" w:cs="Times New Roman"/>
          <w:sz w:val="28"/>
          <w:szCs w:val="28"/>
        </w:rPr>
        <w:t>внутрішньоротовому обстеженні необхідно прослідити топографію нейтральної зони, розташованої між рухомою та нерухомою слизовою оболонкою (рис. 1). В ділянці піднебіння нейтральна зона співпадає з лінією «А», границею між м’яким та твердим піднебінням. Саме в нейтральній зоні проходить границя повних знімних протезів.</w:t>
      </w:r>
    </w:p>
    <w:p w:rsidR="00265675" w:rsidRDefault="00265675" w:rsidP="00265675">
      <w:pPr>
        <w:ind w:firstLine="567"/>
        <w:contextualSpacing/>
        <w:jc w:val="both"/>
        <w:rPr>
          <w:rFonts w:ascii="Times New Roman" w:hAnsi="Times New Roman" w:cs="Times New Roman"/>
          <w:sz w:val="28"/>
          <w:szCs w:val="28"/>
        </w:rPr>
      </w:pPr>
    </w:p>
    <w:p w:rsidR="00265675" w:rsidRPr="00EA4A47" w:rsidRDefault="00265675" w:rsidP="00265675">
      <w:pPr>
        <w:ind w:firstLine="567"/>
        <w:contextualSpacing/>
        <w:jc w:val="both"/>
        <w:rPr>
          <w:rFonts w:ascii="Times New Roman" w:hAnsi="Times New Roman" w:cs="Times New Roman"/>
          <w:sz w:val="28"/>
          <w:szCs w:val="28"/>
        </w:rPr>
      </w:pPr>
    </w:p>
    <w:p w:rsidR="00265675" w:rsidRDefault="00265675" w:rsidP="00265675">
      <w:pPr>
        <w:ind w:firstLine="567"/>
        <w:contextualSpacing/>
        <w:jc w:val="both"/>
        <w:rPr>
          <w:rFonts w:ascii="Times New Roman" w:hAnsi="Times New Roman" w:cs="Times New Roman"/>
          <w:spacing w:val="5"/>
          <w:sz w:val="28"/>
          <w:szCs w:val="28"/>
        </w:rPr>
      </w:pPr>
      <w:r>
        <w:rPr>
          <w:b/>
          <w:noProof/>
          <w:sz w:val="28"/>
          <w:szCs w:val="28"/>
          <w:lang w:val="ru-RU" w:eastAsia="ru-RU"/>
        </w:rPr>
        <w:drawing>
          <wp:anchor distT="0" distB="0" distL="114300" distR="114300" simplePos="0" relativeHeight="251659264" behindDoc="0" locked="0" layoutInCell="1" allowOverlap="1" wp14:anchorId="17C77A53" wp14:editId="5AAC8B5B">
            <wp:simplePos x="0" y="0"/>
            <wp:positionH relativeFrom="column">
              <wp:posOffset>871855</wp:posOffset>
            </wp:positionH>
            <wp:positionV relativeFrom="paragraph">
              <wp:posOffset>69215</wp:posOffset>
            </wp:positionV>
            <wp:extent cx="4572000" cy="1816100"/>
            <wp:effectExtent l="19050" t="19050" r="19050" b="12700"/>
            <wp:wrapSquare wrapText="bothSides"/>
            <wp:docPr id="13" name="Рисунок 13" descr="скл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лад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8161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265675" w:rsidRDefault="00265675" w:rsidP="00265675">
      <w:pPr>
        <w:ind w:left="1068"/>
        <w:jc w:val="center"/>
        <w:rPr>
          <w:b/>
          <w:sz w:val="28"/>
          <w:szCs w:val="28"/>
        </w:rPr>
      </w:pPr>
    </w:p>
    <w:p w:rsidR="00265675" w:rsidRPr="00745FD2" w:rsidRDefault="00265675" w:rsidP="00265675">
      <w:pPr>
        <w:rPr>
          <w:sz w:val="28"/>
          <w:szCs w:val="28"/>
        </w:rPr>
      </w:pPr>
    </w:p>
    <w:p w:rsidR="00265675" w:rsidRPr="00745FD2" w:rsidRDefault="00265675" w:rsidP="00265675">
      <w:pPr>
        <w:rPr>
          <w:sz w:val="28"/>
          <w:szCs w:val="28"/>
        </w:rPr>
      </w:pPr>
    </w:p>
    <w:p w:rsidR="00265675" w:rsidRPr="00745FD2" w:rsidRDefault="00265675" w:rsidP="00265675">
      <w:pPr>
        <w:rPr>
          <w:sz w:val="28"/>
          <w:szCs w:val="28"/>
        </w:rPr>
      </w:pPr>
    </w:p>
    <w:p w:rsidR="00265675" w:rsidRPr="00745FD2" w:rsidRDefault="00265675" w:rsidP="00265675">
      <w:pPr>
        <w:rPr>
          <w:sz w:val="28"/>
          <w:szCs w:val="28"/>
        </w:rPr>
      </w:pPr>
      <w:r>
        <w:rPr>
          <w:noProof/>
          <w:sz w:val="28"/>
          <w:szCs w:val="28"/>
          <w:lang w:val="ru-RU" w:eastAsia="ru-RU"/>
        </w:rPr>
        <mc:AlternateContent>
          <mc:Choice Requires="wps">
            <w:drawing>
              <wp:anchor distT="0" distB="0" distL="114300" distR="114300" simplePos="0" relativeHeight="251660288" behindDoc="0" locked="0" layoutInCell="1" allowOverlap="1" wp14:anchorId="17CA30A8" wp14:editId="42B954A1">
                <wp:simplePos x="0" y="0"/>
                <wp:positionH relativeFrom="column">
                  <wp:posOffset>-71120</wp:posOffset>
                </wp:positionH>
                <wp:positionV relativeFrom="paragraph">
                  <wp:posOffset>259715</wp:posOffset>
                </wp:positionV>
                <wp:extent cx="6286500" cy="78486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84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38574D" w:rsidRDefault="00645B9A" w:rsidP="00265675">
                            <w:pPr>
                              <w:contextualSpacing/>
                              <w:jc w:val="center"/>
                              <w:rPr>
                                <w:rFonts w:ascii="Times New Roman" w:hAnsi="Times New Roman" w:cs="Times New Roman"/>
                                <w:sz w:val="28"/>
                                <w:szCs w:val="28"/>
                              </w:rPr>
                            </w:pPr>
                            <w:r>
                              <w:rPr>
                                <w:rFonts w:ascii="Times New Roman" w:hAnsi="Times New Roman" w:cs="Times New Roman"/>
                                <w:b/>
                                <w:sz w:val="28"/>
                                <w:szCs w:val="28"/>
                              </w:rPr>
                              <w:t>Рис</w:t>
                            </w:r>
                            <w:r w:rsidRPr="0038574D">
                              <w:rPr>
                                <w:rFonts w:ascii="Times New Roman" w:hAnsi="Times New Roman" w:cs="Times New Roman"/>
                                <w:b/>
                                <w:sz w:val="28"/>
                                <w:szCs w:val="28"/>
                              </w:rPr>
                              <w:t xml:space="preserve">. </w:t>
                            </w:r>
                            <w:r>
                              <w:rPr>
                                <w:rFonts w:ascii="Times New Roman" w:hAnsi="Times New Roman" w:cs="Times New Roman"/>
                                <w:b/>
                                <w:sz w:val="28"/>
                                <w:szCs w:val="28"/>
                              </w:rPr>
                              <w:t>1</w:t>
                            </w:r>
                            <w:r w:rsidRPr="0038574D">
                              <w:rPr>
                                <w:rFonts w:ascii="Times New Roman" w:hAnsi="Times New Roman" w:cs="Times New Roman"/>
                                <w:b/>
                                <w:sz w:val="28"/>
                                <w:szCs w:val="28"/>
                              </w:rPr>
                              <w:t xml:space="preserve">. Перехідна складка при повній відсутності зубів: </w:t>
                            </w:r>
                          </w:p>
                          <w:p w:rsidR="00645B9A" w:rsidRPr="0038574D" w:rsidRDefault="00645B9A" w:rsidP="00265675">
                            <w:pPr>
                              <w:contextualSpacing/>
                              <w:jc w:val="center"/>
                              <w:rPr>
                                <w:rFonts w:ascii="Times New Roman" w:hAnsi="Times New Roman" w:cs="Times New Roman"/>
                                <w:sz w:val="28"/>
                                <w:szCs w:val="28"/>
                              </w:rPr>
                            </w:pPr>
                            <w:r w:rsidRPr="0038574D">
                              <w:rPr>
                                <w:rFonts w:ascii="Times New Roman" w:hAnsi="Times New Roman" w:cs="Times New Roman"/>
                                <w:sz w:val="28"/>
                                <w:szCs w:val="28"/>
                              </w:rPr>
                              <w:t>1 – активно-рухома слизова оболонка; 2 – пасивно-рухома слизова оболонка (нейтральна зона); 3 – нерухома слизова оболонка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5.6pt;margin-top:20.45pt;width:495pt;height:6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" filled="f" stroked="f" strokeweight=".5pt">
                <v:textbox>
                  <w:txbxContent>
                    <w:p w:rsidR="00645B9A" w:rsidRPr="0038574D" w:rsidRDefault="00645B9A" w:rsidP="00265675">
                      <w:pPr>
                        <w:contextualSpacing/>
                        <w:jc w:val="center"/>
                        <w:rPr>
                          <w:rFonts w:ascii="Times New Roman" w:hAnsi="Times New Roman" w:cs="Times New Roman"/>
                          <w:sz w:val="28"/>
                          <w:szCs w:val="28"/>
                        </w:rPr>
                      </w:pPr>
                      <w:r>
                        <w:rPr>
                          <w:rFonts w:ascii="Times New Roman" w:hAnsi="Times New Roman" w:cs="Times New Roman"/>
                          <w:b/>
                          <w:sz w:val="28"/>
                          <w:szCs w:val="28"/>
                        </w:rPr>
                        <w:t>Рис</w:t>
                      </w:r>
                      <w:r w:rsidRPr="0038574D">
                        <w:rPr>
                          <w:rFonts w:ascii="Times New Roman" w:hAnsi="Times New Roman" w:cs="Times New Roman"/>
                          <w:b/>
                          <w:sz w:val="28"/>
                          <w:szCs w:val="28"/>
                        </w:rPr>
                        <w:t xml:space="preserve">. </w:t>
                      </w:r>
                      <w:r>
                        <w:rPr>
                          <w:rFonts w:ascii="Times New Roman" w:hAnsi="Times New Roman" w:cs="Times New Roman"/>
                          <w:b/>
                          <w:sz w:val="28"/>
                          <w:szCs w:val="28"/>
                        </w:rPr>
                        <w:t>1</w:t>
                      </w:r>
                      <w:r w:rsidRPr="0038574D">
                        <w:rPr>
                          <w:rFonts w:ascii="Times New Roman" w:hAnsi="Times New Roman" w:cs="Times New Roman"/>
                          <w:b/>
                          <w:sz w:val="28"/>
                          <w:szCs w:val="28"/>
                        </w:rPr>
                        <w:t xml:space="preserve">. Перехідна складка при повній відсутності зубів: </w:t>
                      </w:r>
                    </w:p>
                    <w:p w:rsidR="00645B9A" w:rsidRPr="0038574D" w:rsidRDefault="00645B9A" w:rsidP="00265675">
                      <w:pPr>
                        <w:contextualSpacing/>
                        <w:jc w:val="center"/>
                        <w:rPr>
                          <w:rFonts w:ascii="Times New Roman" w:hAnsi="Times New Roman" w:cs="Times New Roman"/>
                          <w:sz w:val="28"/>
                          <w:szCs w:val="28"/>
                        </w:rPr>
                      </w:pPr>
                      <w:r w:rsidRPr="0038574D">
                        <w:rPr>
                          <w:rFonts w:ascii="Times New Roman" w:hAnsi="Times New Roman" w:cs="Times New Roman"/>
                          <w:sz w:val="28"/>
                          <w:szCs w:val="28"/>
                        </w:rPr>
                        <w:t>1 – активно-рухома слизова оболонка; 2 – пасивно-рухома слизова оболонка (нейтральна зона); 3 – нерухома слизова оболонка</w:t>
                      </w:r>
                    </w:p>
                  </w:txbxContent>
                </v:textbox>
              </v:shape>
            </w:pict>
          </mc:Fallback>
        </mc:AlternateContent>
      </w:r>
    </w:p>
    <w:p w:rsidR="00265675" w:rsidRPr="00745FD2" w:rsidRDefault="00265675" w:rsidP="00265675">
      <w:pPr>
        <w:rPr>
          <w:sz w:val="28"/>
          <w:szCs w:val="28"/>
        </w:rPr>
      </w:pPr>
    </w:p>
    <w:p w:rsidR="00265675" w:rsidRPr="00745FD2" w:rsidRDefault="00265675" w:rsidP="00265675">
      <w:pPr>
        <w:rPr>
          <w:sz w:val="28"/>
          <w:szCs w:val="28"/>
        </w:rPr>
      </w:pPr>
    </w:p>
    <w:p w:rsidR="00265675" w:rsidRDefault="00265675" w:rsidP="00265675">
      <w:pPr>
        <w:ind w:firstLine="567"/>
        <w:contextualSpacing/>
        <w:jc w:val="both"/>
        <w:rPr>
          <w:rFonts w:ascii="Times New Roman" w:hAnsi="Times New Roman" w:cs="Times New Roman"/>
          <w:spacing w:val="5"/>
          <w:sz w:val="28"/>
          <w:szCs w:val="28"/>
        </w:rPr>
      </w:pPr>
    </w:p>
    <w:p w:rsidR="00265675" w:rsidRDefault="00265675" w:rsidP="00265675">
      <w:pPr>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Для систематизації умов для повного знімного протезування була запропонована низка класифікацій беззубих щелеп.</w:t>
      </w:r>
    </w:p>
    <w:p w:rsidR="00265675" w:rsidRDefault="00265675" w:rsidP="00265675">
      <w:pPr>
        <w:ind w:firstLine="567"/>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Класифікація верхніх беззубих щелеп за Шредером включає три типи (рис. 2):</w:t>
      </w:r>
    </w:p>
    <w:p w:rsidR="00265675" w:rsidRDefault="00265675" w:rsidP="00265675">
      <w:pPr>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ab/>
        <w:t>І тип ‒ добре виражені альвеолярні відростки та верхньощелепні горби, глибоке піднебіння, високо розташована перехідна складка;</w:t>
      </w:r>
    </w:p>
    <w:p w:rsidR="00265675" w:rsidRDefault="00265675" w:rsidP="00265675">
      <w:pPr>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ab/>
        <w:t>ІІ тип ‒ середня атрофія альвеолярного відростка, горби помірно виражені, середня глибина піднебінного склепіння та присінка порожнини рота;</w:t>
      </w:r>
    </w:p>
    <w:p w:rsidR="00265675" w:rsidRDefault="00265675" w:rsidP="00265675">
      <w:pPr>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ab/>
        <w:t>ІІІ тип ‒ значна атрофія альвеолярних відростків та горбів, плоске піднебінне склепіння та низьке розташування перехідної складки.</w:t>
      </w:r>
    </w:p>
    <w:p w:rsidR="00265675" w:rsidRDefault="00265675" w:rsidP="00265675">
      <w:pPr>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ab/>
      </w:r>
    </w:p>
    <w:p w:rsidR="00265675" w:rsidRDefault="00265675" w:rsidP="00265675">
      <w:pPr>
        <w:ind w:firstLine="708"/>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lastRenderedPageBreak/>
        <w:t>Відповідно Келер виділяв чотири типи нижніх беззубих щелеп (рис. 3):</w:t>
      </w:r>
    </w:p>
    <w:p w:rsidR="00265675" w:rsidRDefault="00265675" w:rsidP="00265675">
      <w:pPr>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ab/>
        <w:t>І тип ‒ альвеолярні частини атрофовані незначно та рівномірно;</w:t>
      </w:r>
    </w:p>
    <w:p w:rsidR="00265675" w:rsidRDefault="00265675" w:rsidP="00265675">
      <w:pPr>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ab/>
        <w:t>ІІ тип ‒ альвеолярні частини атрофовані рівномірно, місця прикріплення м’язів розташовані майже на рівні альвеолярного гребня;</w:t>
      </w:r>
    </w:p>
    <w:p w:rsidR="00265675" w:rsidRDefault="00265675" w:rsidP="00265675">
      <w:pPr>
        <w:ind w:firstLine="708"/>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ІІІ тип ‒ виражена атрофія альвеолярних відростків у бокових відділах при відносній збереженості в передньому відділі;</w:t>
      </w:r>
    </w:p>
    <w:p w:rsidR="00265675" w:rsidRDefault="00265675" w:rsidP="00265675">
      <w:pPr>
        <w:ind w:firstLine="708"/>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І</w:t>
      </w:r>
      <w:r>
        <w:rPr>
          <w:rFonts w:ascii="Times New Roman" w:hAnsi="Times New Roman" w:cs="Times New Roman"/>
          <w:spacing w:val="5"/>
          <w:sz w:val="28"/>
          <w:szCs w:val="28"/>
          <w:lang w:val="en-US"/>
        </w:rPr>
        <w:t>V</w:t>
      </w:r>
      <w:r>
        <w:rPr>
          <w:rFonts w:ascii="Times New Roman" w:hAnsi="Times New Roman" w:cs="Times New Roman"/>
          <w:spacing w:val="5"/>
          <w:sz w:val="28"/>
          <w:szCs w:val="28"/>
        </w:rPr>
        <w:t xml:space="preserve"> тип ‒ виражена атрофія альвеолярної частини в передньому відділі.</w:t>
      </w:r>
    </w:p>
    <w:p w:rsidR="00265675" w:rsidRDefault="00265675" w:rsidP="00265675">
      <w:pPr>
        <w:ind w:firstLine="708"/>
        <w:contextualSpacing/>
        <w:jc w:val="both"/>
        <w:rPr>
          <w:rFonts w:ascii="Times New Roman" w:hAnsi="Times New Roman" w:cs="Times New Roman"/>
          <w:spacing w:val="5"/>
          <w:sz w:val="28"/>
          <w:szCs w:val="28"/>
        </w:rPr>
      </w:pPr>
    </w:p>
    <w:p w:rsidR="00265675" w:rsidRPr="00745FD2" w:rsidRDefault="00265675" w:rsidP="00265675">
      <w:pPr>
        <w:rPr>
          <w:sz w:val="28"/>
          <w:szCs w:val="28"/>
        </w:rPr>
      </w:pPr>
      <w:r>
        <w:rPr>
          <w:noProof/>
          <w:sz w:val="28"/>
          <w:szCs w:val="28"/>
          <w:lang w:val="ru-RU" w:eastAsia="ru-RU"/>
        </w:rPr>
        <w:drawing>
          <wp:anchor distT="0" distB="0" distL="114300" distR="114300" simplePos="0" relativeHeight="251661312" behindDoc="1" locked="0" layoutInCell="1" allowOverlap="1" wp14:anchorId="0CC8A254" wp14:editId="08082079">
            <wp:simplePos x="0" y="0"/>
            <wp:positionH relativeFrom="column">
              <wp:posOffset>1219835</wp:posOffset>
            </wp:positionH>
            <wp:positionV relativeFrom="paragraph">
              <wp:posOffset>200660</wp:posOffset>
            </wp:positionV>
            <wp:extent cx="4075430" cy="3246755"/>
            <wp:effectExtent l="19050" t="19050" r="20320" b="10795"/>
            <wp:wrapSquare wrapText="bothSides"/>
            <wp:docPr id="4" name="Рисунок 4" descr="шре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реде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5430" cy="3246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65675" w:rsidRPr="00745FD2" w:rsidRDefault="00265675" w:rsidP="00265675">
      <w:pPr>
        <w:rPr>
          <w:sz w:val="28"/>
          <w:szCs w:val="28"/>
        </w:rPr>
      </w:pPr>
    </w:p>
    <w:p w:rsidR="00265675" w:rsidRPr="00745FD2" w:rsidRDefault="00265675" w:rsidP="00265675">
      <w:pPr>
        <w:rPr>
          <w:sz w:val="28"/>
          <w:szCs w:val="28"/>
        </w:rPr>
      </w:pPr>
    </w:p>
    <w:p w:rsidR="00265675" w:rsidRPr="00745FD2" w:rsidRDefault="00265675" w:rsidP="00265675">
      <w:pPr>
        <w:rPr>
          <w:sz w:val="28"/>
          <w:szCs w:val="28"/>
        </w:rPr>
      </w:pPr>
    </w:p>
    <w:p w:rsidR="00265675" w:rsidRPr="00745FD2" w:rsidRDefault="00265675" w:rsidP="00265675">
      <w:pPr>
        <w:rPr>
          <w:sz w:val="28"/>
          <w:szCs w:val="28"/>
        </w:rPr>
      </w:pPr>
    </w:p>
    <w:p w:rsidR="00265675" w:rsidRPr="00745FD2" w:rsidRDefault="00265675" w:rsidP="00265675">
      <w:pPr>
        <w:rPr>
          <w:sz w:val="28"/>
          <w:szCs w:val="28"/>
        </w:rPr>
      </w:pPr>
    </w:p>
    <w:p w:rsidR="00265675" w:rsidRPr="00745FD2" w:rsidRDefault="00265675" w:rsidP="00265675">
      <w:pPr>
        <w:rPr>
          <w:sz w:val="28"/>
          <w:szCs w:val="28"/>
        </w:rPr>
      </w:pPr>
    </w:p>
    <w:p w:rsidR="00265675" w:rsidRDefault="00265675" w:rsidP="00265675">
      <w:pPr>
        <w:ind w:left="1068"/>
        <w:jc w:val="center"/>
        <w:rPr>
          <w:sz w:val="28"/>
          <w:szCs w:val="28"/>
        </w:rPr>
      </w:pPr>
    </w:p>
    <w:p w:rsidR="00265675" w:rsidRDefault="00265675" w:rsidP="00265675">
      <w:pPr>
        <w:widowControl w:val="0"/>
        <w:tabs>
          <w:tab w:val="left" w:pos="851"/>
          <w:tab w:val="right" w:pos="10193"/>
        </w:tabs>
        <w:autoSpaceDE w:val="0"/>
        <w:autoSpaceDN w:val="0"/>
        <w:adjustRightInd w:val="0"/>
        <w:jc w:val="both"/>
        <w:rPr>
          <w:rFonts w:ascii="Times New Roman" w:hAnsi="Times New Roman" w:cs="Times New Roman"/>
          <w:spacing w:val="5"/>
          <w:sz w:val="28"/>
          <w:szCs w:val="28"/>
        </w:rPr>
      </w:pPr>
    </w:p>
    <w:p w:rsidR="00265675" w:rsidRDefault="00265675" w:rsidP="00265675">
      <w:pPr>
        <w:ind w:firstLine="567"/>
        <w:contextualSpacing/>
        <w:jc w:val="both"/>
        <w:rPr>
          <w:rFonts w:ascii="Times New Roman" w:hAnsi="Times New Roman" w:cs="Times New Roman"/>
          <w:sz w:val="28"/>
          <w:szCs w:val="28"/>
        </w:rPr>
      </w:pPr>
      <w:r>
        <w:rPr>
          <w:noProof/>
          <w:sz w:val="28"/>
          <w:szCs w:val="28"/>
          <w:lang w:val="ru-RU" w:eastAsia="ru-RU"/>
        </w:rPr>
        <mc:AlternateContent>
          <mc:Choice Requires="wps">
            <w:drawing>
              <wp:anchor distT="0" distB="0" distL="114300" distR="114300" simplePos="0" relativeHeight="251662336" behindDoc="0" locked="0" layoutInCell="1" allowOverlap="1" wp14:anchorId="473CC201" wp14:editId="00EB7B1B">
                <wp:simplePos x="0" y="0"/>
                <wp:positionH relativeFrom="column">
                  <wp:posOffset>551180</wp:posOffset>
                </wp:positionH>
                <wp:positionV relativeFrom="paragraph">
                  <wp:posOffset>186256</wp:posOffset>
                </wp:positionV>
                <wp:extent cx="5356225" cy="5715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B537C1" w:rsidRDefault="00645B9A" w:rsidP="00265675">
                            <w:pPr>
                              <w:jc w:val="center"/>
                              <w:rPr>
                                <w:rFonts w:ascii="Times New Roman" w:hAnsi="Times New Roman" w:cs="Times New Roman"/>
                              </w:rPr>
                            </w:pPr>
                            <w:r>
                              <w:rPr>
                                <w:rFonts w:ascii="Times New Roman" w:hAnsi="Times New Roman" w:cs="Times New Roman"/>
                                <w:b/>
                                <w:sz w:val="28"/>
                                <w:szCs w:val="28"/>
                              </w:rPr>
                              <w:t>Рис</w:t>
                            </w:r>
                            <w:r w:rsidRPr="00B537C1">
                              <w:rPr>
                                <w:rFonts w:ascii="Times New Roman" w:hAnsi="Times New Roman" w:cs="Times New Roman"/>
                                <w:b/>
                                <w:sz w:val="28"/>
                                <w:szCs w:val="28"/>
                              </w:rPr>
                              <w:t>.</w:t>
                            </w:r>
                            <w:r>
                              <w:rPr>
                                <w:rFonts w:ascii="Times New Roman" w:hAnsi="Times New Roman" w:cs="Times New Roman"/>
                                <w:b/>
                                <w:sz w:val="28"/>
                                <w:szCs w:val="28"/>
                              </w:rPr>
                              <w:t xml:space="preserve"> 2.</w:t>
                            </w:r>
                            <w:r w:rsidRPr="00B537C1">
                              <w:rPr>
                                <w:rFonts w:ascii="Times New Roman" w:hAnsi="Times New Roman" w:cs="Times New Roman"/>
                                <w:sz w:val="28"/>
                                <w:szCs w:val="28"/>
                              </w:rPr>
                              <w:t xml:space="preserve"> </w:t>
                            </w:r>
                            <w:r w:rsidRPr="00B537C1">
                              <w:rPr>
                                <w:rFonts w:ascii="Times New Roman" w:hAnsi="Times New Roman" w:cs="Times New Roman"/>
                                <w:b/>
                                <w:sz w:val="28"/>
                                <w:szCs w:val="28"/>
                              </w:rPr>
                              <w:t>Класифікація верхніх беззубих щелеп за Шредером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left:0;text-align:left;margin-left:43.4pt;margin-top:14.65pt;width:421.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" filled="f" stroked="f" strokeweight=".5pt">
                <v:textbox>
                  <w:txbxContent>
                    <w:p w:rsidR="00645B9A" w:rsidRPr="00B537C1" w:rsidRDefault="00645B9A" w:rsidP="00265675">
                      <w:pPr>
                        <w:jc w:val="center"/>
                        <w:rPr>
                          <w:rFonts w:ascii="Times New Roman" w:hAnsi="Times New Roman" w:cs="Times New Roman"/>
                        </w:rPr>
                      </w:pPr>
                      <w:r>
                        <w:rPr>
                          <w:rFonts w:ascii="Times New Roman" w:hAnsi="Times New Roman" w:cs="Times New Roman"/>
                          <w:b/>
                          <w:sz w:val="28"/>
                          <w:szCs w:val="28"/>
                        </w:rPr>
                        <w:t>Рис</w:t>
                      </w:r>
                      <w:r w:rsidRPr="00B537C1">
                        <w:rPr>
                          <w:rFonts w:ascii="Times New Roman" w:hAnsi="Times New Roman" w:cs="Times New Roman"/>
                          <w:b/>
                          <w:sz w:val="28"/>
                          <w:szCs w:val="28"/>
                        </w:rPr>
                        <w:t>.</w:t>
                      </w:r>
                      <w:r>
                        <w:rPr>
                          <w:rFonts w:ascii="Times New Roman" w:hAnsi="Times New Roman" w:cs="Times New Roman"/>
                          <w:b/>
                          <w:sz w:val="28"/>
                          <w:szCs w:val="28"/>
                        </w:rPr>
                        <w:t xml:space="preserve"> 2.</w:t>
                      </w:r>
                      <w:r w:rsidRPr="00B537C1">
                        <w:rPr>
                          <w:rFonts w:ascii="Times New Roman" w:hAnsi="Times New Roman" w:cs="Times New Roman"/>
                          <w:sz w:val="28"/>
                          <w:szCs w:val="28"/>
                        </w:rPr>
                        <w:t xml:space="preserve"> </w:t>
                      </w:r>
                      <w:r w:rsidRPr="00B537C1">
                        <w:rPr>
                          <w:rFonts w:ascii="Times New Roman" w:hAnsi="Times New Roman" w:cs="Times New Roman"/>
                          <w:b/>
                          <w:sz w:val="28"/>
                          <w:szCs w:val="28"/>
                        </w:rPr>
                        <w:t>Класифікація верхніх беззубих щелеп за Шредером</w:t>
                      </w:r>
                    </w:p>
                  </w:txbxContent>
                </v:textbox>
              </v:shape>
            </w:pict>
          </mc:Fallback>
        </mc:AlternateContent>
      </w:r>
    </w:p>
    <w:p w:rsidR="00265675" w:rsidRPr="00974E78" w:rsidRDefault="00265675" w:rsidP="00265675">
      <w:pPr>
        <w:ind w:firstLine="708"/>
        <w:contextualSpacing/>
        <w:jc w:val="both"/>
        <w:rPr>
          <w:rFonts w:ascii="Times New Roman" w:hAnsi="Times New Roman" w:cs="Times New Roman"/>
          <w:color w:val="FF0000"/>
          <w:sz w:val="28"/>
          <w:szCs w:val="28"/>
        </w:rPr>
      </w:pPr>
    </w:p>
    <w:p w:rsidR="00265675" w:rsidRPr="00406A1E" w:rsidRDefault="00265675" w:rsidP="00265675">
      <w:pPr>
        <w:ind w:firstLine="708"/>
        <w:jc w:val="center"/>
        <w:rPr>
          <w:b/>
          <w:sz w:val="28"/>
          <w:szCs w:val="28"/>
        </w:rPr>
      </w:pPr>
      <w:r>
        <w:rPr>
          <w:noProof/>
          <w:sz w:val="28"/>
          <w:szCs w:val="28"/>
          <w:lang w:val="ru-RU" w:eastAsia="ru-RU"/>
        </w:rPr>
        <w:drawing>
          <wp:anchor distT="0" distB="0" distL="114300" distR="114300" simplePos="0" relativeHeight="251663360" behindDoc="1" locked="0" layoutInCell="1" allowOverlap="1" wp14:anchorId="307FE3CB" wp14:editId="3552B34C">
            <wp:simplePos x="0" y="0"/>
            <wp:positionH relativeFrom="column">
              <wp:posOffset>1114425</wp:posOffset>
            </wp:positionH>
            <wp:positionV relativeFrom="paragraph">
              <wp:posOffset>238760</wp:posOffset>
            </wp:positionV>
            <wp:extent cx="4204970" cy="2891790"/>
            <wp:effectExtent l="19050" t="19050" r="24130" b="22860"/>
            <wp:wrapSquare wrapText="bothSides"/>
            <wp:docPr id="1" name="Рисунок 1" descr="K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l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4970" cy="28917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65675" w:rsidRDefault="00265675" w:rsidP="00265675">
      <w:pPr>
        <w:ind w:firstLine="708"/>
        <w:jc w:val="both"/>
        <w:rPr>
          <w:sz w:val="28"/>
          <w:szCs w:val="28"/>
        </w:rPr>
      </w:pPr>
    </w:p>
    <w:p w:rsidR="00265675" w:rsidRDefault="00265675" w:rsidP="00265675">
      <w:pPr>
        <w:ind w:firstLine="708"/>
        <w:jc w:val="both"/>
        <w:rPr>
          <w:sz w:val="28"/>
          <w:szCs w:val="28"/>
        </w:rPr>
      </w:pPr>
    </w:p>
    <w:p w:rsidR="00265675" w:rsidRDefault="00265675" w:rsidP="00265675">
      <w:pPr>
        <w:ind w:firstLine="708"/>
        <w:jc w:val="both"/>
        <w:rPr>
          <w:sz w:val="28"/>
          <w:szCs w:val="28"/>
        </w:rPr>
      </w:pPr>
    </w:p>
    <w:p w:rsidR="00265675" w:rsidRDefault="00265675" w:rsidP="00265675">
      <w:pPr>
        <w:ind w:firstLine="708"/>
        <w:jc w:val="both"/>
        <w:rPr>
          <w:sz w:val="28"/>
          <w:szCs w:val="28"/>
        </w:rPr>
      </w:pPr>
    </w:p>
    <w:p w:rsidR="00265675" w:rsidRDefault="00265675" w:rsidP="00265675">
      <w:pPr>
        <w:ind w:firstLine="708"/>
        <w:jc w:val="both"/>
        <w:rPr>
          <w:sz w:val="28"/>
          <w:szCs w:val="28"/>
        </w:rPr>
      </w:pPr>
    </w:p>
    <w:p w:rsidR="00265675" w:rsidRDefault="00265675" w:rsidP="00265675">
      <w:pPr>
        <w:ind w:firstLine="708"/>
        <w:jc w:val="both"/>
        <w:rPr>
          <w:sz w:val="28"/>
          <w:szCs w:val="28"/>
        </w:rPr>
      </w:pPr>
    </w:p>
    <w:p w:rsidR="00265675" w:rsidRDefault="00265675" w:rsidP="00265675">
      <w:pPr>
        <w:ind w:firstLine="708"/>
        <w:jc w:val="both"/>
        <w:rPr>
          <w:sz w:val="28"/>
          <w:szCs w:val="28"/>
        </w:rPr>
      </w:pPr>
    </w:p>
    <w:p w:rsidR="00265675" w:rsidRDefault="00265675" w:rsidP="00265675">
      <w:pPr>
        <w:jc w:val="center"/>
        <w:rPr>
          <w:rFonts w:ascii="Times New Roman" w:hAnsi="Times New Roman" w:cs="Times New Roman"/>
          <w:b/>
          <w:sz w:val="28"/>
          <w:szCs w:val="28"/>
        </w:rPr>
      </w:pPr>
    </w:p>
    <w:p w:rsidR="00265675" w:rsidRPr="00B537C1" w:rsidRDefault="00265675" w:rsidP="00265675">
      <w:pPr>
        <w:jc w:val="center"/>
        <w:rPr>
          <w:rFonts w:ascii="Times New Roman" w:hAnsi="Times New Roman" w:cs="Times New Roman"/>
        </w:rPr>
      </w:pPr>
      <w:r w:rsidRPr="00B537C1">
        <w:rPr>
          <w:rFonts w:ascii="Times New Roman" w:hAnsi="Times New Roman" w:cs="Times New Roman"/>
          <w:b/>
          <w:sz w:val="28"/>
          <w:szCs w:val="28"/>
        </w:rPr>
        <w:t>Рис. 3. Класифікація нижніх беззубих щелеп за Келером</w:t>
      </w:r>
    </w:p>
    <w:p w:rsidR="00265675" w:rsidRDefault="00265675" w:rsidP="00265675">
      <w:pPr>
        <w:ind w:firstLine="708"/>
        <w:contextualSpacing/>
        <w:jc w:val="both"/>
        <w:rPr>
          <w:rFonts w:ascii="Times New Roman" w:hAnsi="Times New Roman" w:cs="Times New Roman"/>
          <w:spacing w:val="5"/>
          <w:sz w:val="28"/>
          <w:szCs w:val="28"/>
        </w:rPr>
      </w:pPr>
    </w:p>
    <w:p w:rsidR="00265675" w:rsidRDefault="00265675" w:rsidP="00265675">
      <w:pPr>
        <w:ind w:firstLine="708"/>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Оксман запропонував єдину класифікацію беззубих щелеп (рис. 4). </w:t>
      </w:r>
    </w:p>
    <w:p w:rsidR="00265675" w:rsidRDefault="00265675" w:rsidP="00265675">
      <w:pPr>
        <w:ind w:firstLine="708"/>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При І типі спостерігається високий альвеолярний відросток, високі верхньощелепні горби, виражене склепіння та високе розташування перехідної складки та місць прикріплення вуздечок та щічних тяжів. Для нижньої щелепи ‒ відповідно високий альвеолярний відросток з низьким розташуванням перехідної складки. </w:t>
      </w:r>
    </w:p>
    <w:p w:rsidR="00265675" w:rsidRDefault="00265675" w:rsidP="00265675">
      <w:pPr>
        <w:ind w:firstLine="708"/>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Для ІІ типу характерні середня атрофія альвеолярного відростка та горбів верхньої щелепи, менш глибоке піднебіння та низьке прикріплення рухомої слизової оболонки. ІІ тип нижньої щелепи відзначається середньою атрофією альвеолярного відростка.</w:t>
      </w:r>
    </w:p>
    <w:p w:rsidR="00265675" w:rsidRDefault="00265675" w:rsidP="00265675">
      <w:pPr>
        <w:ind w:firstLine="708"/>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ІІІ тип відрізняється різкою, але рівномірною атрофією альвеолярного відростка, сплощенням піднебінного склепіння, прикріпленням слизової на рівні верхівки альвеолярного відростка. Для ІІІ типу нижньої щелепи притаманна відсутність альвеолярної частини, або дуже слаба вираженість.</w:t>
      </w:r>
    </w:p>
    <w:p w:rsidR="00265675" w:rsidRDefault="00265675" w:rsidP="00265675">
      <w:pPr>
        <w:ind w:firstLine="708"/>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І</w:t>
      </w:r>
      <w:r>
        <w:rPr>
          <w:rFonts w:ascii="Times New Roman" w:hAnsi="Times New Roman" w:cs="Times New Roman"/>
          <w:spacing w:val="5"/>
          <w:sz w:val="28"/>
          <w:szCs w:val="28"/>
          <w:lang w:val="en-US"/>
        </w:rPr>
        <w:t>V</w:t>
      </w:r>
      <w:r>
        <w:rPr>
          <w:rFonts w:ascii="Times New Roman" w:hAnsi="Times New Roman" w:cs="Times New Roman"/>
          <w:spacing w:val="5"/>
          <w:sz w:val="28"/>
          <w:szCs w:val="28"/>
        </w:rPr>
        <w:t xml:space="preserve"> тип характеризується нерівномірною атрофією альвеолярного відростка як верхньої, так і нижньої щелеп. </w:t>
      </w:r>
    </w:p>
    <w:p w:rsidR="00265675" w:rsidRDefault="00265675" w:rsidP="00265675">
      <w:pPr>
        <w:ind w:firstLine="708"/>
        <w:contextualSpacing/>
        <w:jc w:val="both"/>
        <w:rPr>
          <w:rFonts w:ascii="Times New Roman" w:hAnsi="Times New Roman" w:cs="Times New Roman"/>
          <w:spacing w:val="5"/>
          <w:sz w:val="28"/>
          <w:szCs w:val="28"/>
        </w:rPr>
      </w:pPr>
    </w:p>
    <w:p w:rsidR="00265675" w:rsidRDefault="00265675" w:rsidP="00265675">
      <w:pPr>
        <w:ind w:firstLine="708"/>
        <w:jc w:val="both"/>
        <w:rPr>
          <w:sz w:val="28"/>
          <w:szCs w:val="28"/>
        </w:rPr>
      </w:pPr>
      <w:r>
        <w:rPr>
          <w:rFonts w:ascii="Times New Roman" w:hAnsi="Times New Roman" w:cs="Times New Roman"/>
          <w:i/>
          <w:noProof/>
          <w:sz w:val="28"/>
          <w:szCs w:val="28"/>
          <w:lang w:val="ru-RU" w:eastAsia="ru-RU"/>
        </w:rPr>
        <w:drawing>
          <wp:anchor distT="0" distB="0" distL="114300" distR="114300" simplePos="0" relativeHeight="251664384" behindDoc="0" locked="0" layoutInCell="1" allowOverlap="1" wp14:anchorId="24C99AD5" wp14:editId="6545A156">
            <wp:simplePos x="0" y="0"/>
            <wp:positionH relativeFrom="column">
              <wp:posOffset>175260</wp:posOffset>
            </wp:positionH>
            <wp:positionV relativeFrom="paragraph">
              <wp:posOffset>222250</wp:posOffset>
            </wp:positionV>
            <wp:extent cx="6120765" cy="252285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675" w:rsidRPr="00B537C1" w:rsidRDefault="00265675" w:rsidP="00265675">
      <w:pPr>
        <w:ind w:firstLine="708"/>
        <w:jc w:val="center"/>
        <w:rPr>
          <w:rFonts w:ascii="Times New Roman" w:hAnsi="Times New Roman" w:cs="Times New Roman"/>
          <w:b/>
          <w:sz w:val="28"/>
          <w:szCs w:val="28"/>
        </w:rPr>
      </w:pPr>
      <w:r w:rsidRPr="00B537C1">
        <w:rPr>
          <w:rFonts w:ascii="Times New Roman" w:hAnsi="Times New Roman" w:cs="Times New Roman"/>
          <w:b/>
          <w:sz w:val="28"/>
          <w:szCs w:val="28"/>
        </w:rPr>
        <w:t>Рис. 4. Класифікація беззубих щелеп за Оксманом</w:t>
      </w:r>
    </w:p>
    <w:p w:rsidR="00265675" w:rsidRDefault="00265675" w:rsidP="00265675">
      <w:pPr>
        <w:contextualSpacing/>
        <w:jc w:val="both"/>
        <w:rPr>
          <w:rFonts w:ascii="Times New Roman" w:hAnsi="Times New Roman" w:cs="Times New Roman"/>
          <w:sz w:val="28"/>
          <w:szCs w:val="28"/>
        </w:rPr>
      </w:pPr>
      <w:r>
        <w:rPr>
          <w:sz w:val="28"/>
          <w:szCs w:val="28"/>
        </w:rPr>
        <w:tab/>
      </w:r>
    </w:p>
    <w:p w:rsidR="00265675" w:rsidRDefault="00265675" w:rsidP="00265675">
      <w:pPr>
        <w:ind w:firstLine="708"/>
        <w:contextualSpacing/>
        <w:jc w:val="both"/>
        <w:rPr>
          <w:rFonts w:ascii="Times New Roman" w:hAnsi="Times New Roman" w:cs="Times New Roman"/>
          <w:sz w:val="28"/>
          <w:szCs w:val="28"/>
        </w:rPr>
      </w:pPr>
    </w:p>
    <w:p w:rsidR="00265675" w:rsidRDefault="00265675" w:rsidP="00265675">
      <w:pPr>
        <w:ind w:firstLine="708"/>
        <w:contextualSpacing/>
        <w:jc w:val="both"/>
        <w:rPr>
          <w:rFonts w:ascii="Times New Roman" w:hAnsi="Times New Roman" w:cs="Times New Roman"/>
          <w:sz w:val="28"/>
          <w:szCs w:val="28"/>
        </w:rPr>
      </w:pPr>
      <w:r w:rsidRPr="003F08C9">
        <w:rPr>
          <w:rFonts w:ascii="Times New Roman" w:hAnsi="Times New Roman" w:cs="Times New Roman"/>
          <w:sz w:val="28"/>
          <w:szCs w:val="28"/>
        </w:rPr>
        <w:t>В свою чергу, ретельне</w:t>
      </w:r>
      <w:r w:rsidRPr="008B1E5E">
        <w:rPr>
          <w:rFonts w:ascii="Times New Roman" w:hAnsi="Times New Roman" w:cs="Times New Roman"/>
          <w:sz w:val="28"/>
          <w:szCs w:val="28"/>
        </w:rPr>
        <w:t xml:space="preserve"> вивчення особливостей слизової оболонки протезного ложа має велике значення для вибору способу протезування, методики отримання функціонального відбитка та досягнення </w:t>
      </w:r>
      <w:r>
        <w:rPr>
          <w:rFonts w:ascii="Times New Roman" w:hAnsi="Times New Roman" w:cs="Times New Roman"/>
          <w:sz w:val="28"/>
          <w:szCs w:val="28"/>
        </w:rPr>
        <w:t>позитивного виходу ортопедичного лікування</w:t>
      </w:r>
      <w:r w:rsidRPr="008B1E5E">
        <w:rPr>
          <w:rFonts w:ascii="Times New Roman" w:hAnsi="Times New Roman" w:cs="Times New Roman"/>
          <w:sz w:val="28"/>
          <w:szCs w:val="28"/>
        </w:rPr>
        <w:t>, тому що попереджує шкідливий вплив протеза.</w:t>
      </w:r>
      <w:r>
        <w:rPr>
          <w:rFonts w:ascii="Times New Roman" w:hAnsi="Times New Roman" w:cs="Times New Roman"/>
          <w:sz w:val="28"/>
          <w:szCs w:val="28"/>
        </w:rPr>
        <w:t xml:space="preserve"> </w:t>
      </w:r>
      <w:r>
        <w:rPr>
          <w:rFonts w:ascii="Times New Roman" w:hAnsi="Times New Roman" w:cs="Times New Roman"/>
          <w:sz w:val="28"/>
          <w:szCs w:val="28"/>
        </w:rPr>
        <w:tab/>
      </w:r>
    </w:p>
    <w:p w:rsidR="00265675" w:rsidRPr="008B1E5E" w:rsidRDefault="00265675" w:rsidP="00265675">
      <w:pPr>
        <w:ind w:firstLine="708"/>
        <w:contextualSpacing/>
        <w:jc w:val="both"/>
        <w:rPr>
          <w:rFonts w:ascii="Times New Roman" w:hAnsi="Times New Roman" w:cs="Times New Roman"/>
          <w:b/>
          <w:sz w:val="28"/>
          <w:szCs w:val="28"/>
        </w:rPr>
      </w:pPr>
      <w:r>
        <w:rPr>
          <w:rFonts w:ascii="Times New Roman" w:hAnsi="Times New Roman" w:cs="Times New Roman"/>
          <w:sz w:val="28"/>
          <w:szCs w:val="28"/>
        </w:rPr>
        <w:lastRenderedPageBreak/>
        <w:t>Супле виділяв чотири класи слизової оболонки:</w:t>
      </w:r>
    </w:p>
    <w:p w:rsidR="00265675" w:rsidRPr="001F06BA" w:rsidRDefault="00265675" w:rsidP="00265675">
      <w:pPr>
        <w:contextualSpacing/>
        <w:rPr>
          <w:rFonts w:ascii="Times New Roman" w:hAnsi="Times New Roman" w:cs="Times New Roman"/>
          <w:sz w:val="28"/>
          <w:szCs w:val="28"/>
        </w:rPr>
      </w:pPr>
      <w:r w:rsidRPr="001F06BA">
        <w:rPr>
          <w:rFonts w:ascii="Times New Roman" w:hAnsi="Times New Roman" w:cs="Times New Roman"/>
          <w:sz w:val="28"/>
          <w:szCs w:val="28"/>
        </w:rPr>
        <w:t xml:space="preserve">I клас </w:t>
      </w:r>
      <w:r>
        <w:rPr>
          <w:rFonts w:ascii="Times New Roman" w:hAnsi="Times New Roman" w:cs="Times New Roman"/>
          <w:sz w:val="28"/>
          <w:szCs w:val="28"/>
        </w:rPr>
        <w:t>‒</w:t>
      </w:r>
      <w:r w:rsidRPr="001F06BA">
        <w:rPr>
          <w:rFonts w:ascii="Times New Roman" w:hAnsi="Times New Roman" w:cs="Times New Roman"/>
          <w:sz w:val="28"/>
          <w:szCs w:val="28"/>
        </w:rPr>
        <w:t xml:space="preserve"> нормальної п</w:t>
      </w:r>
      <w:r>
        <w:rPr>
          <w:rFonts w:ascii="Times New Roman" w:hAnsi="Times New Roman" w:cs="Times New Roman"/>
          <w:sz w:val="28"/>
          <w:szCs w:val="28"/>
        </w:rPr>
        <w:t>о</w:t>
      </w:r>
      <w:r w:rsidRPr="001F06BA">
        <w:rPr>
          <w:rFonts w:ascii="Times New Roman" w:hAnsi="Times New Roman" w:cs="Times New Roman"/>
          <w:sz w:val="28"/>
          <w:szCs w:val="28"/>
        </w:rPr>
        <w:t>датливості;</w:t>
      </w:r>
    </w:p>
    <w:p w:rsidR="00265675" w:rsidRPr="001F06BA" w:rsidRDefault="00265675" w:rsidP="00265675">
      <w:pPr>
        <w:contextualSpacing/>
        <w:rPr>
          <w:rFonts w:ascii="Times New Roman" w:hAnsi="Times New Roman" w:cs="Times New Roman"/>
          <w:sz w:val="28"/>
          <w:szCs w:val="28"/>
        </w:rPr>
      </w:pPr>
      <w:r w:rsidRPr="001F06BA">
        <w:rPr>
          <w:rFonts w:ascii="Times New Roman" w:hAnsi="Times New Roman" w:cs="Times New Roman"/>
          <w:sz w:val="28"/>
          <w:szCs w:val="28"/>
        </w:rPr>
        <w:t xml:space="preserve">ІІ клас </w:t>
      </w:r>
      <w:r>
        <w:rPr>
          <w:rFonts w:ascii="Times New Roman" w:hAnsi="Times New Roman" w:cs="Times New Roman"/>
          <w:sz w:val="28"/>
          <w:szCs w:val="28"/>
        </w:rPr>
        <w:t xml:space="preserve">‒ </w:t>
      </w:r>
      <w:r w:rsidRPr="001F06BA">
        <w:rPr>
          <w:rFonts w:ascii="Times New Roman" w:hAnsi="Times New Roman" w:cs="Times New Roman"/>
          <w:sz w:val="28"/>
          <w:szCs w:val="28"/>
        </w:rPr>
        <w:t>атрофована, малоподатлива;</w:t>
      </w:r>
    </w:p>
    <w:p w:rsidR="00265675" w:rsidRPr="001F06BA" w:rsidRDefault="00265675" w:rsidP="00265675">
      <w:pPr>
        <w:contextualSpacing/>
        <w:rPr>
          <w:rFonts w:ascii="Times New Roman" w:hAnsi="Times New Roman" w:cs="Times New Roman"/>
          <w:sz w:val="28"/>
          <w:szCs w:val="28"/>
        </w:rPr>
      </w:pPr>
      <w:r w:rsidRPr="001F06BA">
        <w:rPr>
          <w:rFonts w:ascii="Times New Roman" w:hAnsi="Times New Roman" w:cs="Times New Roman"/>
          <w:sz w:val="28"/>
          <w:szCs w:val="28"/>
        </w:rPr>
        <w:t xml:space="preserve">ІІІ клас </w:t>
      </w:r>
      <w:r>
        <w:rPr>
          <w:rFonts w:ascii="Times New Roman" w:hAnsi="Times New Roman" w:cs="Times New Roman"/>
          <w:sz w:val="28"/>
          <w:szCs w:val="28"/>
        </w:rPr>
        <w:t>‒</w:t>
      </w:r>
      <w:r w:rsidRPr="001F06BA">
        <w:rPr>
          <w:rFonts w:ascii="Times New Roman" w:hAnsi="Times New Roman" w:cs="Times New Roman"/>
          <w:sz w:val="28"/>
          <w:szCs w:val="28"/>
        </w:rPr>
        <w:t xml:space="preserve"> гіпертрофована, пухка;</w:t>
      </w:r>
    </w:p>
    <w:p w:rsidR="00265675" w:rsidRDefault="00265675" w:rsidP="00265675">
      <w:pPr>
        <w:contextualSpacing/>
        <w:rPr>
          <w:rFonts w:ascii="Times New Roman" w:hAnsi="Times New Roman" w:cs="Times New Roman"/>
          <w:sz w:val="28"/>
          <w:szCs w:val="28"/>
        </w:rPr>
      </w:pPr>
      <w:r w:rsidRPr="001F06BA">
        <w:rPr>
          <w:rFonts w:ascii="Times New Roman" w:hAnsi="Times New Roman" w:cs="Times New Roman"/>
          <w:sz w:val="28"/>
          <w:szCs w:val="28"/>
        </w:rPr>
        <w:t>ІV клас – рухомі слизові тяжі</w:t>
      </w:r>
      <w:r>
        <w:rPr>
          <w:rFonts w:ascii="Times New Roman" w:hAnsi="Times New Roman" w:cs="Times New Roman"/>
          <w:sz w:val="28"/>
          <w:szCs w:val="28"/>
        </w:rPr>
        <w:t>.</w:t>
      </w:r>
    </w:p>
    <w:p w:rsidR="00265675" w:rsidRDefault="00265675" w:rsidP="00265675">
      <w:pPr>
        <w:ind w:firstLine="708"/>
        <w:contextualSpacing/>
        <w:jc w:val="both"/>
        <w:rPr>
          <w:b/>
          <w:sz w:val="28"/>
          <w:szCs w:val="28"/>
        </w:rPr>
      </w:pPr>
      <w:r>
        <w:rPr>
          <w:rFonts w:ascii="Times New Roman" w:hAnsi="Times New Roman" w:cs="Times New Roman"/>
          <w:sz w:val="28"/>
          <w:szCs w:val="28"/>
        </w:rPr>
        <w:t>Виходячи із різного ступеня податливості слизової оболонки, Люнд розрізняв чотири зони на твердому піднебінні: 1) область сагітального шва, медіальна (серединна) фіброзна зона з мінімальною податливістю; 2) зона альвеолярного відростка, периферійна (латеральна) фіброзна зона; 3) жирова зона зі слизовою середнього ступеня податливості; 4) залозиста зона ‒ задня третина твердого піднебіння, вкрита м’якою,  пружною у вертикальному напрямку, найподатливішою слизовою (рис. 5).  Знання зон податливості має значення для протезування: в місцях неподатливої слизової базис не повинен щільно прилягати, тоді як в добре податливу він повинен занурюватися, утворюючи клапан.</w:t>
      </w:r>
      <w:r w:rsidRPr="00406A1E">
        <w:rPr>
          <w:b/>
          <w:sz w:val="28"/>
          <w:szCs w:val="28"/>
        </w:rPr>
        <w:t xml:space="preserve"> </w:t>
      </w:r>
    </w:p>
    <w:p w:rsidR="00265675" w:rsidRDefault="00265675" w:rsidP="00265675">
      <w:pPr>
        <w:ind w:left="696" w:hanging="696"/>
        <w:jc w:val="center"/>
        <w:rPr>
          <w:b/>
          <w:sz w:val="28"/>
          <w:szCs w:val="28"/>
        </w:rPr>
      </w:pPr>
      <w:r>
        <w:rPr>
          <w:rFonts w:ascii="Times New Roman" w:hAnsi="Times New Roman" w:cs="Times New Roman"/>
          <w:i/>
          <w:noProof/>
          <w:sz w:val="28"/>
          <w:szCs w:val="28"/>
          <w:lang w:val="ru-RU" w:eastAsia="ru-RU"/>
        </w:rPr>
        <w:drawing>
          <wp:inline distT="0" distB="0" distL="0" distR="0" wp14:anchorId="6B8522CE" wp14:editId="6D952029">
            <wp:extent cx="3302635" cy="3905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635" cy="3905250"/>
                    </a:xfrm>
                    <a:prstGeom prst="rect">
                      <a:avLst/>
                    </a:prstGeom>
                    <a:noFill/>
                    <a:ln>
                      <a:noFill/>
                    </a:ln>
                  </pic:spPr>
                </pic:pic>
              </a:graphicData>
            </a:graphic>
          </wp:inline>
        </w:drawing>
      </w:r>
    </w:p>
    <w:p w:rsidR="00265675" w:rsidRPr="008B1E5E" w:rsidRDefault="00265675" w:rsidP="00265675">
      <w:pPr>
        <w:ind w:firstLine="720"/>
        <w:contextualSpacing/>
        <w:jc w:val="center"/>
        <w:rPr>
          <w:rFonts w:ascii="Times New Roman" w:hAnsi="Times New Roman" w:cs="Times New Roman"/>
          <w:b/>
          <w:sz w:val="28"/>
          <w:szCs w:val="28"/>
        </w:rPr>
      </w:pPr>
      <w:r w:rsidRPr="008B1E5E">
        <w:rPr>
          <w:rFonts w:ascii="Times New Roman" w:hAnsi="Times New Roman" w:cs="Times New Roman"/>
          <w:b/>
          <w:sz w:val="28"/>
          <w:szCs w:val="28"/>
        </w:rPr>
        <w:t>Рис. 5. Класи слизової оболонки за Люндом</w:t>
      </w:r>
    </w:p>
    <w:p w:rsidR="00265675" w:rsidRPr="008B1E5E" w:rsidRDefault="00265675" w:rsidP="00265675">
      <w:pPr>
        <w:ind w:firstLine="720"/>
        <w:contextualSpacing/>
        <w:jc w:val="center"/>
        <w:rPr>
          <w:rFonts w:ascii="Times New Roman" w:hAnsi="Times New Roman" w:cs="Times New Roman"/>
          <w:sz w:val="28"/>
          <w:szCs w:val="28"/>
        </w:rPr>
      </w:pPr>
      <w:r w:rsidRPr="008B1E5E">
        <w:rPr>
          <w:rFonts w:ascii="Times New Roman" w:hAnsi="Times New Roman" w:cs="Times New Roman"/>
          <w:sz w:val="28"/>
          <w:szCs w:val="28"/>
        </w:rPr>
        <w:t>(означені різними штрихуванням)</w:t>
      </w:r>
    </w:p>
    <w:p w:rsidR="00265675" w:rsidRDefault="00265675" w:rsidP="00265675">
      <w:pPr>
        <w:ind w:firstLine="708"/>
        <w:contextualSpacing/>
        <w:jc w:val="both"/>
        <w:rPr>
          <w:rFonts w:ascii="Times New Roman" w:hAnsi="Times New Roman" w:cs="Times New Roman"/>
          <w:sz w:val="28"/>
          <w:szCs w:val="28"/>
        </w:rPr>
      </w:pPr>
    </w:p>
    <w:p w:rsidR="00265675" w:rsidRDefault="00265675" w:rsidP="00265675">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Звичайно для обстеження хворого з повною відсутністю зубів достатньо основних методів (огляду та пальпації). Поруч з тим, за показаннями, проводять інші види дослідження. Як правило, це ‒ рентгенографія альвеолярного відростка, алергологічні проби, додаткові методи обстеження суглобів та жувальних м’язів. </w:t>
      </w:r>
    </w:p>
    <w:p w:rsidR="00265675" w:rsidRDefault="00265675" w:rsidP="00265675">
      <w:pPr>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Результатом обстеження хворого є встановлення діагнозу</w:t>
      </w:r>
      <w:r w:rsidRPr="00B537C1">
        <w:rPr>
          <w:rFonts w:ascii="Times New Roman" w:hAnsi="Times New Roman" w:cs="Times New Roman"/>
          <w:sz w:val="28"/>
          <w:szCs w:val="28"/>
        </w:rPr>
        <w:t>, що відображає як морфологічні, так і функціональні порушення. Діагноз повинен складатися з 3 частин: 1) основного захворювання, 2) його ускладнення; 3) супутніх</w:t>
      </w:r>
      <w:r>
        <w:rPr>
          <w:rFonts w:ascii="Times New Roman" w:hAnsi="Times New Roman" w:cs="Times New Roman"/>
          <w:sz w:val="28"/>
          <w:szCs w:val="28"/>
        </w:rPr>
        <w:t xml:space="preserve"> </w:t>
      </w:r>
      <w:r w:rsidRPr="00B537C1">
        <w:rPr>
          <w:rFonts w:ascii="Times New Roman" w:hAnsi="Times New Roman" w:cs="Times New Roman"/>
          <w:sz w:val="28"/>
          <w:szCs w:val="28"/>
        </w:rPr>
        <w:t xml:space="preserve">захворювань. </w:t>
      </w:r>
      <w:r>
        <w:rPr>
          <w:rFonts w:ascii="Times New Roman" w:hAnsi="Times New Roman" w:cs="Times New Roman"/>
          <w:sz w:val="28"/>
          <w:szCs w:val="28"/>
        </w:rPr>
        <w:t xml:space="preserve"> </w:t>
      </w:r>
      <w:r w:rsidRPr="00B537C1">
        <w:rPr>
          <w:rFonts w:ascii="Times New Roman" w:hAnsi="Times New Roman" w:cs="Times New Roman"/>
          <w:sz w:val="28"/>
          <w:szCs w:val="28"/>
        </w:rPr>
        <w:t xml:space="preserve">Крім того, у діагнозі повинні бути </w:t>
      </w:r>
      <w:r>
        <w:rPr>
          <w:rFonts w:ascii="Times New Roman" w:hAnsi="Times New Roman" w:cs="Times New Roman"/>
          <w:sz w:val="28"/>
          <w:szCs w:val="28"/>
        </w:rPr>
        <w:t>о</w:t>
      </w:r>
      <w:r w:rsidRPr="00B537C1">
        <w:rPr>
          <w:rFonts w:ascii="Times New Roman" w:hAnsi="Times New Roman" w:cs="Times New Roman"/>
          <w:sz w:val="28"/>
          <w:szCs w:val="28"/>
        </w:rPr>
        <w:t xml:space="preserve">значені причини виникнення основного захворювання, а також обумовлені ним порушення функцій. </w:t>
      </w:r>
    </w:p>
    <w:p w:rsidR="00265675" w:rsidRPr="00C43183" w:rsidRDefault="00265675" w:rsidP="00265675">
      <w:pPr>
        <w:ind w:firstLine="720"/>
        <w:contextualSpacing/>
        <w:jc w:val="both"/>
        <w:rPr>
          <w:rFonts w:ascii="Times New Roman" w:hAnsi="Times New Roman" w:cs="Times New Roman"/>
          <w:sz w:val="28"/>
          <w:szCs w:val="28"/>
        </w:rPr>
      </w:pPr>
      <w:r w:rsidRPr="00C43183">
        <w:rPr>
          <w:rFonts w:ascii="Times New Roman" w:hAnsi="Times New Roman" w:cs="Times New Roman"/>
          <w:sz w:val="28"/>
          <w:szCs w:val="28"/>
        </w:rPr>
        <w:t>До причин втрати зубів належать захворювання пародонта; ускладнений карієс; травма; некаріозні ураження зубів; первинна адентія. Серед ускладнень</w:t>
      </w:r>
      <w:r>
        <w:rPr>
          <w:rFonts w:ascii="Times New Roman" w:hAnsi="Times New Roman" w:cs="Times New Roman"/>
          <w:sz w:val="28"/>
          <w:szCs w:val="28"/>
        </w:rPr>
        <w:t xml:space="preserve"> – </w:t>
      </w:r>
      <w:r w:rsidRPr="00C43183">
        <w:rPr>
          <w:rFonts w:ascii="Times New Roman" w:hAnsi="Times New Roman" w:cs="Times New Roman"/>
          <w:sz w:val="28"/>
          <w:szCs w:val="28"/>
        </w:rPr>
        <w:t xml:space="preserve"> втрата фіксованої міжальвеолярної висоти при повній адентії за умови відсутності своєчасного </w:t>
      </w:r>
      <w:r>
        <w:rPr>
          <w:rFonts w:ascii="Times New Roman" w:hAnsi="Times New Roman" w:cs="Times New Roman"/>
          <w:sz w:val="28"/>
          <w:szCs w:val="28"/>
        </w:rPr>
        <w:t>протезу</w:t>
      </w:r>
      <w:r w:rsidRPr="00C43183">
        <w:rPr>
          <w:rFonts w:ascii="Times New Roman" w:hAnsi="Times New Roman" w:cs="Times New Roman"/>
          <w:sz w:val="28"/>
          <w:szCs w:val="28"/>
        </w:rPr>
        <w:t xml:space="preserve">вання, напевно, призведе до порушень з боку скронево-нижньощелепного суглоба й м'язової системи (артрит, артроз, артрозоартрит, синдром Костена). Супутні захворювання: стоматологічні, не пов'язані з основною хворобою та загальносоматичні, які загрожують виникненням невідкладного стану в клініці, або ті, що впливають на вибір показань і результати протезування (серцево-судинна патологія, захворювання шлунково-кишкового тракту, ендокринні хвороби, ураження нервової системи, тощо). Повна відсутність зубів спричиняє порушення функцій щелепно-лицьової ділянки, а саме неможливість жування, </w:t>
      </w:r>
      <w:r>
        <w:rPr>
          <w:rFonts w:ascii="Times New Roman" w:hAnsi="Times New Roman" w:cs="Times New Roman"/>
          <w:sz w:val="28"/>
          <w:szCs w:val="28"/>
        </w:rPr>
        <w:t>розлади дикції</w:t>
      </w:r>
      <w:r w:rsidRPr="00C43183">
        <w:rPr>
          <w:rFonts w:ascii="Times New Roman" w:hAnsi="Times New Roman" w:cs="Times New Roman"/>
          <w:sz w:val="28"/>
          <w:szCs w:val="28"/>
        </w:rPr>
        <w:t>, косметичний дефект,  а  також зміни тонусу жувальної й мімічної мускулатури.</w:t>
      </w:r>
    </w:p>
    <w:p w:rsidR="00265675" w:rsidRDefault="00265675" w:rsidP="00265675">
      <w:pPr>
        <w:ind w:firstLine="708"/>
        <w:contextualSpacing/>
        <w:jc w:val="both"/>
        <w:rPr>
          <w:rFonts w:ascii="Times New Roman" w:hAnsi="Times New Roman" w:cs="Times New Roman"/>
          <w:sz w:val="28"/>
          <w:szCs w:val="28"/>
        </w:rPr>
      </w:pPr>
      <w:r w:rsidRPr="00B537C1">
        <w:rPr>
          <w:rFonts w:ascii="Times New Roman" w:hAnsi="Times New Roman" w:cs="Times New Roman"/>
          <w:sz w:val="28"/>
          <w:szCs w:val="28"/>
        </w:rPr>
        <w:t xml:space="preserve">Приклад складання діагнозу у хворого з повною відсутністю зубів представлений у </w:t>
      </w:r>
      <w:r>
        <w:rPr>
          <w:rFonts w:ascii="Times New Roman" w:hAnsi="Times New Roman" w:cs="Times New Roman"/>
          <w:sz w:val="28"/>
          <w:szCs w:val="28"/>
        </w:rPr>
        <w:t>табл.</w:t>
      </w:r>
      <w:r w:rsidRPr="00B537C1">
        <w:rPr>
          <w:rFonts w:ascii="Times New Roman" w:hAnsi="Times New Roman" w:cs="Times New Roman"/>
          <w:sz w:val="28"/>
          <w:szCs w:val="28"/>
        </w:rPr>
        <w:t xml:space="preserve"> 1. </w:t>
      </w:r>
    </w:p>
    <w:p w:rsidR="00265675" w:rsidRPr="00B537C1" w:rsidRDefault="00265675" w:rsidP="00265675">
      <w:pPr>
        <w:ind w:firstLine="708"/>
        <w:contextualSpacing/>
        <w:jc w:val="both"/>
        <w:rPr>
          <w:rFonts w:ascii="Times New Roman" w:hAnsi="Times New Roman" w:cs="Times New Roman"/>
          <w:sz w:val="28"/>
          <w:szCs w:val="28"/>
        </w:rPr>
      </w:pPr>
    </w:p>
    <w:p w:rsidR="00265675" w:rsidRPr="00B537C1" w:rsidRDefault="00265675" w:rsidP="00265675">
      <w:pPr>
        <w:ind w:firstLine="708"/>
        <w:jc w:val="right"/>
        <w:rPr>
          <w:rFonts w:ascii="Times New Roman" w:hAnsi="Times New Roman" w:cs="Times New Roman"/>
          <w:b/>
          <w:sz w:val="28"/>
          <w:szCs w:val="28"/>
        </w:rPr>
      </w:pPr>
      <w:r w:rsidRPr="00B537C1">
        <w:rPr>
          <w:rFonts w:ascii="Times New Roman" w:hAnsi="Times New Roman" w:cs="Times New Roman"/>
          <w:b/>
          <w:sz w:val="28"/>
          <w:szCs w:val="28"/>
        </w:rPr>
        <w:t>Таблиця 1</w:t>
      </w:r>
    </w:p>
    <w:p w:rsidR="00265675" w:rsidRPr="00B537C1" w:rsidRDefault="00265675" w:rsidP="00265675">
      <w:pPr>
        <w:ind w:firstLine="708"/>
        <w:jc w:val="center"/>
        <w:rPr>
          <w:rFonts w:ascii="Times New Roman" w:hAnsi="Times New Roman" w:cs="Times New Roman"/>
          <w:b/>
          <w:sz w:val="28"/>
          <w:szCs w:val="28"/>
        </w:rPr>
      </w:pPr>
      <w:r w:rsidRPr="00B537C1">
        <w:rPr>
          <w:rFonts w:ascii="Times New Roman" w:hAnsi="Times New Roman" w:cs="Times New Roman"/>
          <w:b/>
          <w:sz w:val="28"/>
          <w:szCs w:val="28"/>
        </w:rPr>
        <w:t>Приклад оформлення діагнозу у хворого з повною відсутністю зубів</w:t>
      </w:r>
    </w:p>
    <w:tbl>
      <w:tblPr>
        <w:tblStyle w:val="a4"/>
        <w:tblW w:w="0" w:type="auto"/>
        <w:jc w:val="center"/>
        <w:tblLook w:val="00A0" w:firstRow="1" w:lastRow="0" w:firstColumn="1" w:lastColumn="0" w:noHBand="0" w:noVBand="0"/>
      </w:tblPr>
      <w:tblGrid>
        <w:gridCol w:w="3067"/>
        <w:gridCol w:w="6401"/>
      </w:tblGrid>
      <w:tr w:rsidR="00265675" w:rsidRPr="00B537C1" w:rsidTr="00265675">
        <w:trPr>
          <w:trHeight w:val="382"/>
          <w:jc w:val="center"/>
        </w:trPr>
        <w:tc>
          <w:tcPr>
            <w:tcW w:w="9468" w:type="dxa"/>
            <w:gridSpan w:val="2"/>
          </w:tcPr>
          <w:p w:rsidR="00265675" w:rsidRPr="00B537C1" w:rsidRDefault="00265675" w:rsidP="008835DA">
            <w:pPr>
              <w:jc w:val="center"/>
              <w:rPr>
                <w:rFonts w:ascii="Times New Roman" w:hAnsi="Times New Roman" w:cs="Times New Roman"/>
                <w:b/>
                <w:i/>
                <w:sz w:val="28"/>
                <w:szCs w:val="28"/>
              </w:rPr>
            </w:pPr>
            <w:r w:rsidRPr="00B537C1">
              <w:rPr>
                <w:rFonts w:ascii="Times New Roman" w:hAnsi="Times New Roman" w:cs="Times New Roman"/>
                <w:b/>
                <w:i/>
                <w:sz w:val="32"/>
                <w:szCs w:val="32"/>
              </w:rPr>
              <w:t>Д І А Г Н О З</w:t>
            </w:r>
          </w:p>
        </w:tc>
      </w:tr>
      <w:tr w:rsidR="00265675" w:rsidRPr="00B537C1" w:rsidTr="00265675">
        <w:trPr>
          <w:jc w:val="center"/>
        </w:trPr>
        <w:tc>
          <w:tcPr>
            <w:tcW w:w="3067" w:type="dxa"/>
          </w:tcPr>
          <w:p w:rsidR="00265675" w:rsidRPr="00B537C1" w:rsidRDefault="00265675" w:rsidP="008835DA">
            <w:pPr>
              <w:jc w:val="center"/>
              <w:rPr>
                <w:rFonts w:ascii="Times New Roman" w:hAnsi="Times New Roman" w:cs="Times New Roman"/>
                <w:b/>
                <w:sz w:val="28"/>
                <w:szCs w:val="28"/>
              </w:rPr>
            </w:pPr>
            <w:r w:rsidRPr="00B537C1">
              <w:rPr>
                <w:rFonts w:ascii="Times New Roman" w:hAnsi="Times New Roman" w:cs="Times New Roman"/>
                <w:b/>
                <w:sz w:val="28"/>
                <w:szCs w:val="28"/>
              </w:rPr>
              <w:t xml:space="preserve">Складові </w:t>
            </w:r>
          </w:p>
          <w:p w:rsidR="00265675" w:rsidRPr="00B537C1" w:rsidRDefault="00265675" w:rsidP="008835DA">
            <w:pPr>
              <w:jc w:val="center"/>
              <w:rPr>
                <w:rFonts w:ascii="Times New Roman" w:hAnsi="Times New Roman" w:cs="Times New Roman"/>
                <w:b/>
                <w:sz w:val="28"/>
                <w:szCs w:val="28"/>
              </w:rPr>
            </w:pPr>
          </w:p>
        </w:tc>
        <w:tc>
          <w:tcPr>
            <w:tcW w:w="6401" w:type="dxa"/>
          </w:tcPr>
          <w:p w:rsidR="00265675" w:rsidRPr="00B537C1" w:rsidRDefault="00265675" w:rsidP="008835DA">
            <w:pPr>
              <w:jc w:val="center"/>
              <w:rPr>
                <w:rFonts w:ascii="Times New Roman" w:hAnsi="Times New Roman" w:cs="Times New Roman"/>
                <w:b/>
                <w:sz w:val="28"/>
                <w:szCs w:val="28"/>
              </w:rPr>
            </w:pPr>
            <w:r w:rsidRPr="00B537C1">
              <w:rPr>
                <w:rFonts w:ascii="Times New Roman" w:hAnsi="Times New Roman" w:cs="Times New Roman"/>
                <w:b/>
                <w:sz w:val="28"/>
                <w:szCs w:val="28"/>
              </w:rPr>
              <w:t xml:space="preserve">Приклад </w:t>
            </w:r>
          </w:p>
        </w:tc>
      </w:tr>
      <w:tr w:rsidR="00265675" w:rsidRPr="00B537C1" w:rsidTr="00265675">
        <w:trPr>
          <w:jc w:val="center"/>
        </w:trPr>
        <w:tc>
          <w:tcPr>
            <w:tcW w:w="3067" w:type="dxa"/>
          </w:tcPr>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 xml:space="preserve">Основне захворювання із вказівкою </w:t>
            </w:r>
            <w:r w:rsidRPr="00B537C1">
              <w:rPr>
                <w:rFonts w:ascii="Times New Roman" w:hAnsi="Times New Roman" w:cs="Times New Roman"/>
                <w:i/>
                <w:sz w:val="28"/>
                <w:szCs w:val="28"/>
              </w:rPr>
              <w:t>причини його виникнення</w:t>
            </w:r>
            <w:r w:rsidRPr="00B537C1">
              <w:rPr>
                <w:rFonts w:ascii="Times New Roman" w:hAnsi="Times New Roman" w:cs="Times New Roman"/>
                <w:sz w:val="28"/>
                <w:szCs w:val="28"/>
              </w:rPr>
              <w:t>, форма</w:t>
            </w:r>
          </w:p>
        </w:tc>
        <w:tc>
          <w:tcPr>
            <w:tcW w:w="6401" w:type="dxa"/>
          </w:tcPr>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 xml:space="preserve">Повна відсутність зубів на верхній і нижній щелепах </w:t>
            </w:r>
            <w:r w:rsidRPr="00B537C1">
              <w:rPr>
                <w:rFonts w:ascii="Times New Roman" w:hAnsi="Times New Roman" w:cs="Times New Roman"/>
                <w:i/>
                <w:sz w:val="28"/>
                <w:szCs w:val="28"/>
              </w:rPr>
              <w:t>внаслідок захворювання пародонта</w:t>
            </w:r>
            <w:r w:rsidRPr="00B537C1">
              <w:rPr>
                <w:rFonts w:ascii="Times New Roman" w:hAnsi="Times New Roman" w:cs="Times New Roman"/>
                <w:sz w:val="28"/>
                <w:szCs w:val="28"/>
              </w:rPr>
              <w:t xml:space="preserve">, </w:t>
            </w:r>
          </w:p>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 xml:space="preserve">І тип верхньої беззубої щелепи за Шредером, </w:t>
            </w:r>
          </w:p>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 xml:space="preserve">ІІ тип нижньої беззубої щелепи за Келером, </w:t>
            </w:r>
          </w:p>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І клас слизової оболонки протезного ложа за Супле</w:t>
            </w:r>
          </w:p>
        </w:tc>
      </w:tr>
      <w:tr w:rsidR="00265675" w:rsidRPr="00B537C1" w:rsidTr="00265675">
        <w:trPr>
          <w:jc w:val="center"/>
        </w:trPr>
        <w:tc>
          <w:tcPr>
            <w:tcW w:w="3067" w:type="dxa"/>
          </w:tcPr>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Ускладнення основного захворювання</w:t>
            </w:r>
          </w:p>
        </w:tc>
        <w:tc>
          <w:tcPr>
            <w:tcW w:w="6401" w:type="dxa"/>
          </w:tcPr>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Синдром Костена</w:t>
            </w:r>
          </w:p>
        </w:tc>
      </w:tr>
      <w:tr w:rsidR="00265675" w:rsidRPr="00B537C1" w:rsidTr="00265675">
        <w:trPr>
          <w:jc w:val="center"/>
        </w:trPr>
        <w:tc>
          <w:tcPr>
            <w:tcW w:w="3067" w:type="dxa"/>
          </w:tcPr>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 xml:space="preserve">Супутні захворювання (стоматологічні та загальні)  </w:t>
            </w:r>
          </w:p>
        </w:tc>
        <w:tc>
          <w:tcPr>
            <w:tcW w:w="6401" w:type="dxa"/>
          </w:tcPr>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 xml:space="preserve">Ангулярний кандидозний хейліт, </w:t>
            </w:r>
          </w:p>
          <w:p w:rsidR="00265675" w:rsidRPr="00B537C1" w:rsidRDefault="00265675" w:rsidP="008835DA">
            <w:pPr>
              <w:jc w:val="center"/>
              <w:rPr>
                <w:rFonts w:ascii="Times New Roman" w:hAnsi="Times New Roman" w:cs="Times New Roman"/>
                <w:sz w:val="28"/>
                <w:szCs w:val="28"/>
              </w:rPr>
            </w:pPr>
            <w:r w:rsidRPr="00B537C1">
              <w:rPr>
                <w:rFonts w:ascii="Times New Roman" w:hAnsi="Times New Roman" w:cs="Times New Roman"/>
                <w:sz w:val="28"/>
                <w:szCs w:val="28"/>
              </w:rPr>
              <w:t>виразкова хвороба шлунка</w:t>
            </w:r>
          </w:p>
        </w:tc>
      </w:tr>
      <w:tr w:rsidR="00265675" w:rsidRPr="00B537C1" w:rsidTr="00265675">
        <w:trPr>
          <w:jc w:val="center"/>
        </w:trPr>
        <w:tc>
          <w:tcPr>
            <w:tcW w:w="3067" w:type="dxa"/>
          </w:tcPr>
          <w:p w:rsidR="00265675" w:rsidRPr="00B537C1" w:rsidRDefault="00265675" w:rsidP="008835DA">
            <w:pPr>
              <w:jc w:val="center"/>
              <w:rPr>
                <w:rFonts w:ascii="Times New Roman" w:hAnsi="Times New Roman" w:cs="Times New Roman"/>
                <w:i/>
                <w:sz w:val="28"/>
                <w:szCs w:val="28"/>
              </w:rPr>
            </w:pPr>
            <w:r w:rsidRPr="00B537C1">
              <w:rPr>
                <w:rFonts w:ascii="Times New Roman" w:hAnsi="Times New Roman" w:cs="Times New Roman"/>
                <w:i/>
                <w:sz w:val="28"/>
                <w:szCs w:val="28"/>
              </w:rPr>
              <w:t>Порушення функції</w:t>
            </w:r>
          </w:p>
        </w:tc>
        <w:tc>
          <w:tcPr>
            <w:tcW w:w="6401" w:type="dxa"/>
          </w:tcPr>
          <w:p w:rsidR="00265675" w:rsidRPr="00B537C1" w:rsidRDefault="00265675" w:rsidP="008835DA">
            <w:pPr>
              <w:jc w:val="center"/>
              <w:rPr>
                <w:rFonts w:ascii="Times New Roman" w:hAnsi="Times New Roman" w:cs="Times New Roman"/>
                <w:i/>
                <w:sz w:val="28"/>
                <w:szCs w:val="28"/>
              </w:rPr>
            </w:pPr>
            <w:r w:rsidRPr="00B537C1">
              <w:rPr>
                <w:rFonts w:ascii="Times New Roman" w:hAnsi="Times New Roman" w:cs="Times New Roman"/>
                <w:i/>
                <w:sz w:val="28"/>
                <w:szCs w:val="28"/>
              </w:rPr>
              <w:t xml:space="preserve">Порушення жування, мовлення </w:t>
            </w:r>
          </w:p>
          <w:p w:rsidR="00265675" w:rsidRPr="00B537C1" w:rsidRDefault="00265675" w:rsidP="008835DA">
            <w:pPr>
              <w:jc w:val="center"/>
              <w:rPr>
                <w:rFonts w:ascii="Times New Roman" w:hAnsi="Times New Roman" w:cs="Times New Roman"/>
                <w:i/>
                <w:sz w:val="28"/>
                <w:szCs w:val="28"/>
              </w:rPr>
            </w:pPr>
            <w:r w:rsidRPr="00B537C1">
              <w:rPr>
                <w:rFonts w:ascii="Times New Roman" w:hAnsi="Times New Roman" w:cs="Times New Roman"/>
                <w:i/>
                <w:sz w:val="28"/>
                <w:szCs w:val="28"/>
              </w:rPr>
              <w:t>і косметичний дефект</w:t>
            </w:r>
          </w:p>
        </w:tc>
      </w:tr>
    </w:tbl>
    <w:p w:rsidR="00265675" w:rsidRDefault="00265675" w:rsidP="00265675">
      <w:pPr>
        <w:ind w:firstLine="709"/>
        <w:jc w:val="both"/>
        <w:rPr>
          <w:rFonts w:ascii="Times New Roman" w:hAnsi="Times New Roman" w:cs="Times New Roman"/>
          <w:sz w:val="28"/>
          <w:szCs w:val="28"/>
        </w:rPr>
      </w:pPr>
    </w:p>
    <w:p w:rsidR="00265675" w:rsidRPr="00D56BA3" w:rsidRDefault="00265675" w:rsidP="0026567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Отже, приступаючи до протезування хворих з повною відсутністю зубів, необхідно обрати вид  фіксації протеза, визначити величину та форму базисів, а також конструкцію зубних рядів. Окрім санаційної підготовки, перед протезуванням хворий може потребувати спеціальних заходів, зокрема видалення екзостозів та піднебінного торусу, пластики вуздечок та щічних тяжів, висічення рухомої слизової оболонки альвеолярного гребеня, виправлення форми та пластики альвеолярного відростка. </w:t>
      </w:r>
    </w:p>
    <w:p w:rsidR="00265675" w:rsidRDefault="00265675" w:rsidP="00265675">
      <w:pPr>
        <w:ind w:firstLine="709"/>
        <w:jc w:val="both"/>
        <w:rPr>
          <w:rFonts w:ascii="Times New Roman" w:hAnsi="Times New Roman" w:cs="Times New Roman"/>
          <w:sz w:val="28"/>
          <w:szCs w:val="28"/>
        </w:rPr>
      </w:pPr>
    </w:p>
    <w:p w:rsidR="00265675" w:rsidRPr="00C3282B" w:rsidRDefault="00265675" w:rsidP="00265675">
      <w:pPr>
        <w:ind w:firstLine="720"/>
        <w:rPr>
          <w:rFonts w:ascii="Times New Roman" w:hAnsi="Times New Roman" w:cs="Times New Roman"/>
          <w:i/>
          <w:sz w:val="28"/>
          <w:szCs w:val="28"/>
        </w:rPr>
      </w:pPr>
      <w:r>
        <w:rPr>
          <w:rFonts w:ascii="Times New Roman" w:hAnsi="Times New Roman" w:cs="Times New Roman"/>
          <w:i/>
          <w:sz w:val="28"/>
          <w:szCs w:val="28"/>
        </w:rPr>
        <w:t>5. Матеріали для самоконтролю</w:t>
      </w:r>
    </w:p>
    <w:p w:rsidR="00265675" w:rsidRDefault="00265675" w:rsidP="00265675">
      <w:pPr>
        <w:ind w:firstLine="708"/>
        <w:rPr>
          <w:rFonts w:ascii="Times New Roman" w:hAnsi="Times New Roman" w:cs="Times New Roman"/>
          <w:i/>
          <w:sz w:val="28"/>
          <w:szCs w:val="28"/>
        </w:rPr>
      </w:pPr>
      <w:r w:rsidRPr="00974E78">
        <w:rPr>
          <w:rFonts w:ascii="Times New Roman" w:hAnsi="Times New Roman" w:cs="Times New Roman"/>
          <w:i/>
          <w:sz w:val="28"/>
          <w:szCs w:val="28"/>
        </w:rPr>
        <w:t>5.1. Перелік теоретичних питань</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1. Які методи використовуються при обстеженні хворого з повною відсутністю зубів?</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 xml:space="preserve">2. Які основні скарги надають пацієнти при повній втраті зубів? </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3. Що важливо з’ясувати при зборі анамнезу у хворого з повною адентією?</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4. На що потрібно звернути увагу під час зовнішнього огляду, пальпації скронево-нижньощелепних суглобів та жувальних м’язів у хворих з повною відсутністю зубів?</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5. Як визначити характер співвідношення беззубих щелеп при повній адентії?</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6. На які кісткові та слизові утворення слід звернути увагу при внутрішньоротовому огляді беззубого хворого?</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7. Розкажіть, які варіанти беззубих альвеолярних відростків сприятливі та несприятливі для протезування?</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8.  Що таке «нейтральна зона»? Що таке лінія «А»? Розкажіть про їх топографію.</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9. Як класифікувати беззубі щелепи за Шредером, Келером, Оксманом.</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 xml:space="preserve">10. Дайте визначення «податливості» та «рухомості» слизової оболонки протезного ложа. </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11. Як класифікується слизова за Супле та Люндом?</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 xml:space="preserve">12. Як поставити діагноз при повній втраті зубів? </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13. Розкажіть, як визначитися з тактикою ведення хворого з повною відсутністю зубів.</w:t>
      </w:r>
    </w:p>
    <w:p w:rsidR="00265675" w:rsidRDefault="00265675" w:rsidP="00265675">
      <w:pPr>
        <w:rPr>
          <w:rFonts w:ascii="Times New Roman" w:hAnsi="Times New Roman" w:cs="Times New Roman"/>
          <w:i/>
          <w:sz w:val="28"/>
          <w:szCs w:val="28"/>
        </w:rPr>
      </w:pPr>
    </w:p>
    <w:p w:rsidR="00265675" w:rsidRDefault="00265675" w:rsidP="00265675">
      <w:pPr>
        <w:ind w:firstLine="708"/>
        <w:rPr>
          <w:rFonts w:ascii="Times New Roman" w:hAnsi="Times New Roman" w:cs="Times New Roman"/>
          <w:i/>
          <w:sz w:val="28"/>
          <w:szCs w:val="28"/>
        </w:rPr>
      </w:pPr>
      <w:r>
        <w:rPr>
          <w:rFonts w:ascii="Times New Roman" w:hAnsi="Times New Roman" w:cs="Times New Roman"/>
          <w:i/>
          <w:sz w:val="28"/>
          <w:szCs w:val="28"/>
        </w:rPr>
        <w:lastRenderedPageBreak/>
        <w:t>5.2. Практичні завдання</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1. Збір скарг та анамнезу у хворого з повною відсутністю зубів.</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2. Зовнішній огляд, пальпація скронево-нижньощелепних суглобів та жувальних м’язів при повній адентії.</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3. Внутрішньоротове обстеження хворого з повною відсутністю зубів.</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t>4. Планування конструкції повного знімного протеза.</w:t>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r>
    </w:p>
    <w:p w:rsidR="00265675" w:rsidRDefault="00265675" w:rsidP="00265675">
      <w:pPr>
        <w:widowControl w:val="0"/>
        <w:tabs>
          <w:tab w:val="left" w:pos="851"/>
          <w:tab w:val="right" w:pos="10193"/>
        </w:tabs>
        <w:snapToGrid w:val="0"/>
        <w:spacing w:after="120"/>
        <w:ind w:right="-142"/>
        <w:jc w:val="both"/>
        <w:rPr>
          <w:rFonts w:ascii="Times New Roman" w:hAnsi="Times New Roman" w:cs="Times New Roman"/>
          <w:i/>
          <w:sz w:val="28"/>
          <w:szCs w:val="28"/>
        </w:rPr>
      </w:pPr>
      <w:r>
        <w:rPr>
          <w:rFonts w:ascii="Times New Roman" w:hAnsi="Times New Roman" w:cs="Times New Roman"/>
          <w:snapToGrid w:val="0"/>
          <w:color w:val="000000"/>
          <w:sz w:val="28"/>
          <w:szCs w:val="28"/>
        </w:rPr>
        <w:tab/>
      </w:r>
      <w:r w:rsidRPr="00974E78">
        <w:rPr>
          <w:rFonts w:ascii="Times New Roman" w:hAnsi="Times New Roman" w:cs="Times New Roman"/>
          <w:i/>
          <w:sz w:val="28"/>
          <w:szCs w:val="28"/>
        </w:rPr>
        <w:t>5.</w:t>
      </w:r>
      <w:r>
        <w:rPr>
          <w:rFonts w:ascii="Times New Roman" w:hAnsi="Times New Roman" w:cs="Times New Roman"/>
          <w:i/>
          <w:sz w:val="28"/>
          <w:szCs w:val="28"/>
        </w:rPr>
        <w:t>3</w:t>
      </w:r>
      <w:r w:rsidRPr="00974E78">
        <w:rPr>
          <w:rFonts w:ascii="Times New Roman" w:hAnsi="Times New Roman" w:cs="Times New Roman"/>
          <w:i/>
          <w:sz w:val="28"/>
          <w:szCs w:val="28"/>
        </w:rPr>
        <w:t>. Тести</w:t>
      </w:r>
    </w:p>
    <w:p w:rsidR="00265675" w:rsidRPr="003C50A0" w:rsidRDefault="00265675" w:rsidP="00265675">
      <w:pPr>
        <w:widowControl w:val="0"/>
        <w:tabs>
          <w:tab w:val="left" w:pos="90"/>
        </w:tabs>
        <w:contextual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3C50A0">
        <w:rPr>
          <w:rFonts w:ascii="Times New Roman" w:hAnsi="Times New Roman" w:cs="Times New Roman"/>
          <w:sz w:val="28"/>
          <w:szCs w:val="28"/>
          <w:lang w:val="ru-RU"/>
        </w:rPr>
        <w:t xml:space="preserve">1. </w:t>
      </w:r>
      <w:r w:rsidRPr="003C50A0">
        <w:rPr>
          <w:rFonts w:ascii="Times New Roman" w:hAnsi="Times New Roman" w:cs="Times New Roman"/>
          <w:sz w:val="28"/>
          <w:szCs w:val="28"/>
        </w:rPr>
        <w:t>Хворому 55 років виготовляється повний знімний протез на верхню щелепу. Об'єктивно: рівномірна значна атрофія альвеолярних відростків, верхньощелепних горбів, пласке піднебіння. Перехідна складка на рівні альвеолярних відростків. Який тип верхньої щелепи за Шредером?</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А. І</w:t>
      </w:r>
      <w:r w:rsidRPr="003C50A0">
        <w:rPr>
          <w:rFonts w:ascii="Times New Roman" w:hAnsi="Times New Roman" w:cs="Times New Roman"/>
          <w:sz w:val="28"/>
          <w:szCs w:val="28"/>
        </w:rPr>
        <w:tab/>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В. ІІ</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С. ІІІ</w:t>
      </w:r>
      <w:r>
        <w:rPr>
          <w:rFonts w:ascii="Times New Roman" w:hAnsi="Times New Roman" w:cs="Times New Roman"/>
          <w:sz w:val="28"/>
          <w:szCs w:val="28"/>
        </w:rPr>
        <w:t xml:space="preserve"> </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D. ІV</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Е. V</w:t>
      </w:r>
    </w:p>
    <w:p w:rsidR="00265675" w:rsidRPr="003C50A0" w:rsidRDefault="00265675" w:rsidP="00265675">
      <w:pPr>
        <w:contextualSpacing/>
        <w:jc w:val="both"/>
        <w:rPr>
          <w:rFonts w:ascii="Times New Roman" w:hAnsi="Times New Roman" w:cs="Times New Roman"/>
          <w:sz w:val="28"/>
          <w:szCs w:val="28"/>
        </w:rPr>
      </w:pP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 xml:space="preserve">2. Хвора, 80 років, протезується із приводу часткової відсутності зубів на верхній щелепі </w:t>
      </w:r>
      <w:r>
        <w:rPr>
          <w:rFonts w:ascii="Times New Roman" w:hAnsi="Times New Roman" w:cs="Times New Roman"/>
          <w:sz w:val="28"/>
          <w:szCs w:val="28"/>
        </w:rPr>
        <w:t>та</w:t>
      </w:r>
      <w:r w:rsidRPr="003C50A0">
        <w:rPr>
          <w:rFonts w:ascii="Times New Roman" w:hAnsi="Times New Roman" w:cs="Times New Roman"/>
          <w:sz w:val="28"/>
          <w:szCs w:val="28"/>
        </w:rPr>
        <w:t xml:space="preserve"> повної – на нижній. При постановці діагнозу лік</w:t>
      </w:r>
      <w:r>
        <w:rPr>
          <w:rFonts w:ascii="Times New Roman" w:hAnsi="Times New Roman" w:cs="Times New Roman"/>
          <w:sz w:val="28"/>
          <w:szCs w:val="28"/>
        </w:rPr>
        <w:t>ар використовує класифікацію Су</w:t>
      </w:r>
      <w:r w:rsidRPr="003C50A0">
        <w:rPr>
          <w:rFonts w:ascii="Times New Roman" w:hAnsi="Times New Roman" w:cs="Times New Roman"/>
          <w:sz w:val="28"/>
          <w:szCs w:val="28"/>
        </w:rPr>
        <w:t xml:space="preserve">пле. Для чого </w:t>
      </w:r>
      <w:r>
        <w:rPr>
          <w:rFonts w:ascii="Times New Roman" w:hAnsi="Times New Roman" w:cs="Times New Roman"/>
          <w:sz w:val="28"/>
          <w:szCs w:val="28"/>
        </w:rPr>
        <w:t xml:space="preserve">вона </w:t>
      </w:r>
      <w:r w:rsidRPr="003C50A0">
        <w:rPr>
          <w:rFonts w:ascii="Times New Roman" w:hAnsi="Times New Roman" w:cs="Times New Roman"/>
          <w:sz w:val="28"/>
          <w:szCs w:val="28"/>
        </w:rPr>
        <w:t>використовується</w:t>
      </w:r>
      <w:r>
        <w:rPr>
          <w:rFonts w:ascii="Times New Roman" w:hAnsi="Times New Roman" w:cs="Times New Roman"/>
          <w:sz w:val="28"/>
          <w:szCs w:val="28"/>
        </w:rPr>
        <w:t>?</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А. При оцінці стану слизової на верхній щелепі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В. При оцінці стану слизової на нижній щелепі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С. При оцінці стану слизової на обох щелепах</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D. При оцінці типу верхньої щелепи</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Е. При оцінці типу нижньої щелепи</w:t>
      </w:r>
    </w:p>
    <w:p w:rsidR="00265675" w:rsidRPr="003C50A0" w:rsidRDefault="00265675" w:rsidP="00265675">
      <w:pPr>
        <w:contextualSpacing/>
        <w:jc w:val="both"/>
        <w:rPr>
          <w:rFonts w:ascii="Times New Roman" w:hAnsi="Times New Roman" w:cs="Times New Roman"/>
          <w:sz w:val="28"/>
          <w:szCs w:val="28"/>
        </w:rPr>
      </w:pP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 xml:space="preserve">3. Пацієнт, 67 років, звернувся зі скаргами на порушення жування, вимови, косметичний дефект. При обстеженні встановлена повна відсутність зубів на обох щелепах. Оцінюються умови </w:t>
      </w:r>
      <w:r>
        <w:rPr>
          <w:rFonts w:ascii="Times New Roman" w:hAnsi="Times New Roman" w:cs="Times New Roman"/>
          <w:sz w:val="28"/>
          <w:szCs w:val="28"/>
        </w:rPr>
        <w:t xml:space="preserve">протезування </w:t>
      </w:r>
      <w:r w:rsidRPr="003C50A0">
        <w:rPr>
          <w:rFonts w:ascii="Times New Roman" w:hAnsi="Times New Roman" w:cs="Times New Roman"/>
          <w:sz w:val="28"/>
          <w:szCs w:val="28"/>
        </w:rPr>
        <w:t>та планується відновлення дефектів верхнього та нижнього зубних рядів повними знімними протезами.  До якої зони п</w:t>
      </w:r>
      <w:r>
        <w:rPr>
          <w:rFonts w:ascii="Times New Roman" w:hAnsi="Times New Roman" w:cs="Times New Roman"/>
          <w:sz w:val="28"/>
          <w:szCs w:val="28"/>
        </w:rPr>
        <w:t>о</w:t>
      </w:r>
      <w:r w:rsidRPr="003C50A0">
        <w:rPr>
          <w:rFonts w:ascii="Times New Roman" w:hAnsi="Times New Roman" w:cs="Times New Roman"/>
          <w:sz w:val="28"/>
          <w:szCs w:val="28"/>
        </w:rPr>
        <w:t>датливості слизової оболонки за Люндом належить ділянка сагітального шва на твердому піднебінні?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А. І</w:t>
      </w:r>
      <w:r w:rsidRPr="003C50A0">
        <w:rPr>
          <w:rFonts w:ascii="Times New Roman" w:hAnsi="Times New Roman" w:cs="Times New Roman"/>
          <w:sz w:val="28"/>
          <w:szCs w:val="28"/>
        </w:rPr>
        <w:tab/>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В. ІІ</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С. ІІІ.</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D. ІV</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Е. V</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lastRenderedPageBreak/>
        <w:t>4. Хвора, 62 років, скаржиться на відсутність усіх зубів. Об'єктивно: слизова оболонка альвеолярного відростка верхньої щелепи помірно податлива, а нижньої – рухлива, збирається в складку. До яких клас</w:t>
      </w:r>
      <w:r>
        <w:rPr>
          <w:rFonts w:ascii="Times New Roman" w:hAnsi="Times New Roman" w:cs="Times New Roman"/>
          <w:sz w:val="28"/>
          <w:szCs w:val="28"/>
        </w:rPr>
        <w:t>ів за Су</w:t>
      </w:r>
      <w:r w:rsidRPr="003C50A0">
        <w:rPr>
          <w:rFonts w:ascii="Times New Roman" w:hAnsi="Times New Roman" w:cs="Times New Roman"/>
          <w:sz w:val="28"/>
          <w:szCs w:val="28"/>
        </w:rPr>
        <w:t>пле відноситься слизова оболонка верхньої та нижньої щелеп?</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А. Верхня – І, нижня – ІІ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В. Верхня – І, нижня – ІІІ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С. Верхня – ІІ, нижня – ІІІ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D. Верхня – ІІ, нижня – ІV</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Е. Верхня – І, нижня – ІV</w:t>
      </w:r>
    </w:p>
    <w:p w:rsidR="00265675" w:rsidRDefault="00265675" w:rsidP="00265675">
      <w:pPr>
        <w:contextualSpacing/>
        <w:jc w:val="both"/>
        <w:rPr>
          <w:rFonts w:ascii="Times New Roman" w:hAnsi="Times New Roman" w:cs="Times New Roman"/>
          <w:sz w:val="28"/>
          <w:szCs w:val="28"/>
        </w:rPr>
      </w:pPr>
    </w:p>
    <w:p w:rsidR="00265675" w:rsidRDefault="00265675" w:rsidP="00265675">
      <w:pPr>
        <w:contextualSpacing/>
        <w:jc w:val="both"/>
        <w:rPr>
          <w:rFonts w:ascii="Times New Roman" w:hAnsi="Times New Roman" w:cs="Times New Roman"/>
          <w:sz w:val="28"/>
          <w:szCs w:val="28"/>
        </w:rPr>
      </w:pP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5. Хвора, 62 років, скаржиться на відсутність усіх зубів. Об'єктивно: альвеолярний відросток верхньої щелепи незначно атрофований, а нижньої – атрофований різко й рівномірно. Визначите типи атрофії за Оксманом.</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А. Верхня – І, нижня – ІІ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В. Верхня – І, нижня – ІІІ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С. Верхня – ІІ, нижня – ІІІ</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D. Верхня – ІІ, нижня – ІV</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Е. Верхня – І, нижня – ІV</w:t>
      </w:r>
    </w:p>
    <w:p w:rsidR="00265675" w:rsidRDefault="00265675" w:rsidP="00265675">
      <w:pPr>
        <w:contextualSpacing/>
        <w:jc w:val="both"/>
        <w:rPr>
          <w:rFonts w:ascii="Times New Roman" w:hAnsi="Times New Roman" w:cs="Times New Roman"/>
          <w:sz w:val="28"/>
          <w:szCs w:val="28"/>
        </w:rPr>
      </w:pPr>
    </w:p>
    <w:p w:rsidR="00265675" w:rsidRPr="003C50A0" w:rsidRDefault="00265675" w:rsidP="00265675">
      <w:pPr>
        <w:contextualSpacing/>
        <w:jc w:val="both"/>
        <w:rPr>
          <w:rFonts w:ascii="Times New Roman" w:hAnsi="Times New Roman" w:cs="Times New Roman"/>
          <w:sz w:val="28"/>
          <w:szCs w:val="28"/>
        </w:rPr>
      </w:pP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6. Хворому 60 років планується повний знімний протез на верхн</w:t>
      </w:r>
      <w:r>
        <w:rPr>
          <w:rFonts w:ascii="Times New Roman" w:hAnsi="Times New Roman" w:cs="Times New Roman"/>
          <w:sz w:val="28"/>
          <w:szCs w:val="28"/>
        </w:rPr>
        <w:t>ю</w:t>
      </w:r>
      <w:r w:rsidRPr="003C50A0">
        <w:rPr>
          <w:rFonts w:ascii="Times New Roman" w:hAnsi="Times New Roman" w:cs="Times New Roman"/>
          <w:sz w:val="28"/>
          <w:szCs w:val="28"/>
        </w:rPr>
        <w:t xml:space="preserve"> щелеп</w:t>
      </w:r>
      <w:r>
        <w:rPr>
          <w:rFonts w:ascii="Times New Roman" w:hAnsi="Times New Roman" w:cs="Times New Roman"/>
          <w:sz w:val="28"/>
          <w:szCs w:val="28"/>
        </w:rPr>
        <w:t>у</w:t>
      </w:r>
      <w:r w:rsidRPr="003C50A0">
        <w:rPr>
          <w:rFonts w:ascii="Times New Roman" w:hAnsi="Times New Roman" w:cs="Times New Roman"/>
          <w:sz w:val="28"/>
          <w:szCs w:val="28"/>
        </w:rPr>
        <w:t>. Передбачається, що його край перекриватиме нейтральну зону. Що називається «нейтральною зоною»?</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А. Рухлива слиз</w:t>
      </w:r>
      <w:r>
        <w:rPr>
          <w:rFonts w:ascii="Times New Roman" w:hAnsi="Times New Roman" w:cs="Times New Roman"/>
          <w:sz w:val="28"/>
          <w:szCs w:val="28"/>
        </w:rPr>
        <w:t>ова</w:t>
      </w:r>
      <w:r w:rsidRPr="003C50A0">
        <w:rPr>
          <w:rFonts w:ascii="Times New Roman" w:hAnsi="Times New Roman" w:cs="Times New Roman"/>
          <w:sz w:val="28"/>
          <w:szCs w:val="28"/>
        </w:rPr>
        <w:t xml:space="preserve"> оболонка</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В. Границя між рухливою й нерухливою слиз</w:t>
      </w:r>
      <w:r>
        <w:rPr>
          <w:rFonts w:ascii="Times New Roman" w:hAnsi="Times New Roman" w:cs="Times New Roman"/>
          <w:sz w:val="28"/>
          <w:szCs w:val="28"/>
        </w:rPr>
        <w:t>овою</w:t>
      </w:r>
      <w:r w:rsidRPr="003C50A0">
        <w:rPr>
          <w:rFonts w:ascii="Times New Roman" w:hAnsi="Times New Roman" w:cs="Times New Roman"/>
          <w:sz w:val="28"/>
          <w:szCs w:val="28"/>
        </w:rPr>
        <w:t xml:space="preserve"> оболонкою</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С. Нерухлива слиз</w:t>
      </w:r>
      <w:r>
        <w:rPr>
          <w:rFonts w:ascii="Times New Roman" w:hAnsi="Times New Roman" w:cs="Times New Roman"/>
          <w:sz w:val="28"/>
          <w:szCs w:val="28"/>
        </w:rPr>
        <w:t>ова</w:t>
      </w:r>
      <w:r w:rsidRPr="003C50A0">
        <w:rPr>
          <w:rFonts w:ascii="Times New Roman" w:hAnsi="Times New Roman" w:cs="Times New Roman"/>
          <w:sz w:val="28"/>
          <w:szCs w:val="28"/>
        </w:rPr>
        <w:t xml:space="preserve"> оболонка</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D. Податлива слиз</w:t>
      </w:r>
      <w:r>
        <w:rPr>
          <w:rFonts w:ascii="Times New Roman" w:hAnsi="Times New Roman" w:cs="Times New Roman"/>
          <w:sz w:val="28"/>
          <w:szCs w:val="28"/>
        </w:rPr>
        <w:t>ова</w:t>
      </w:r>
      <w:r w:rsidRPr="003C50A0">
        <w:rPr>
          <w:rFonts w:ascii="Times New Roman" w:hAnsi="Times New Roman" w:cs="Times New Roman"/>
          <w:sz w:val="28"/>
          <w:szCs w:val="28"/>
        </w:rPr>
        <w:t xml:space="preserve"> оболонка</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 xml:space="preserve">Е. </w:t>
      </w:r>
      <w:r>
        <w:rPr>
          <w:rFonts w:ascii="Times New Roman" w:hAnsi="Times New Roman" w:cs="Times New Roman"/>
          <w:sz w:val="28"/>
          <w:szCs w:val="28"/>
        </w:rPr>
        <w:t>Ділянка</w:t>
      </w:r>
      <w:r w:rsidRPr="003C50A0">
        <w:rPr>
          <w:rFonts w:ascii="Times New Roman" w:hAnsi="Times New Roman" w:cs="Times New Roman"/>
          <w:sz w:val="28"/>
          <w:szCs w:val="28"/>
        </w:rPr>
        <w:t xml:space="preserve"> клапанної зони</w:t>
      </w:r>
    </w:p>
    <w:p w:rsidR="00265675" w:rsidRPr="003C50A0" w:rsidRDefault="00265675" w:rsidP="00265675">
      <w:pPr>
        <w:contextualSpacing/>
        <w:jc w:val="both"/>
        <w:rPr>
          <w:rFonts w:ascii="Times New Roman" w:hAnsi="Times New Roman" w:cs="Times New Roman"/>
          <w:sz w:val="28"/>
          <w:szCs w:val="28"/>
        </w:rPr>
      </w:pP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7. Хворому 68 років планується виготовлення повних знімних протезів. Об'єктивно: альвеолярний відросток нижньої щелепи має значно виражену, але рівномірну атрофію. Який тип нижньої беззубої щелепи за Келлером у даного хворого?</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А. І</w:t>
      </w:r>
      <w:r w:rsidRPr="003C50A0">
        <w:rPr>
          <w:rFonts w:ascii="Times New Roman" w:hAnsi="Times New Roman" w:cs="Times New Roman"/>
          <w:sz w:val="28"/>
          <w:szCs w:val="28"/>
        </w:rPr>
        <w:tab/>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В. ІІ</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С. ІІІ</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D. ІV</w:t>
      </w: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Е. V</w:t>
      </w:r>
    </w:p>
    <w:p w:rsidR="00265675" w:rsidRPr="003C50A0" w:rsidRDefault="00265675" w:rsidP="00265675">
      <w:pPr>
        <w:contextualSpacing/>
        <w:jc w:val="both"/>
        <w:rPr>
          <w:rFonts w:ascii="Times New Roman" w:hAnsi="Times New Roman" w:cs="Times New Roman"/>
          <w:sz w:val="28"/>
          <w:szCs w:val="28"/>
        </w:rPr>
      </w:pPr>
    </w:p>
    <w:p w:rsidR="00265675" w:rsidRPr="00C31B67"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lastRenderedPageBreak/>
        <w:t xml:space="preserve">8. </w:t>
      </w:r>
      <w:r w:rsidRPr="00C31B67">
        <w:rPr>
          <w:rFonts w:ascii="Times New Roman" w:hAnsi="Times New Roman" w:cs="Times New Roman"/>
          <w:sz w:val="28"/>
          <w:szCs w:val="28"/>
        </w:rPr>
        <w:t>Хворий</w:t>
      </w:r>
      <w:r>
        <w:rPr>
          <w:rFonts w:ascii="Times New Roman" w:hAnsi="Times New Roman" w:cs="Times New Roman"/>
          <w:sz w:val="28"/>
          <w:szCs w:val="28"/>
          <w:lang w:val="ru-RU"/>
        </w:rPr>
        <w:t>,</w:t>
      </w:r>
      <w:r w:rsidRPr="00C31B67">
        <w:rPr>
          <w:rFonts w:ascii="Times New Roman" w:hAnsi="Times New Roman" w:cs="Times New Roman"/>
          <w:sz w:val="28"/>
          <w:szCs w:val="28"/>
        </w:rPr>
        <w:t xml:space="preserve"> 68 років</w:t>
      </w:r>
      <w:r>
        <w:rPr>
          <w:rFonts w:ascii="Times New Roman" w:hAnsi="Times New Roman" w:cs="Times New Roman"/>
          <w:sz w:val="28"/>
          <w:szCs w:val="28"/>
          <w:lang w:val="ru-RU"/>
        </w:rPr>
        <w:t>,</w:t>
      </w:r>
      <w:r w:rsidRPr="00C31B67">
        <w:rPr>
          <w:rFonts w:ascii="Times New Roman" w:hAnsi="Times New Roman" w:cs="Times New Roman"/>
          <w:sz w:val="28"/>
          <w:szCs w:val="28"/>
        </w:rPr>
        <w:t xml:space="preserve"> скаржиться на повну відсутність зубів на нижній щелепі. Об'єктивно:  значна атрофія альвеолярного відростка, у бічних відділах нижньої щелепи на язичній поверхні при пальпації визначаються симетричні гострі кісткові виступи, покриті стоншено</w:t>
      </w:r>
      <w:r>
        <w:rPr>
          <w:rFonts w:ascii="Times New Roman" w:hAnsi="Times New Roman" w:cs="Times New Roman"/>
          <w:sz w:val="28"/>
          <w:szCs w:val="28"/>
        </w:rPr>
        <w:t>ю</w:t>
      </w:r>
      <w:r w:rsidRPr="00C31B67">
        <w:rPr>
          <w:rFonts w:ascii="Times New Roman" w:hAnsi="Times New Roman" w:cs="Times New Roman"/>
          <w:sz w:val="28"/>
          <w:szCs w:val="28"/>
        </w:rPr>
        <w:t xml:space="preserve"> слизовою оболонкою. Яка тактика відносно лікування даного хворого?</w:t>
      </w:r>
    </w:p>
    <w:p w:rsidR="00265675" w:rsidRPr="00C31B67" w:rsidRDefault="00265675" w:rsidP="00265675">
      <w:pPr>
        <w:contextualSpacing/>
        <w:jc w:val="both"/>
        <w:rPr>
          <w:rFonts w:ascii="Times New Roman" w:hAnsi="Times New Roman" w:cs="Times New Roman"/>
          <w:sz w:val="28"/>
          <w:szCs w:val="28"/>
        </w:rPr>
      </w:pPr>
      <w:r w:rsidRPr="00C31B67">
        <w:rPr>
          <w:rFonts w:ascii="Times New Roman" w:hAnsi="Times New Roman" w:cs="Times New Roman"/>
          <w:sz w:val="28"/>
          <w:szCs w:val="28"/>
        </w:rPr>
        <w:tab/>
        <w:t>А. Резекція альвеолярного гребеня</w:t>
      </w:r>
    </w:p>
    <w:p w:rsidR="00265675" w:rsidRPr="00C31B67" w:rsidRDefault="00265675" w:rsidP="00265675">
      <w:pPr>
        <w:contextualSpacing/>
        <w:jc w:val="both"/>
        <w:rPr>
          <w:rFonts w:ascii="Times New Roman" w:hAnsi="Times New Roman" w:cs="Times New Roman"/>
          <w:sz w:val="28"/>
          <w:szCs w:val="28"/>
        </w:rPr>
      </w:pPr>
      <w:r w:rsidRPr="00C31B67">
        <w:rPr>
          <w:rFonts w:ascii="Times New Roman" w:hAnsi="Times New Roman" w:cs="Times New Roman"/>
          <w:sz w:val="28"/>
          <w:szCs w:val="28"/>
        </w:rPr>
        <w:tab/>
        <w:t>В. Проведення рентгенографічного обстеження</w:t>
      </w:r>
    </w:p>
    <w:p w:rsidR="00265675" w:rsidRPr="00C31B67" w:rsidRDefault="00265675" w:rsidP="00265675">
      <w:pPr>
        <w:contextualSpacing/>
        <w:jc w:val="both"/>
        <w:rPr>
          <w:rFonts w:ascii="Times New Roman" w:hAnsi="Times New Roman" w:cs="Times New Roman"/>
          <w:sz w:val="28"/>
          <w:szCs w:val="28"/>
        </w:rPr>
      </w:pPr>
      <w:r w:rsidRPr="00C31B67">
        <w:rPr>
          <w:rFonts w:ascii="Times New Roman" w:hAnsi="Times New Roman" w:cs="Times New Roman"/>
          <w:sz w:val="28"/>
          <w:szCs w:val="28"/>
        </w:rPr>
        <w:tab/>
        <w:t>С. Пластик</w:t>
      </w:r>
      <w:r>
        <w:rPr>
          <w:rFonts w:ascii="Times New Roman" w:hAnsi="Times New Roman" w:cs="Times New Roman"/>
          <w:sz w:val="28"/>
          <w:szCs w:val="28"/>
          <w:lang w:val="ru-RU"/>
        </w:rPr>
        <w:t>а</w:t>
      </w:r>
      <w:r w:rsidRPr="00C31B67">
        <w:rPr>
          <w:rFonts w:ascii="Times New Roman" w:hAnsi="Times New Roman" w:cs="Times New Roman"/>
          <w:sz w:val="28"/>
          <w:szCs w:val="28"/>
        </w:rPr>
        <w:t xml:space="preserve"> альвеолярного гребеня</w:t>
      </w:r>
    </w:p>
    <w:p w:rsidR="00265675" w:rsidRPr="00C31B67" w:rsidRDefault="00265675" w:rsidP="00265675">
      <w:pPr>
        <w:contextualSpacing/>
        <w:jc w:val="both"/>
        <w:rPr>
          <w:rFonts w:ascii="Times New Roman" w:hAnsi="Times New Roman" w:cs="Times New Roman"/>
          <w:sz w:val="28"/>
          <w:szCs w:val="28"/>
        </w:rPr>
      </w:pPr>
      <w:r w:rsidRPr="00C31B67">
        <w:rPr>
          <w:rFonts w:ascii="Times New Roman" w:hAnsi="Times New Roman" w:cs="Times New Roman"/>
          <w:sz w:val="28"/>
          <w:szCs w:val="28"/>
        </w:rPr>
        <w:tab/>
      </w:r>
      <w:r w:rsidRPr="003C50A0">
        <w:rPr>
          <w:rFonts w:ascii="Times New Roman" w:hAnsi="Times New Roman" w:cs="Times New Roman"/>
          <w:sz w:val="28"/>
          <w:szCs w:val="28"/>
        </w:rPr>
        <w:t xml:space="preserve">D. </w:t>
      </w:r>
      <w:r w:rsidRPr="00C31B67">
        <w:rPr>
          <w:rFonts w:ascii="Times New Roman" w:hAnsi="Times New Roman" w:cs="Times New Roman"/>
          <w:sz w:val="28"/>
          <w:szCs w:val="28"/>
        </w:rPr>
        <w:t>Виготовлення повного знімного протеза</w:t>
      </w:r>
    </w:p>
    <w:p w:rsidR="00265675" w:rsidRPr="00C31B67" w:rsidRDefault="00265675" w:rsidP="00265675">
      <w:pPr>
        <w:contextualSpacing/>
        <w:jc w:val="both"/>
        <w:rPr>
          <w:rFonts w:ascii="Times New Roman" w:hAnsi="Times New Roman" w:cs="Times New Roman"/>
          <w:sz w:val="28"/>
          <w:szCs w:val="28"/>
        </w:rPr>
      </w:pPr>
      <w:r w:rsidRPr="00C31B67">
        <w:rPr>
          <w:rFonts w:ascii="Times New Roman" w:hAnsi="Times New Roman" w:cs="Times New Roman"/>
          <w:sz w:val="28"/>
          <w:szCs w:val="28"/>
        </w:rPr>
        <w:tab/>
        <w:t>Е. Виготовлення повного знімного протеза з подвійним базисом</w:t>
      </w:r>
    </w:p>
    <w:p w:rsidR="00265675" w:rsidRPr="003C50A0" w:rsidRDefault="00265675" w:rsidP="00265675">
      <w:pPr>
        <w:ind w:firstLine="708"/>
        <w:contextualSpacing/>
        <w:jc w:val="both"/>
        <w:rPr>
          <w:rFonts w:ascii="Times New Roman" w:hAnsi="Times New Roman" w:cs="Times New Roman"/>
          <w:sz w:val="28"/>
          <w:szCs w:val="28"/>
        </w:rPr>
      </w:pPr>
    </w:p>
    <w:p w:rsidR="00265675" w:rsidRPr="006657C7"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 xml:space="preserve">9. </w:t>
      </w:r>
      <w:r w:rsidRPr="006657C7">
        <w:rPr>
          <w:rFonts w:ascii="Times New Roman" w:hAnsi="Times New Roman" w:cs="Times New Roman"/>
          <w:sz w:val="28"/>
          <w:szCs w:val="28"/>
        </w:rPr>
        <w:t xml:space="preserve">У </w:t>
      </w:r>
      <w:r>
        <w:rPr>
          <w:rFonts w:ascii="Times New Roman" w:hAnsi="Times New Roman" w:cs="Times New Roman"/>
          <w:sz w:val="28"/>
          <w:szCs w:val="28"/>
        </w:rPr>
        <w:t>хворо</w:t>
      </w:r>
      <w:r w:rsidRPr="006657C7">
        <w:rPr>
          <w:rFonts w:ascii="Times New Roman" w:hAnsi="Times New Roman" w:cs="Times New Roman"/>
          <w:sz w:val="28"/>
          <w:szCs w:val="28"/>
        </w:rPr>
        <w:t xml:space="preserve">го 68 </w:t>
      </w:r>
      <w:r>
        <w:rPr>
          <w:rFonts w:ascii="Times New Roman" w:hAnsi="Times New Roman" w:cs="Times New Roman"/>
          <w:sz w:val="28"/>
          <w:szCs w:val="28"/>
        </w:rPr>
        <w:t>років</w:t>
      </w:r>
      <w:r w:rsidRPr="006657C7">
        <w:rPr>
          <w:rFonts w:ascii="Times New Roman" w:hAnsi="Times New Roman" w:cs="Times New Roman"/>
          <w:sz w:val="28"/>
          <w:szCs w:val="28"/>
        </w:rPr>
        <w:t xml:space="preserve"> по</w:t>
      </w:r>
      <w:r>
        <w:rPr>
          <w:rFonts w:ascii="Times New Roman" w:hAnsi="Times New Roman" w:cs="Times New Roman"/>
          <w:sz w:val="28"/>
          <w:szCs w:val="28"/>
        </w:rPr>
        <w:t>вна</w:t>
      </w:r>
      <w:r w:rsidRPr="006657C7">
        <w:rPr>
          <w:rFonts w:ascii="Times New Roman" w:hAnsi="Times New Roman" w:cs="Times New Roman"/>
          <w:sz w:val="28"/>
          <w:szCs w:val="28"/>
        </w:rPr>
        <w:t xml:space="preserve"> </w:t>
      </w:r>
      <w:r>
        <w:rPr>
          <w:rFonts w:ascii="Times New Roman" w:hAnsi="Times New Roman" w:cs="Times New Roman"/>
          <w:sz w:val="28"/>
          <w:szCs w:val="28"/>
        </w:rPr>
        <w:t xml:space="preserve">відсутність </w:t>
      </w:r>
      <w:r w:rsidRPr="006657C7">
        <w:rPr>
          <w:rFonts w:ascii="Times New Roman" w:hAnsi="Times New Roman" w:cs="Times New Roman"/>
          <w:sz w:val="28"/>
          <w:szCs w:val="28"/>
        </w:rPr>
        <w:t xml:space="preserve"> зуб</w:t>
      </w:r>
      <w:r>
        <w:rPr>
          <w:rFonts w:ascii="Times New Roman" w:hAnsi="Times New Roman" w:cs="Times New Roman"/>
          <w:sz w:val="28"/>
          <w:szCs w:val="28"/>
        </w:rPr>
        <w:t>і</w:t>
      </w:r>
      <w:r w:rsidRPr="006657C7">
        <w:rPr>
          <w:rFonts w:ascii="Times New Roman" w:hAnsi="Times New Roman" w:cs="Times New Roman"/>
          <w:sz w:val="28"/>
          <w:szCs w:val="28"/>
        </w:rPr>
        <w:t>в на нижн</w:t>
      </w:r>
      <w:r>
        <w:rPr>
          <w:rFonts w:ascii="Times New Roman" w:hAnsi="Times New Roman" w:cs="Times New Roman"/>
          <w:sz w:val="28"/>
          <w:szCs w:val="28"/>
        </w:rPr>
        <w:t>ій</w:t>
      </w:r>
      <w:r w:rsidRPr="006657C7">
        <w:rPr>
          <w:rFonts w:ascii="Times New Roman" w:hAnsi="Times New Roman" w:cs="Times New Roman"/>
          <w:sz w:val="28"/>
          <w:szCs w:val="28"/>
        </w:rPr>
        <w:t xml:space="preserve"> </w:t>
      </w:r>
      <w:r>
        <w:rPr>
          <w:rFonts w:ascii="Times New Roman" w:hAnsi="Times New Roman" w:cs="Times New Roman"/>
          <w:sz w:val="28"/>
          <w:szCs w:val="28"/>
        </w:rPr>
        <w:t>щелепі</w:t>
      </w:r>
      <w:r w:rsidRPr="006657C7">
        <w:rPr>
          <w:rFonts w:ascii="Times New Roman" w:hAnsi="Times New Roman" w:cs="Times New Roman"/>
          <w:sz w:val="28"/>
          <w:szCs w:val="28"/>
        </w:rPr>
        <w:t>, знач</w:t>
      </w:r>
      <w:r>
        <w:rPr>
          <w:rFonts w:ascii="Times New Roman" w:hAnsi="Times New Roman" w:cs="Times New Roman"/>
          <w:sz w:val="28"/>
          <w:szCs w:val="28"/>
        </w:rPr>
        <w:t>на</w:t>
      </w:r>
      <w:r w:rsidRPr="006657C7">
        <w:rPr>
          <w:rFonts w:ascii="Times New Roman" w:hAnsi="Times New Roman" w:cs="Times New Roman"/>
          <w:sz w:val="28"/>
          <w:szCs w:val="28"/>
        </w:rPr>
        <w:t xml:space="preserve"> атроф</w:t>
      </w:r>
      <w:r>
        <w:rPr>
          <w:rFonts w:ascii="Times New Roman" w:hAnsi="Times New Roman" w:cs="Times New Roman"/>
          <w:sz w:val="28"/>
          <w:szCs w:val="28"/>
        </w:rPr>
        <w:t>і</w:t>
      </w:r>
      <w:r w:rsidRPr="006657C7">
        <w:rPr>
          <w:rFonts w:ascii="Times New Roman" w:hAnsi="Times New Roman" w:cs="Times New Roman"/>
          <w:sz w:val="28"/>
          <w:szCs w:val="28"/>
        </w:rPr>
        <w:t xml:space="preserve">я альвеолярного </w:t>
      </w:r>
      <w:r>
        <w:rPr>
          <w:rFonts w:ascii="Times New Roman" w:hAnsi="Times New Roman" w:cs="Times New Roman"/>
          <w:sz w:val="28"/>
          <w:szCs w:val="28"/>
        </w:rPr>
        <w:t>від</w:t>
      </w:r>
      <w:r w:rsidRPr="006657C7">
        <w:rPr>
          <w:rFonts w:ascii="Times New Roman" w:hAnsi="Times New Roman" w:cs="Times New Roman"/>
          <w:sz w:val="28"/>
          <w:szCs w:val="28"/>
        </w:rPr>
        <w:t xml:space="preserve">ростка. </w:t>
      </w:r>
      <w:r>
        <w:rPr>
          <w:rFonts w:ascii="Times New Roman" w:hAnsi="Times New Roman" w:cs="Times New Roman"/>
          <w:sz w:val="28"/>
          <w:szCs w:val="28"/>
        </w:rPr>
        <w:t>Що</w:t>
      </w:r>
      <w:r w:rsidRPr="006657C7">
        <w:rPr>
          <w:rFonts w:ascii="Times New Roman" w:hAnsi="Times New Roman" w:cs="Times New Roman"/>
          <w:sz w:val="28"/>
          <w:szCs w:val="28"/>
        </w:rPr>
        <w:t xml:space="preserve"> необх</w:t>
      </w:r>
      <w:r>
        <w:rPr>
          <w:rFonts w:ascii="Times New Roman" w:hAnsi="Times New Roman" w:cs="Times New Roman"/>
          <w:sz w:val="28"/>
          <w:szCs w:val="28"/>
        </w:rPr>
        <w:t>ідно</w:t>
      </w:r>
      <w:r w:rsidRPr="006657C7">
        <w:rPr>
          <w:rFonts w:ascii="Times New Roman" w:hAnsi="Times New Roman" w:cs="Times New Roman"/>
          <w:sz w:val="28"/>
          <w:szCs w:val="28"/>
        </w:rPr>
        <w:t xml:space="preserve"> </w:t>
      </w:r>
      <w:r>
        <w:rPr>
          <w:rFonts w:ascii="Times New Roman" w:hAnsi="Times New Roman" w:cs="Times New Roman"/>
          <w:sz w:val="28"/>
          <w:szCs w:val="28"/>
        </w:rPr>
        <w:t>зробити</w:t>
      </w:r>
      <w:r w:rsidRPr="006657C7">
        <w:rPr>
          <w:rFonts w:ascii="Times New Roman" w:hAnsi="Times New Roman" w:cs="Times New Roman"/>
          <w:sz w:val="28"/>
          <w:szCs w:val="28"/>
        </w:rPr>
        <w:t xml:space="preserve"> для </w:t>
      </w:r>
      <w:r>
        <w:rPr>
          <w:rFonts w:ascii="Times New Roman" w:hAnsi="Times New Roman" w:cs="Times New Roman"/>
          <w:sz w:val="28"/>
          <w:szCs w:val="28"/>
        </w:rPr>
        <w:t>покращення</w:t>
      </w:r>
      <w:r w:rsidRPr="006657C7">
        <w:rPr>
          <w:rFonts w:ascii="Times New Roman" w:hAnsi="Times New Roman" w:cs="Times New Roman"/>
          <w:sz w:val="28"/>
          <w:szCs w:val="28"/>
        </w:rPr>
        <w:t xml:space="preserve"> ф</w:t>
      </w:r>
      <w:r>
        <w:rPr>
          <w:rFonts w:ascii="Times New Roman" w:hAnsi="Times New Roman" w:cs="Times New Roman"/>
          <w:sz w:val="28"/>
          <w:szCs w:val="28"/>
        </w:rPr>
        <w:t>і</w:t>
      </w:r>
      <w:r w:rsidRPr="006657C7">
        <w:rPr>
          <w:rFonts w:ascii="Times New Roman" w:hAnsi="Times New Roman" w:cs="Times New Roman"/>
          <w:sz w:val="28"/>
          <w:szCs w:val="28"/>
        </w:rPr>
        <w:t>ксац</w:t>
      </w:r>
      <w:r>
        <w:rPr>
          <w:rFonts w:ascii="Times New Roman" w:hAnsi="Times New Roman" w:cs="Times New Roman"/>
          <w:sz w:val="28"/>
          <w:szCs w:val="28"/>
        </w:rPr>
        <w:t>ії</w:t>
      </w:r>
      <w:r w:rsidRPr="006657C7">
        <w:rPr>
          <w:rFonts w:ascii="Times New Roman" w:hAnsi="Times New Roman" w:cs="Times New Roman"/>
          <w:sz w:val="28"/>
          <w:szCs w:val="28"/>
        </w:rPr>
        <w:t xml:space="preserve"> протеза?</w:t>
      </w:r>
    </w:p>
    <w:p w:rsidR="00265675" w:rsidRPr="006657C7" w:rsidRDefault="00265675" w:rsidP="00265675">
      <w:pPr>
        <w:contextualSpacing/>
        <w:rPr>
          <w:rFonts w:ascii="Times New Roman" w:hAnsi="Times New Roman" w:cs="Times New Roman"/>
          <w:sz w:val="28"/>
          <w:szCs w:val="28"/>
        </w:rPr>
      </w:pPr>
      <w:r w:rsidRPr="006657C7">
        <w:rPr>
          <w:rFonts w:ascii="Times New Roman" w:hAnsi="Times New Roman" w:cs="Times New Roman"/>
          <w:sz w:val="28"/>
          <w:szCs w:val="28"/>
        </w:rPr>
        <w:tab/>
        <w:t>А. Р</w:t>
      </w:r>
      <w:r>
        <w:rPr>
          <w:rFonts w:ascii="Times New Roman" w:hAnsi="Times New Roman" w:cs="Times New Roman"/>
          <w:sz w:val="28"/>
          <w:szCs w:val="28"/>
        </w:rPr>
        <w:t>озширити</w:t>
      </w:r>
      <w:r w:rsidRPr="006657C7">
        <w:rPr>
          <w:rFonts w:ascii="Times New Roman" w:hAnsi="Times New Roman" w:cs="Times New Roman"/>
          <w:sz w:val="28"/>
          <w:szCs w:val="28"/>
        </w:rPr>
        <w:t xml:space="preserve"> границ</w:t>
      </w:r>
      <w:r>
        <w:rPr>
          <w:rFonts w:ascii="Times New Roman" w:hAnsi="Times New Roman" w:cs="Times New Roman"/>
          <w:sz w:val="28"/>
          <w:szCs w:val="28"/>
        </w:rPr>
        <w:t>і</w:t>
      </w:r>
      <w:r w:rsidRPr="006657C7">
        <w:rPr>
          <w:rFonts w:ascii="Times New Roman" w:hAnsi="Times New Roman" w:cs="Times New Roman"/>
          <w:sz w:val="28"/>
          <w:szCs w:val="28"/>
        </w:rPr>
        <w:t xml:space="preserve"> протеза</w:t>
      </w:r>
    </w:p>
    <w:p w:rsidR="00265675" w:rsidRPr="006657C7" w:rsidRDefault="00265675" w:rsidP="00265675">
      <w:pPr>
        <w:contextualSpacing/>
        <w:rPr>
          <w:rFonts w:ascii="Times New Roman" w:hAnsi="Times New Roman" w:cs="Times New Roman"/>
          <w:sz w:val="28"/>
          <w:szCs w:val="28"/>
        </w:rPr>
      </w:pPr>
      <w:r w:rsidRPr="006657C7">
        <w:rPr>
          <w:rFonts w:ascii="Times New Roman" w:hAnsi="Times New Roman" w:cs="Times New Roman"/>
          <w:sz w:val="28"/>
          <w:szCs w:val="28"/>
        </w:rPr>
        <w:tab/>
        <w:t xml:space="preserve">В. </w:t>
      </w:r>
      <w:r>
        <w:rPr>
          <w:rFonts w:ascii="Times New Roman" w:hAnsi="Times New Roman" w:cs="Times New Roman"/>
          <w:sz w:val="28"/>
          <w:szCs w:val="28"/>
        </w:rPr>
        <w:t>З</w:t>
      </w:r>
      <w:r w:rsidRPr="006657C7">
        <w:rPr>
          <w:rFonts w:ascii="Times New Roman" w:hAnsi="Times New Roman" w:cs="Times New Roman"/>
          <w:sz w:val="28"/>
          <w:szCs w:val="28"/>
        </w:rPr>
        <w:t>мен</w:t>
      </w:r>
      <w:r>
        <w:rPr>
          <w:rFonts w:ascii="Times New Roman" w:hAnsi="Times New Roman" w:cs="Times New Roman"/>
          <w:sz w:val="28"/>
          <w:szCs w:val="28"/>
        </w:rPr>
        <w:t>шити</w:t>
      </w:r>
      <w:r w:rsidRPr="006657C7">
        <w:rPr>
          <w:rFonts w:ascii="Times New Roman" w:hAnsi="Times New Roman" w:cs="Times New Roman"/>
          <w:sz w:val="28"/>
          <w:szCs w:val="28"/>
        </w:rPr>
        <w:t xml:space="preserve"> границ</w:t>
      </w:r>
      <w:r>
        <w:rPr>
          <w:rFonts w:ascii="Times New Roman" w:hAnsi="Times New Roman" w:cs="Times New Roman"/>
          <w:sz w:val="28"/>
          <w:szCs w:val="28"/>
        </w:rPr>
        <w:t>і</w:t>
      </w:r>
      <w:r w:rsidRPr="006657C7">
        <w:rPr>
          <w:rFonts w:ascii="Times New Roman" w:hAnsi="Times New Roman" w:cs="Times New Roman"/>
          <w:sz w:val="28"/>
          <w:szCs w:val="28"/>
        </w:rPr>
        <w:t xml:space="preserve"> протеза</w:t>
      </w:r>
    </w:p>
    <w:p w:rsidR="00265675" w:rsidRPr="006657C7" w:rsidRDefault="00265675" w:rsidP="00265675">
      <w:pPr>
        <w:contextualSpacing/>
        <w:rPr>
          <w:rFonts w:ascii="Times New Roman" w:hAnsi="Times New Roman" w:cs="Times New Roman"/>
          <w:sz w:val="28"/>
          <w:szCs w:val="28"/>
        </w:rPr>
      </w:pPr>
      <w:r w:rsidRPr="006657C7">
        <w:rPr>
          <w:rFonts w:ascii="Times New Roman" w:hAnsi="Times New Roman" w:cs="Times New Roman"/>
          <w:sz w:val="28"/>
          <w:szCs w:val="28"/>
        </w:rPr>
        <w:tab/>
        <w:t xml:space="preserve">С. </w:t>
      </w:r>
      <w:r>
        <w:rPr>
          <w:rFonts w:ascii="Times New Roman" w:hAnsi="Times New Roman" w:cs="Times New Roman"/>
          <w:sz w:val="28"/>
          <w:szCs w:val="28"/>
        </w:rPr>
        <w:t>Збільшити</w:t>
      </w:r>
      <w:r w:rsidRPr="006657C7">
        <w:rPr>
          <w:rFonts w:ascii="Times New Roman" w:hAnsi="Times New Roman" w:cs="Times New Roman"/>
          <w:sz w:val="28"/>
          <w:szCs w:val="28"/>
        </w:rPr>
        <w:t xml:space="preserve"> в</w:t>
      </w:r>
      <w:r>
        <w:rPr>
          <w:rFonts w:ascii="Times New Roman" w:hAnsi="Times New Roman" w:cs="Times New Roman"/>
          <w:sz w:val="28"/>
          <w:szCs w:val="28"/>
        </w:rPr>
        <w:t>и</w:t>
      </w:r>
      <w:r w:rsidRPr="006657C7">
        <w:rPr>
          <w:rFonts w:ascii="Times New Roman" w:hAnsi="Times New Roman" w:cs="Times New Roman"/>
          <w:sz w:val="28"/>
          <w:szCs w:val="28"/>
        </w:rPr>
        <w:t>соту зуб</w:t>
      </w:r>
      <w:r>
        <w:rPr>
          <w:rFonts w:ascii="Times New Roman" w:hAnsi="Times New Roman" w:cs="Times New Roman"/>
          <w:sz w:val="28"/>
          <w:szCs w:val="28"/>
        </w:rPr>
        <w:t>і</w:t>
      </w:r>
      <w:r w:rsidRPr="006657C7">
        <w:rPr>
          <w:rFonts w:ascii="Times New Roman" w:hAnsi="Times New Roman" w:cs="Times New Roman"/>
          <w:sz w:val="28"/>
          <w:szCs w:val="28"/>
        </w:rPr>
        <w:t>в</w:t>
      </w:r>
    </w:p>
    <w:p w:rsidR="00265675" w:rsidRPr="006657C7" w:rsidRDefault="00265675" w:rsidP="00265675">
      <w:pPr>
        <w:contextualSpacing/>
        <w:rPr>
          <w:rFonts w:ascii="Times New Roman" w:hAnsi="Times New Roman" w:cs="Times New Roman"/>
          <w:sz w:val="28"/>
          <w:szCs w:val="28"/>
        </w:rPr>
      </w:pPr>
      <w:r w:rsidRPr="006657C7">
        <w:rPr>
          <w:rFonts w:ascii="Times New Roman" w:hAnsi="Times New Roman" w:cs="Times New Roman"/>
          <w:sz w:val="28"/>
          <w:szCs w:val="28"/>
        </w:rPr>
        <w:tab/>
      </w:r>
      <w:r w:rsidRPr="003C50A0">
        <w:rPr>
          <w:rFonts w:ascii="Times New Roman" w:hAnsi="Times New Roman" w:cs="Times New Roman"/>
          <w:sz w:val="28"/>
          <w:szCs w:val="28"/>
        </w:rPr>
        <w:t>D.</w:t>
      </w:r>
      <w:r>
        <w:rPr>
          <w:rFonts w:ascii="Times New Roman" w:hAnsi="Times New Roman" w:cs="Times New Roman"/>
          <w:sz w:val="28"/>
          <w:szCs w:val="28"/>
        </w:rPr>
        <w:t xml:space="preserve"> </w:t>
      </w:r>
      <w:r w:rsidRPr="006657C7">
        <w:rPr>
          <w:rFonts w:ascii="Times New Roman" w:hAnsi="Times New Roman" w:cs="Times New Roman"/>
          <w:sz w:val="28"/>
          <w:szCs w:val="28"/>
        </w:rPr>
        <w:t>Р</w:t>
      </w:r>
      <w:r>
        <w:rPr>
          <w:rFonts w:ascii="Times New Roman" w:hAnsi="Times New Roman" w:cs="Times New Roman"/>
          <w:sz w:val="28"/>
          <w:szCs w:val="28"/>
        </w:rPr>
        <w:t>озширити</w:t>
      </w:r>
      <w:r w:rsidRPr="006657C7">
        <w:rPr>
          <w:rFonts w:ascii="Times New Roman" w:hAnsi="Times New Roman" w:cs="Times New Roman"/>
          <w:sz w:val="28"/>
          <w:szCs w:val="28"/>
        </w:rPr>
        <w:t xml:space="preserve"> зубн</w:t>
      </w:r>
      <w:r>
        <w:rPr>
          <w:rFonts w:ascii="Times New Roman" w:hAnsi="Times New Roman" w:cs="Times New Roman"/>
          <w:sz w:val="28"/>
          <w:szCs w:val="28"/>
        </w:rPr>
        <w:t>и</w:t>
      </w:r>
      <w:r w:rsidRPr="006657C7">
        <w:rPr>
          <w:rFonts w:ascii="Times New Roman" w:hAnsi="Times New Roman" w:cs="Times New Roman"/>
          <w:sz w:val="28"/>
          <w:szCs w:val="28"/>
        </w:rPr>
        <w:t>й ряд</w:t>
      </w:r>
    </w:p>
    <w:p w:rsidR="00265675" w:rsidRPr="006657C7" w:rsidRDefault="00265675" w:rsidP="00265675">
      <w:pPr>
        <w:contextualSpacing/>
        <w:rPr>
          <w:rFonts w:ascii="Times New Roman" w:hAnsi="Times New Roman" w:cs="Times New Roman"/>
          <w:sz w:val="28"/>
          <w:szCs w:val="28"/>
        </w:rPr>
      </w:pPr>
      <w:r w:rsidRPr="006657C7">
        <w:rPr>
          <w:rFonts w:ascii="Times New Roman" w:hAnsi="Times New Roman" w:cs="Times New Roman"/>
          <w:sz w:val="28"/>
          <w:szCs w:val="28"/>
        </w:rPr>
        <w:tab/>
        <w:t xml:space="preserve">Е. </w:t>
      </w:r>
      <w:r>
        <w:rPr>
          <w:rFonts w:ascii="Times New Roman" w:hAnsi="Times New Roman" w:cs="Times New Roman"/>
          <w:sz w:val="28"/>
          <w:szCs w:val="28"/>
        </w:rPr>
        <w:t>Звузити</w:t>
      </w:r>
      <w:r w:rsidRPr="006657C7">
        <w:rPr>
          <w:rFonts w:ascii="Times New Roman" w:hAnsi="Times New Roman" w:cs="Times New Roman"/>
          <w:sz w:val="28"/>
          <w:szCs w:val="28"/>
        </w:rPr>
        <w:t xml:space="preserve"> зубн</w:t>
      </w:r>
      <w:r>
        <w:rPr>
          <w:rFonts w:ascii="Times New Roman" w:hAnsi="Times New Roman" w:cs="Times New Roman"/>
          <w:sz w:val="28"/>
          <w:szCs w:val="28"/>
        </w:rPr>
        <w:t>и</w:t>
      </w:r>
      <w:r w:rsidRPr="006657C7">
        <w:rPr>
          <w:rFonts w:ascii="Times New Roman" w:hAnsi="Times New Roman" w:cs="Times New Roman"/>
          <w:sz w:val="28"/>
          <w:szCs w:val="28"/>
        </w:rPr>
        <w:t>й ряд</w:t>
      </w:r>
    </w:p>
    <w:p w:rsidR="00265675" w:rsidRPr="003C50A0" w:rsidRDefault="00265675" w:rsidP="00265675">
      <w:pPr>
        <w:ind w:firstLine="708"/>
        <w:contextualSpacing/>
        <w:jc w:val="both"/>
        <w:rPr>
          <w:rFonts w:ascii="Times New Roman" w:hAnsi="Times New Roman" w:cs="Times New Roman"/>
          <w:sz w:val="28"/>
          <w:szCs w:val="28"/>
        </w:rPr>
      </w:pPr>
    </w:p>
    <w:p w:rsidR="00265675" w:rsidRPr="003C50A0" w:rsidRDefault="00265675" w:rsidP="00265675">
      <w:pPr>
        <w:ind w:firstLine="708"/>
        <w:contextualSpacing/>
        <w:jc w:val="both"/>
        <w:rPr>
          <w:rFonts w:ascii="Times New Roman" w:hAnsi="Times New Roman" w:cs="Times New Roman"/>
          <w:sz w:val="28"/>
          <w:szCs w:val="28"/>
        </w:rPr>
      </w:pPr>
      <w:r w:rsidRPr="003C50A0">
        <w:rPr>
          <w:rFonts w:ascii="Times New Roman" w:hAnsi="Times New Roman" w:cs="Times New Roman"/>
          <w:sz w:val="28"/>
          <w:szCs w:val="28"/>
        </w:rPr>
        <w:t xml:space="preserve">10. Хворий, 65 років, скаржиться на погану фіксацію повного знімного протеза на нижню щелепу. Об'єктивно: атрофія альвеолярного відростка нижньої щелепи </w:t>
      </w:r>
      <w:r w:rsidRPr="003C50A0">
        <w:rPr>
          <w:rFonts w:ascii="Times New Roman" w:hAnsi="Times New Roman" w:cs="Times New Roman"/>
          <w:sz w:val="28"/>
          <w:szCs w:val="28"/>
          <w:lang w:val="en-US"/>
        </w:rPr>
        <w:t>IV</w:t>
      </w:r>
      <w:r w:rsidRPr="003C50A0">
        <w:rPr>
          <w:rFonts w:ascii="Times New Roman" w:hAnsi="Times New Roman" w:cs="Times New Roman"/>
          <w:sz w:val="28"/>
          <w:szCs w:val="28"/>
        </w:rPr>
        <w:t xml:space="preserve"> тип за Келлером. Як</w:t>
      </w:r>
      <w:r>
        <w:rPr>
          <w:rFonts w:ascii="Times New Roman" w:hAnsi="Times New Roman" w:cs="Times New Roman"/>
          <w:sz w:val="28"/>
          <w:szCs w:val="28"/>
        </w:rPr>
        <w:t>е</w:t>
      </w:r>
      <w:r w:rsidRPr="003C50A0">
        <w:rPr>
          <w:rFonts w:ascii="Times New Roman" w:hAnsi="Times New Roman" w:cs="Times New Roman"/>
          <w:sz w:val="28"/>
          <w:szCs w:val="28"/>
        </w:rPr>
        <w:t xml:space="preserve"> анатомічне утворення на нижній щелепі можна використовувати для поліпшення фіксації протеза в цьому випадку?</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А. Щелепно-під’язиковий простір</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 xml:space="preserve">В. Гілку нижньої щелепи </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С. Перехідну складку</w:t>
      </w:r>
    </w:p>
    <w:p w:rsidR="00265675" w:rsidRPr="003C50A0"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D. Ретроальвеолярний простір</w:t>
      </w:r>
    </w:p>
    <w:p w:rsidR="008835DA" w:rsidRDefault="00265675" w:rsidP="00265675">
      <w:pPr>
        <w:contextualSpacing/>
        <w:jc w:val="both"/>
        <w:rPr>
          <w:rFonts w:ascii="Times New Roman" w:hAnsi="Times New Roman" w:cs="Times New Roman"/>
          <w:sz w:val="28"/>
          <w:szCs w:val="28"/>
        </w:rPr>
      </w:pPr>
      <w:r w:rsidRPr="003C50A0">
        <w:rPr>
          <w:rFonts w:ascii="Times New Roman" w:hAnsi="Times New Roman" w:cs="Times New Roman"/>
          <w:sz w:val="28"/>
          <w:szCs w:val="28"/>
        </w:rPr>
        <w:tab/>
        <w:t>Е. Внутрішню косу лінію</w:t>
      </w:r>
    </w:p>
    <w:p w:rsidR="008835DA" w:rsidRDefault="008835DA">
      <w:pPr>
        <w:rPr>
          <w:rFonts w:ascii="Times New Roman" w:hAnsi="Times New Roman" w:cs="Times New Roman"/>
          <w:sz w:val="28"/>
          <w:szCs w:val="28"/>
        </w:rPr>
      </w:pPr>
      <w:r>
        <w:rPr>
          <w:rFonts w:ascii="Times New Roman" w:hAnsi="Times New Roman" w:cs="Times New Roman"/>
          <w:sz w:val="28"/>
          <w:szCs w:val="28"/>
        </w:rPr>
        <w:br w:type="page"/>
      </w:r>
    </w:p>
    <w:p w:rsidR="008835DA" w:rsidRPr="008835DA" w:rsidRDefault="008835DA" w:rsidP="008835DA">
      <w:pPr>
        <w:ind w:firstLine="425"/>
        <w:contextualSpacing/>
        <w:jc w:val="both"/>
        <w:rPr>
          <w:rFonts w:ascii="Times New Roman" w:hAnsi="Times New Roman" w:cs="Times New Roman"/>
          <w:b/>
          <w:i/>
          <w:sz w:val="28"/>
          <w:szCs w:val="28"/>
        </w:rPr>
      </w:pPr>
      <w:r w:rsidRPr="008835DA">
        <w:rPr>
          <w:rFonts w:ascii="Times New Roman" w:hAnsi="Times New Roman" w:cs="Times New Roman"/>
          <w:b/>
          <w:i/>
          <w:sz w:val="28"/>
          <w:szCs w:val="28"/>
        </w:rPr>
        <w:lastRenderedPageBreak/>
        <w:t xml:space="preserve">Тема 2. Отримання анатомічних відбитків з беззубої верхньої та нижньої щелеп для виготовлення  індивідуальних ложок </w:t>
      </w:r>
    </w:p>
    <w:p w:rsidR="008835DA" w:rsidRPr="008835DA" w:rsidRDefault="008835DA" w:rsidP="008835DA">
      <w:pPr>
        <w:tabs>
          <w:tab w:val="left" w:pos="851"/>
          <w:tab w:val="right" w:pos="10193"/>
        </w:tabs>
        <w:ind w:firstLine="425"/>
        <w:contextualSpacing/>
        <w:jc w:val="both"/>
        <w:rPr>
          <w:rFonts w:ascii="Times New Roman" w:hAnsi="Times New Roman" w:cs="Times New Roman"/>
          <w:snapToGrid w:val="0"/>
          <w:color w:val="000000"/>
          <w:sz w:val="28"/>
          <w:szCs w:val="28"/>
        </w:rPr>
      </w:pPr>
    </w:p>
    <w:p w:rsidR="008835DA" w:rsidRPr="008835DA" w:rsidRDefault="008835DA" w:rsidP="008835DA">
      <w:pPr>
        <w:spacing w:after="120"/>
        <w:ind w:firstLine="709"/>
        <w:jc w:val="both"/>
        <w:rPr>
          <w:rFonts w:ascii="Times New Roman" w:hAnsi="Times New Roman" w:cs="Times New Roman"/>
          <w:i/>
          <w:sz w:val="28"/>
          <w:szCs w:val="28"/>
        </w:rPr>
      </w:pPr>
      <w:r w:rsidRPr="008835DA">
        <w:rPr>
          <w:rFonts w:ascii="Times New Roman" w:hAnsi="Times New Roman" w:cs="Times New Roman"/>
          <w:i/>
          <w:sz w:val="28"/>
          <w:szCs w:val="28"/>
        </w:rPr>
        <w:t>1. Актуальність теми</w:t>
      </w:r>
    </w:p>
    <w:p w:rsidR="008835DA" w:rsidRPr="008835DA" w:rsidRDefault="008835DA" w:rsidP="008835DA">
      <w:pPr>
        <w:pStyle w:val="3"/>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При протезуванні хворих з повною відсутністю зубів обов'язковою умовою забезпечення фіксації протезів в ротовій порожнині є отримання функціональних відбитків за допомогою індивідуальних ложок. Останні виготовляють на моделях, які відливають за анатомічними відбитками. </w:t>
      </w:r>
    </w:p>
    <w:p w:rsidR="008835DA" w:rsidRPr="008835DA" w:rsidRDefault="008835DA" w:rsidP="008835DA">
      <w:pPr>
        <w:pStyle w:val="3"/>
        <w:ind w:firstLine="709"/>
        <w:jc w:val="both"/>
        <w:rPr>
          <w:rFonts w:ascii="Times New Roman" w:hAnsi="Times New Roman" w:cs="Times New Roman"/>
          <w:sz w:val="28"/>
          <w:szCs w:val="28"/>
        </w:rPr>
      </w:pPr>
      <w:r w:rsidRPr="008835DA">
        <w:rPr>
          <w:rFonts w:ascii="Times New Roman" w:hAnsi="Times New Roman" w:cs="Times New Roman"/>
          <w:sz w:val="28"/>
          <w:szCs w:val="28"/>
        </w:rPr>
        <w:t>Анатомічний відбиток відображає лише рельєф тканин порожнини рота до перехідної складки та отримується стандартними відбитковими ложками без урахування будь-якого функціонального стану жувальних і мімічних м'язів та язика. Якісний анатомічний відбиток повинен забезпечувати відповідність індивідуальної ложки тканинам протезного ложа, а отже полегшувати її припасування в ротовій порожнині.</w:t>
      </w:r>
    </w:p>
    <w:p w:rsidR="008835DA" w:rsidRPr="008835DA" w:rsidRDefault="008835DA" w:rsidP="008835DA">
      <w:pPr>
        <w:spacing w:after="120"/>
        <w:ind w:firstLine="708"/>
        <w:jc w:val="both"/>
        <w:rPr>
          <w:rFonts w:ascii="Times New Roman" w:hAnsi="Times New Roman" w:cs="Times New Roman"/>
          <w:i/>
          <w:sz w:val="28"/>
          <w:szCs w:val="28"/>
        </w:rPr>
      </w:pPr>
      <w:r w:rsidRPr="008835DA">
        <w:rPr>
          <w:rFonts w:ascii="Times New Roman" w:hAnsi="Times New Roman" w:cs="Times New Roman"/>
          <w:i/>
          <w:sz w:val="28"/>
          <w:szCs w:val="28"/>
        </w:rPr>
        <w:t>2. Конкретні цілі заняття:</w:t>
      </w:r>
    </w:p>
    <w:p w:rsidR="008835DA" w:rsidRPr="008835DA" w:rsidRDefault="008835DA" w:rsidP="008835DA">
      <w:pPr>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1) вміти обрати стандартну відбиткову ложку для отримання анатомічних відбитків з беззубих щелеп;</w:t>
      </w:r>
    </w:p>
    <w:p w:rsidR="008835DA" w:rsidRPr="008835DA" w:rsidRDefault="008835DA" w:rsidP="008835DA">
      <w:pPr>
        <w:ind w:firstLine="708"/>
        <w:contextualSpacing/>
        <w:jc w:val="both"/>
        <w:rPr>
          <w:rFonts w:ascii="Times New Roman" w:hAnsi="Times New Roman" w:cs="Times New Roman"/>
          <w:snapToGrid w:val="0"/>
          <w:color w:val="000000"/>
          <w:sz w:val="28"/>
          <w:szCs w:val="28"/>
        </w:rPr>
      </w:pPr>
      <w:r w:rsidRPr="008835DA">
        <w:rPr>
          <w:rFonts w:ascii="Times New Roman" w:hAnsi="Times New Roman" w:cs="Times New Roman"/>
          <w:sz w:val="28"/>
          <w:szCs w:val="28"/>
        </w:rPr>
        <w:t>2) отримувати анатомічні відбитки з верхньої та нижньої щелеп при повній адентії.</w:t>
      </w:r>
    </w:p>
    <w:p w:rsidR="008835DA" w:rsidRPr="008835DA" w:rsidRDefault="008835DA" w:rsidP="008835DA">
      <w:pPr>
        <w:ind w:firstLine="708"/>
        <w:contextualSpacing/>
        <w:jc w:val="both"/>
        <w:rPr>
          <w:rFonts w:ascii="Times New Roman" w:hAnsi="Times New Roman" w:cs="Times New Roman"/>
          <w:i/>
          <w:sz w:val="28"/>
          <w:szCs w:val="28"/>
        </w:rPr>
      </w:pPr>
    </w:p>
    <w:p w:rsidR="008835DA" w:rsidRPr="008835DA" w:rsidRDefault="008835DA" w:rsidP="008835DA">
      <w:pPr>
        <w:ind w:firstLine="708"/>
        <w:contextualSpacing/>
        <w:jc w:val="both"/>
        <w:rPr>
          <w:rFonts w:ascii="Times New Roman" w:hAnsi="Times New Roman" w:cs="Times New Roman"/>
          <w:i/>
          <w:sz w:val="28"/>
          <w:szCs w:val="28"/>
        </w:rPr>
      </w:pPr>
      <w:r w:rsidRPr="008835DA">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p w:rsidR="008835DA" w:rsidRPr="008835DA" w:rsidRDefault="008835DA" w:rsidP="008835DA">
      <w:pPr>
        <w:ind w:firstLine="708"/>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779"/>
        <w:gridCol w:w="3036"/>
        <w:gridCol w:w="6040"/>
      </w:tblGrid>
      <w:tr w:rsidR="008835DA" w:rsidRPr="008835DA" w:rsidTr="008835DA">
        <w:tc>
          <w:tcPr>
            <w:tcW w:w="779" w:type="dxa"/>
          </w:tcPr>
          <w:p w:rsidR="008835DA" w:rsidRPr="008835DA" w:rsidRDefault="008835DA" w:rsidP="008835DA">
            <w:pPr>
              <w:contextualSpacing/>
              <w:jc w:val="center"/>
              <w:rPr>
                <w:rFonts w:ascii="Times New Roman" w:hAnsi="Times New Roman" w:cs="Times New Roman"/>
                <w:b/>
                <w:sz w:val="28"/>
                <w:szCs w:val="28"/>
              </w:rPr>
            </w:pPr>
            <w:r w:rsidRPr="008835DA">
              <w:rPr>
                <w:rFonts w:ascii="Times New Roman" w:hAnsi="Times New Roman" w:cs="Times New Roman"/>
                <w:b/>
                <w:sz w:val="28"/>
                <w:szCs w:val="28"/>
              </w:rPr>
              <w:t>№№</w:t>
            </w:r>
          </w:p>
          <w:p w:rsidR="008835DA" w:rsidRPr="008835DA" w:rsidRDefault="008835DA" w:rsidP="008835DA">
            <w:pPr>
              <w:contextualSpacing/>
              <w:jc w:val="center"/>
              <w:rPr>
                <w:rFonts w:ascii="Times New Roman" w:hAnsi="Times New Roman" w:cs="Times New Roman"/>
                <w:b/>
                <w:sz w:val="28"/>
                <w:szCs w:val="28"/>
              </w:rPr>
            </w:pPr>
            <w:r w:rsidRPr="008835DA">
              <w:rPr>
                <w:rFonts w:ascii="Times New Roman" w:hAnsi="Times New Roman" w:cs="Times New Roman"/>
                <w:b/>
                <w:sz w:val="28"/>
                <w:szCs w:val="28"/>
              </w:rPr>
              <w:t>п/п</w:t>
            </w:r>
          </w:p>
        </w:tc>
        <w:tc>
          <w:tcPr>
            <w:tcW w:w="3036" w:type="dxa"/>
          </w:tcPr>
          <w:p w:rsidR="008835DA" w:rsidRPr="008835DA" w:rsidRDefault="008835DA" w:rsidP="008835DA">
            <w:pPr>
              <w:contextualSpacing/>
              <w:jc w:val="center"/>
              <w:rPr>
                <w:rFonts w:ascii="Times New Roman" w:hAnsi="Times New Roman" w:cs="Times New Roman"/>
                <w:b/>
                <w:sz w:val="28"/>
                <w:szCs w:val="28"/>
              </w:rPr>
            </w:pPr>
            <w:r w:rsidRPr="008835DA">
              <w:rPr>
                <w:rFonts w:ascii="Times New Roman" w:hAnsi="Times New Roman" w:cs="Times New Roman"/>
                <w:b/>
                <w:sz w:val="28"/>
                <w:szCs w:val="28"/>
              </w:rPr>
              <w:t>Назви попередніх дисциплін</w:t>
            </w:r>
          </w:p>
          <w:p w:rsidR="008835DA" w:rsidRPr="008835DA" w:rsidRDefault="008835DA" w:rsidP="008835DA">
            <w:pPr>
              <w:contextualSpacing/>
              <w:jc w:val="center"/>
              <w:rPr>
                <w:rFonts w:ascii="Times New Roman" w:hAnsi="Times New Roman" w:cs="Times New Roman"/>
                <w:b/>
                <w:sz w:val="28"/>
                <w:szCs w:val="28"/>
              </w:rPr>
            </w:pPr>
          </w:p>
        </w:tc>
        <w:tc>
          <w:tcPr>
            <w:tcW w:w="6040" w:type="dxa"/>
          </w:tcPr>
          <w:p w:rsidR="008835DA" w:rsidRPr="008835DA" w:rsidRDefault="008835DA" w:rsidP="008835DA">
            <w:pPr>
              <w:contextualSpacing/>
              <w:jc w:val="center"/>
              <w:rPr>
                <w:rFonts w:ascii="Times New Roman" w:hAnsi="Times New Roman" w:cs="Times New Roman"/>
                <w:b/>
                <w:sz w:val="28"/>
                <w:szCs w:val="28"/>
              </w:rPr>
            </w:pPr>
            <w:r w:rsidRPr="008835DA">
              <w:rPr>
                <w:rFonts w:ascii="Times New Roman" w:hAnsi="Times New Roman" w:cs="Times New Roman"/>
                <w:b/>
                <w:sz w:val="28"/>
                <w:szCs w:val="28"/>
              </w:rPr>
              <w:t>Отримані навички</w:t>
            </w:r>
          </w:p>
        </w:tc>
      </w:tr>
      <w:tr w:rsidR="008835DA" w:rsidRPr="008835DA" w:rsidTr="008835DA">
        <w:tc>
          <w:tcPr>
            <w:tcW w:w="779"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1.</w:t>
            </w:r>
          </w:p>
        </w:tc>
        <w:tc>
          <w:tcPr>
            <w:tcW w:w="3036"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Анатомія</w:t>
            </w:r>
          </w:p>
        </w:tc>
        <w:tc>
          <w:tcPr>
            <w:tcW w:w="6040"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Вивчити особливості анатомії зубощелепного апарату при повній втраті зубів</w:t>
            </w:r>
          </w:p>
        </w:tc>
      </w:tr>
      <w:tr w:rsidR="008835DA" w:rsidRPr="008835DA" w:rsidTr="008835DA">
        <w:tc>
          <w:tcPr>
            <w:tcW w:w="779"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2.</w:t>
            </w:r>
          </w:p>
        </w:tc>
        <w:tc>
          <w:tcPr>
            <w:tcW w:w="3036"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Гістологія</w:t>
            </w:r>
          </w:p>
        </w:tc>
        <w:tc>
          <w:tcPr>
            <w:tcW w:w="6040"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8835DA" w:rsidRPr="008835DA" w:rsidTr="008835DA">
        <w:tc>
          <w:tcPr>
            <w:tcW w:w="779"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3.</w:t>
            </w:r>
          </w:p>
        </w:tc>
        <w:tc>
          <w:tcPr>
            <w:tcW w:w="3036"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Фізіологія</w:t>
            </w:r>
          </w:p>
        </w:tc>
        <w:tc>
          <w:tcPr>
            <w:tcW w:w="6040"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Описувати фізіологію зубощелепного апарату у хворих з повною відсутністю зубів</w:t>
            </w:r>
          </w:p>
        </w:tc>
      </w:tr>
      <w:tr w:rsidR="008835DA" w:rsidRPr="008835DA" w:rsidTr="008835DA">
        <w:tc>
          <w:tcPr>
            <w:tcW w:w="779"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4.</w:t>
            </w:r>
          </w:p>
        </w:tc>
        <w:tc>
          <w:tcPr>
            <w:tcW w:w="3036"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Патологічна фізіологія</w:t>
            </w:r>
          </w:p>
        </w:tc>
        <w:tc>
          <w:tcPr>
            <w:tcW w:w="6040"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Описувати патологічні зміни в зубощелепному апараті при повній втраті зубів</w:t>
            </w:r>
          </w:p>
        </w:tc>
      </w:tr>
      <w:tr w:rsidR="008835DA" w:rsidRPr="008835DA" w:rsidTr="008835DA">
        <w:tc>
          <w:tcPr>
            <w:tcW w:w="779"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5.</w:t>
            </w:r>
          </w:p>
        </w:tc>
        <w:tc>
          <w:tcPr>
            <w:tcW w:w="3036"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Пропедевтика ортопедичної стоматології</w:t>
            </w:r>
          </w:p>
        </w:tc>
        <w:tc>
          <w:tcPr>
            <w:tcW w:w="6040"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Володіти методикою отримання анатомічного відбитка. Знати властивості різних груп відбиткових матеріалів</w:t>
            </w:r>
          </w:p>
        </w:tc>
      </w:tr>
    </w:tbl>
    <w:p w:rsidR="008835DA" w:rsidRPr="008835DA" w:rsidRDefault="008835DA" w:rsidP="008835DA">
      <w:pPr>
        <w:contextualSpacing/>
        <w:jc w:val="both"/>
        <w:rPr>
          <w:rFonts w:ascii="Times New Roman" w:hAnsi="Times New Roman" w:cs="Times New Roman"/>
          <w:sz w:val="28"/>
          <w:szCs w:val="28"/>
        </w:rPr>
      </w:pPr>
    </w:p>
    <w:p w:rsidR="008835DA" w:rsidRPr="008835DA" w:rsidRDefault="008835DA" w:rsidP="008835DA">
      <w:pPr>
        <w:ind w:firstLine="708"/>
        <w:contextualSpacing/>
        <w:jc w:val="both"/>
        <w:rPr>
          <w:rFonts w:ascii="Times New Roman" w:hAnsi="Times New Roman" w:cs="Times New Roman"/>
          <w:i/>
          <w:sz w:val="28"/>
          <w:szCs w:val="28"/>
        </w:rPr>
      </w:pPr>
      <w:r w:rsidRPr="008835DA">
        <w:rPr>
          <w:rFonts w:ascii="Times New Roman" w:hAnsi="Times New Roman" w:cs="Times New Roman"/>
          <w:i/>
          <w:sz w:val="28"/>
          <w:szCs w:val="28"/>
        </w:rPr>
        <w:t>4. Завдання для самостійної роботи під час підготовки до практичного заняття</w:t>
      </w:r>
    </w:p>
    <w:p w:rsidR="008835DA" w:rsidRPr="008835DA" w:rsidRDefault="008835DA" w:rsidP="008835DA">
      <w:pPr>
        <w:ind w:firstLine="708"/>
        <w:contextualSpacing/>
        <w:jc w:val="both"/>
        <w:rPr>
          <w:rFonts w:ascii="Times New Roman" w:hAnsi="Times New Roman" w:cs="Times New Roman"/>
          <w:i/>
          <w:sz w:val="28"/>
          <w:szCs w:val="28"/>
        </w:rPr>
      </w:pPr>
      <w:r w:rsidRPr="008835DA">
        <w:rPr>
          <w:rFonts w:ascii="Times New Roman" w:hAnsi="Times New Roman" w:cs="Times New Roman"/>
          <w:i/>
          <w:sz w:val="28"/>
          <w:szCs w:val="28"/>
        </w:rPr>
        <w:lastRenderedPageBreak/>
        <w:t>4.1. Перелік основних термінів, які повинен засвоїти студент при підготовці до заняття</w:t>
      </w:r>
    </w:p>
    <w:p w:rsidR="008835DA" w:rsidRPr="008835DA" w:rsidRDefault="008835DA" w:rsidP="008835DA">
      <w:pPr>
        <w:ind w:firstLine="708"/>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2108"/>
        <w:gridCol w:w="7747"/>
      </w:tblGrid>
      <w:tr w:rsidR="008835DA" w:rsidRPr="008835DA" w:rsidTr="008835DA">
        <w:tc>
          <w:tcPr>
            <w:tcW w:w="2108" w:type="dxa"/>
          </w:tcPr>
          <w:p w:rsidR="008835DA" w:rsidRPr="008835DA" w:rsidRDefault="008835DA" w:rsidP="008835DA">
            <w:pPr>
              <w:spacing w:line="276" w:lineRule="auto"/>
              <w:contextualSpacing/>
              <w:jc w:val="center"/>
              <w:rPr>
                <w:rFonts w:ascii="Times New Roman" w:hAnsi="Times New Roman" w:cs="Times New Roman"/>
                <w:b/>
                <w:sz w:val="28"/>
                <w:szCs w:val="28"/>
              </w:rPr>
            </w:pPr>
            <w:r w:rsidRPr="008835DA">
              <w:rPr>
                <w:rFonts w:ascii="Times New Roman" w:hAnsi="Times New Roman" w:cs="Times New Roman"/>
                <w:b/>
                <w:sz w:val="28"/>
                <w:szCs w:val="28"/>
              </w:rPr>
              <w:t>Термін</w:t>
            </w:r>
          </w:p>
        </w:tc>
        <w:tc>
          <w:tcPr>
            <w:tcW w:w="7747" w:type="dxa"/>
          </w:tcPr>
          <w:p w:rsidR="008835DA" w:rsidRPr="008835DA" w:rsidRDefault="008835DA" w:rsidP="008835DA">
            <w:pPr>
              <w:spacing w:line="276" w:lineRule="auto"/>
              <w:contextualSpacing/>
              <w:jc w:val="center"/>
              <w:rPr>
                <w:rFonts w:ascii="Times New Roman" w:hAnsi="Times New Roman" w:cs="Times New Roman"/>
                <w:b/>
                <w:sz w:val="28"/>
                <w:szCs w:val="28"/>
              </w:rPr>
            </w:pPr>
            <w:r w:rsidRPr="008835DA">
              <w:rPr>
                <w:rFonts w:ascii="Times New Roman" w:hAnsi="Times New Roman" w:cs="Times New Roman"/>
                <w:b/>
                <w:sz w:val="28"/>
                <w:szCs w:val="28"/>
              </w:rPr>
              <w:t>Визначення</w:t>
            </w:r>
          </w:p>
        </w:tc>
      </w:tr>
      <w:tr w:rsidR="008835DA" w:rsidRPr="008835DA" w:rsidTr="008835DA">
        <w:tc>
          <w:tcPr>
            <w:tcW w:w="2108"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Відбиток</w:t>
            </w:r>
          </w:p>
        </w:tc>
        <w:tc>
          <w:tcPr>
            <w:tcW w:w="7747"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Негативне зображення тканин протезного ложа</w:t>
            </w:r>
          </w:p>
        </w:tc>
      </w:tr>
      <w:tr w:rsidR="008835DA" w:rsidRPr="008835DA" w:rsidTr="008835DA">
        <w:tc>
          <w:tcPr>
            <w:tcW w:w="2108"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Протезне ложе</w:t>
            </w:r>
          </w:p>
        </w:tc>
        <w:tc>
          <w:tcPr>
            <w:tcW w:w="7747"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Органи та тканини, які знаходяться в безпосередньому контакті з протезом</w:t>
            </w:r>
          </w:p>
        </w:tc>
      </w:tr>
      <w:tr w:rsidR="008835DA" w:rsidRPr="008835DA" w:rsidTr="008835DA">
        <w:tc>
          <w:tcPr>
            <w:tcW w:w="2108"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Анатомічний відбиток</w:t>
            </w:r>
          </w:p>
        </w:tc>
        <w:tc>
          <w:tcPr>
            <w:tcW w:w="7747"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Негативне зображення тканин протезного ложа в спокої. Отримують стандартною ложкою без проведення функціональних проб, а відповідно, без урахування функціонального стану тканин, що розташовані на границях протезного ложа</w:t>
            </w:r>
          </w:p>
        </w:tc>
      </w:tr>
      <w:tr w:rsidR="008835DA" w:rsidRPr="008835DA" w:rsidTr="008835DA">
        <w:tc>
          <w:tcPr>
            <w:tcW w:w="2108"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Стандартна відбиткова ложка</w:t>
            </w:r>
          </w:p>
        </w:tc>
        <w:tc>
          <w:tcPr>
            <w:tcW w:w="7747" w:type="dxa"/>
          </w:tcPr>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Призначена для отримання анатомічних відбитків, виготовляється фабричним шляхом, може бути різної величини та форми, після відповідної обробки (стерилізації) використовується повторно </w:t>
            </w:r>
          </w:p>
        </w:tc>
      </w:tr>
    </w:tbl>
    <w:p w:rsidR="008835DA" w:rsidRPr="008835DA" w:rsidRDefault="008835DA" w:rsidP="008835DA">
      <w:pPr>
        <w:ind w:firstLine="360"/>
        <w:contextualSpacing/>
        <w:jc w:val="both"/>
        <w:rPr>
          <w:rFonts w:ascii="Times New Roman" w:hAnsi="Times New Roman" w:cs="Times New Roman"/>
          <w:i/>
          <w:sz w:val="28"/>
          <w:szCs w:val="28"/>
        </w:rPr>
      </w:pPr>
    </w:p>
    <w:p w:rsidR="008835DA" w:rsidRPr="008835DA" w:rsidRDefault="008835DA" w:rsidP="008835DA">
      <w:pPr>
        <w:spacing w:after="120"/>
        <w:ind w:firstLine="708"/>
        <w:jc w:val="both"/>
        <w:rPr>
          <w:rFonts w:ascii="Times New Roman" w:hAnsi="Times New Roman" w:cs="Times New Roman"/>
          <w:i/>
          <w:sz w:val="28"/>
          <w:szCs w:val="28"/>
        </w:rPr>
      </w:pPr>
    </w:p>
    <w:p w:rsidR="008835DA" w:rsidRPr="008835DA" w:rsidRDefault="008835DA" w:rsidP="008835DA">
      <w:pPr>
        <w:spacing w:after="120"/>
        <w:ind w:firstLine="708"/>
        <w:jc w:val="both"/>
        <w:rPr>
          <w:rFonts w:ascii="Times New Roman" w:hAnsi="Times New Roman" w:cs="Times New Roman"/>
          <w:i/>
          <w:sz w:val="28"/>
          <w:szCs w:val="28"/>
        </w:rPr>
      </w:pPr>
      <w:r w:rsidRPr="008835DA">
        <w:rPr>
          <w:rFonts w:ascii="Times New Roman" w:hAnsi="Times New Roman" w:cs="Times New Roman"/>
          <w:i/>
          <w:sz w:val="28"/>
          <w:szCs w:val="28"/>
        </w:rPr>
        <w:t>4.2. Теоретичні питання до заняття</w:t>
      </w:r>
    </w:p>
    <w:p w:rsidR="008835DA" w:rsidRPr="008835DA" w:rsidRDefault="008835DA" w:rsidP="008835DA">
      <w:pPr>
        <w:tabs>
          <w:tab w:val="left" w:pos="851"/>
          <w:tab w:val="right" w:pos="10193"/>
        </w:tabs>
        <w:spacing w:after="120"/>
        <w:ind w:firstLine="425"/>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1. Отримання анатомічних відбитків при повній відсутності зубів. Призначення. Особливості проведення.</w:t>
      </w:r>
    </w:p>
    <w:p w:rsidR="008835DA" w:rsidRPr="008835DA" w:rsidRDefault="008835DA" w:rsidP="008835DA">
      <w:pPr>
        <w:tabs>
          <w:tab w:val="left" w:pos="851"/>
          <w:tab w:val="right" w:pos="10193"/>
        </w:tabs>
        <w:spacing w:after="120"/>
        <w:ind w:firstLine="425"/>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2. Вибір відбиткової ложки та матеріалу для отримання анатомічних відбитків з беззубих щелеп.</w:t>
      </w:r>
    </w:p>
    <w:p w:rsidR="008835DA" w:rsidRPr="008835DA" w:rsidRDefault="008835DA" w:rsidP="008835DA">
      <w:pPr>
        <w:tabs>
          <w:tab w:val="left" w:pos="851"/>
          <w:tab w:val="right" w:pos="10193"/>
        </w:tabs>
        <w:spacing w:after="120"/>
        <w:ind w:firstLine="425"/>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3. Методика отримання анатомічних відбитків з верхньої та нижньої беззубих щелеп гіпсом.</w:t>
      </w:r>
    </w:p>
    <w:p w:rsidR="008835DA" w:rsidRPr="008835DA" w:rsidRDefault="008835DA" w:rsidP="008835DA">
      <w:pPr>
        <w:tabs>
          <w:tab w:val="left" w:pos="851"/>
          <w:tab w:val="right" w:pos="10193"/>
        </w:tabs>
        <w:spacing w:after="120"/>
        <w:ind w:firstLine="425"/>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4. Методика отримання анатомічних відбитків з верхньої та нижньої беззубих щелеп альгінатною масою.</w:t>
      </w:r>
    </w:p>
    <w:p w:rsidR="008835DA" w:rsidRPr="008835DA" w:rsidRDefault="008835DA" w:rsidP="008835DA">
      <w:pPr>
        <w:tabs>
          <w:tab w:val="left" w:pos="851"/>
          <w:tab w:val="right" w:pos="10193"/>
        </w:tabs>
        <w:spacing w:after="120"/>
        <w:ind w:firstLine="425"/>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5. Методика одномоментного зняття анатомічних відбитків з беззубих щелеп.</w:t>
      </w:r>
    </w:p>
    <w:p w:rsidR="008835DA" w:rsidRPr="008835DA" w:rsidRDefault="008835DA" w:rsidP="008835DA">
      <w:pPr>
        <w:tabs>
          <w:tab w:val="left" w:pos="851"/>
          <w:tab w:val="right" w:pos="10193"/>
        </w:tabs>
        <w:spacing w:after="120"/>
        <w:ind w:firstLine="425"/>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6. Оцінка якості анатомічного відбитка при повній відсутності зубів.</w:t>
      </w:r>
    </w:p>
    <w:p w:rsidR="008835DA" w:rsidRPr="008835DA" w:rsidRDefault="008835DA" w:rsidP="008835DA">
      <w:pPr>
        <w:tabs>
          <w:tab w:val="left" w:pos="851"/>
          <w:tab w:val="right" w:pos="10193"/>
        </w:tabs>
        <w:spacing w:after="120"/>
        <w:ind w:firstLine="425"/>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7. Дезінфекція відбитків.</w:t>
      </w:r>
    </w:p>
    <w:p w:rsidR="008835DA" w:rsidRPr="008835DA" w:rsidRDefault="008835DA" w:rsidP="008835DA">
      <w:pPr>
        <w:widowControl w:val="0"/>
        <w:tabs>
          <w:tab w:val="left" w:pos="851"/>
          <w:tab w:val="right" w:pos="10193"/>
        </w:tabs>
        <w:autoSpaceDE w:val="0"/>
        <w:autoSpaceDN w:val="0"/>
        <w:adjustRightInd w:val="0"/>
        <w:contextualSpacing/>
        <w:jc w:val="both"/>
        <w:rPr>
          <w:rFonts w:ascii="Times New Roman" w:hAnsi="Times New Roman" w:cs="Times New Roman"/>
          <w:i/>
          <w:sz w:val="28"/>
          <w:szCs w:val="28"/>
        </w:rPr>
      </w:pPr>
    </w:p>
    <w:p w:rsidR="008835DA" w:rsidRPr="008835DA" w:rsidRDefault="008835DA" w:rsidP="008835DA">
      <w:pPr>
        <w:spacing w:after="120"/>
        <w:ind w:firstLine="709"/>
        <w:jc w:val="both"/>
        <w:rPr>
          <w:rFonts w:ascii="Times New Roman" w:hAnsi="Times New Roman" w:cs="Times New Roman"/>
          <w:i/>
          <w:sz w:val="28"/>
          <w:szCs w:val="28"/>
        </w:rPr>
      </w:pPr>
      <w:r w:rsidRPr="008835DA">
        <w:rPr>
          <w:rFonts w:ascii="Times New Roman" w:hAnsi="Times New Roman" w:cs="Times New Roman"/>
          <w:i/>
          <w:sz w:val="28"/>
          <w:szCs w:val="28"/>
        </w:rPr>
        <w:t>4.3. Практичні завдання, які виконуються на занятті</w:t>
      </w:r>
    </w:p>
    <w:p w:rsidR="008835DA" w:rsidRPr="008835DA" w:rsidRDefault="008835DA" w:rsidP="008835DA">
      <w:pPr>
        <w:spacing w:after="120"/>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1. Вибрати стандартну ложку для отримання анатомічного відбитка з беззубої щелепи.</w:t>
      </w:r>
    </w:p>
    <w:p w:rsidR="008835DA" w:rsidRPr="008835DA" w:rsidRDefault="008835DA" w:rsidP="008835DA">
      <w:pPr>
        <w:spacing w:after="120"/>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2.  Отримати </w:t>
      </w:r>
      <w:r w:rsidRPr="008835DA">
        <w:rPr>
          <w:rFonts w:ascii="Times New Roman" w:hAnsi="Times New Roman" w:cs="Times New Roman"/>
          <w:snapToGrid w:val="0"/>
          <w:color w:val="000000"/>
          <w:sz w:val="28"/>
          <w:szCs w:val="28"/>
        </w:rPr>
        <w:t>анатомічний відбиток з беззубої щелепи гіпсом</w:t>
      </w:r>
      <w:r w:rsidRPr="008835DA">
        <w:rPr>
          <w:rFonts w:ascii="Times New Roman" w:hAnsi="Times New Roman" w:cs="Times New Roman"/>
          <w:sz w:val="28"/>
          <w:szCs w:val="28"/>
        </w:rPr>
        <w:t>.</w:t>
      </w:r>
    </w:p>
    <w:p w:rsidR="008835DA" w:rsidRPr="008835DA" w:rsidRDefault="008835DA" w:rsidP="008835DA">
      <w:pPr>
        <w:spacing w:after="120"/>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3. Отримати </w:t>
      </w:r>
      <w:r w:rsidRPr="008835DA">
        <w:rPr>
          <w:rFonts w:ascii="Times New Roman" w:hAnsi="Times New Roman" w:cs="Times New Roman"/>
          <w:snapToGrid w:val="0"/>
          <w:color w:val="000000"/>
          <w:sz w:val="28"/>
          <w:szCs w:val="28"/>
        </w:rPr>
        <w:t>анатомічний відбиток з беззубої щелепи альгінатною масою</w:t>
      </w:r>
      <w:r w:rsidRPr="008835DA">
        <w:rPr>
          <w:rFonts w:ascii="Times New Roman" w:hAnsi="Times New Roman" w:cs="Times New Roman"/>
          <w:sz w:val="28"/>
          <w:szCs w:val="28"/>
        </w:rPr>
        <w:t>.</w:t>
      </w:r>
    </w:p>
    <w:p w:rsidR="008835DA" w:rsidRPr="008835DA" w:rsidRDefault="008835DA" w:rsidP="008835DA">
      <w:pPr>
        <w:tabs>
          <w:tab w:val="left" w:pos="851"/>
          <w:tab w:val="right" w:pos="10193"/>
        </w:tabs>
        <w:spacing w:after="120"/>
        <w:ind w:firstLine="709"/>
        <w:jc w:val="both"/>
        <w:rPr>
          <w:rFonts w:ascii="Times New Roman" w:hAnsi="Times New Roman" w:cs="Times New Roman"/>
          <w:snapToGrid w:val="0"/>
          <w:color w:val="000000"/>
          <w:sz w:val="28"/>
          <w:szCs w:val="28"/>
        </w:rPr>
      </w:pPr>
      <w:r w:rsidRPr="008835DA">
        <w:rPr>
          <w:rFonts w:ascii="Times New Roman" w:hAnsi="Times New Roman" w:cs="Times New Roman"/>
          <w:sz w:val="28"/>
          <w:szCs w:val="28"/>
        </w:rPr>
        <w:t xml:space="preserve">4. Отримати </w:t>
      </w:r>
      <w:r w:rsidRPr="008835DA">
        <w:rPr>
          <w:rFonts w:ascii="Times New Roman" w:hAnsi="Times New Roman" w:cs="Times New Roman"/>
          <w:snapToGrid w:val="0"/>
          <w:color w:val="000000"/>
          <w:sz w:val="28"/>
          <w:szCs w:val="28"/>
        </w:rPr>
        <w:t xml:space="preserve">анатомічні відбитки беззубих щелеп </w:t>
      </w:r>
      <w:r w:rsidRPr="008835DA">
        <w:rPr>
          <w:rFonts w:ascii="Times New Roman" w:hAnsi="Times New Roman" w:cs="Times New Roman"/>
          <w:sz w:val="28"/>
          <w:szCs w:val="28"/>
        </w:rPr>
        <w:t>одномоментно</w:t>
      </w:r>
      <w:r w:rsidRPr="008835DA">
        <w:rPr>
          <w:rFonts w:ascii="Times New Roman" w:hAnsi="Times New Roman" w:cs="Times New Roman"/>
          <w:snapToGrid w:val="0"/>
          <w:color w:val="000000"/>
          <w:sz w:val="28"/>
          <w:szCs w:val="28"/>
        </w:rPr>
        <w:t>.</w:t>
      </w:r>
    </w:p>
    <w:p w:rsidR="008835DA" w:rsidRPr="008835DA" w:rsidRDefault="008835DA" w:rsidP="008835DA">
      <w:pPr>
        <w:ind w:firstLine="708"/>
        <w:contextualSpacing/>
        <w:jc w:val="both"/>
        <w:rPr>
          <w:rFonts w:ascii="Times New Roman" w:hAnsi="Times New Roman" w:cs="Times New Roman"/>
          <w:i/>
          <w:sz w:val="28"/>
          <w:szCs w:val="28"/>
        </w:rPr>
      </w:pPr>
      <w:r w:rsidRPr="008835DA">
        <w:rPr>
          <w:rFonts w:ascii="Times New Roman" w:hAnsi="Times New Roman" w:cs="Times New Roman"/>
          <w:i/>
          <w:sz w:val="28"/>
          <w:szCs w:val="28"/>
        </w:rPr>
        <w:lastRenderedPageBreak/>
        <w:t>4.4. Зміст теми</w:t>
      </w:r>
    </w:p>
    <w:p w:rsidR="008835DA" w:rsidRPr="008835DA" w:rsidRDefault="008835DA" w:rsidP="008835DA">
      <w:pPr>
        <w:ind w:firstLine="709"/>
        <w:contextualSpacing/>
        <w:jc w:val="both"/>
        <w:rPr>
          <w:rFonts w:ascii="Times New Roman" w:hAnsi="Times New Roman" w:cs="Times New Roman"/>
          <w:sz w:val="28"/>
          <w:szCs w:val="28"/>
        </w:rPr>
      </w:pP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Анатомічний відбиток при повному знімному протезуванні виконує функцію попереднього, тобто модель, яка за ним відливається, призначена не для моделювання протеза, а лише для формування індивідуальної відбиткової ложки. В цілому, методика отримання анатомічних відбитків з беззубих щелеп мало відрізняється від традиційної, однак має деякі особливості.</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Насамперед, стандартні відбиткові ложки для беззубих щелеп менших розмірів, з меншою висотою бортів, а також вираженим склепінням піднебіння. Це пояснюється тим, що відбиток повинен дати чітке зображення альвеолярного відростка та перехідної складки. </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При виборі відбиткової ложки при повній адентії слід враховувати довжину її бортів. Вони повинні відстояти від беззубого альвеолярного відростка та від піднебіння не менше, ніж на 3-5 мм. При цьому при використанні альгінатних або силіконових матеріалів, ця відстань може бути мінімальною, а при знятті відбитка гіпсом - максимальною. Альвеолярні відростки повинні приходитися на середину ложа ложки.</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Не слід обирати ложки з довгими бортами, які занурюються в перехідну складку. Краї ложки під час примірки повинні лише доходити до перехідної складки. Таким чином, при знятті відбитка товщина матеріалу підніме край ложки на 2-3 мм від перехідної складки.</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В деяких випадках навіть спеціальні ложки для беззубих щелеп потребують індивідуалізації, а саме вкорочення або подовження воском їх країв, створення перфорацій в ділянках торусу або гіпертрофованих слизових тяжів. На нижній щелепі потрібно звернути увагу на язичний борт ложки, який слід робити довше зовнішнього, щоб мати можливість відтіснити вглиб м'які тканини дна порожнини рота. Обов’язковим також є перекриття краями ложок горбів на верхній щелепі та ретромолярного й ретроальвеолярного  просторів – на нижній. </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Наступним етапом отримання анатомічних відбитків є вибір матеріалу. Слід враховувати стан слизової оболонки протезного ложа та ступінь атрофії альвеолярного відростка. При атрофованій слизовій доцільно використовувати рідкоплинні матеріали, тоді як слизова нормальної податливості та гіпертрофована дозволяє отримати відбитки під тиском із застосуванням щільних, в’язких матеріалів.</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Найбільш складною є методика отримання гіпсового відбитка з беззубих щелеп. Поруч з тим, не дивлячись на складнощі, методика себе виправдовує з огляду на можливість отримання якісних відбитків. В залежності від консистенції гіпсу, що замішаний, їх можна отримувати як під тиском, так і без нього.</w:t>
      </w:r>
    </w:p>
    <w:p w:rsidR="008835DA" w:rsidRPr="008835DA" w:rsidRDefault="008835DA" w:rsidP="008835DA">
      <w:pPr>
        <w:pStyle w:val="ae"/>
        <w:spacing w:line="276" w:lineRule="auto"/>
        <w:contextualSpacing/>
        <w:rPr>
          <w:szCs w:val="28"/>
        </w:rPr>
      </w:pPr>
      <w:r w:rsidRPr="008835DA">
        <w:rPr>
          <w:szCs w:val="28"/>
        </w:rPr>
        <w:lastRenderedPageBreak/>
        <w:t xml:space="preserve">Для замішування гіпсу в гумову чашку наливають приблизно 100 мл 3% розчину солі. Порошок гіпсу насипають невеликими порціями до появи на поверхні рідини невеликого горбка, після чого розмішують рухами у вигляді вісімки до отримання однорідної маси. Замішаний гіпс шпателем накладають в ложку до країв і вводять в порожнину рота. </w:t>
      </w:r>
    </w:p>
    <w:p w:rsidR="008835DA" w:rsidRPr="008835DA" w:rsidRDefault="008835DA" w:rsidP="008835DA">
      <w:pPr>
        <w:pStyle w:val="ae"/>
        <w:spacing w:line="276" w:lineRule="auto"/>
        <w:contextualSpacing/>
        <w:rPr>
          <w:szCs w:val="28"/>
        </w:rPr>
      </w:pPr>
      <w:r w:rsidRPr="008835DA">
        <w:rPr>
          <w:szCs w:val="28"/>
        </w:rPr>
        <w:t>Для отримання відбитка з верхньої щелепи другим пальцем лівої руки відводять правий кут рота, а правою рукою вводять до рота ложку й встановлюють її так, щоб ручка розташувалася по середній лінії обличчя. Притискають до щелепи спочатку задню частину ложки, потім ‒ передню. Голова пацієнта повинна бути злегка нахилена. Ложку слід утримувати за ручку першим і третім пальцями, а другий розмістити на склепінні ложки. В кінці відтягують верхню губу пацієнта вперед і вниз.</w:t>
      </w:r>
    </w:p>
    <w:p w:rsidR="008835DA" w:rsidRPr="008835DA" w:rsidRDefault="008835DA" w:rsidP="008835DA">
      <w:pPr>
        <w:pStyle w:val="ae"/>
        <w:spacing w:line="276" w:lineRule="auto"/>
        <w:contextualSpacing/>
        <w:rPr>
          <w:szCs w:val="28"/>
        </w:rPr>
      </w:pPr>
      <w:r w:rsidRPr="008835DA">
        <w:rPr>
          <w:szCs w:val="28"/>
        </w:rPr>
        <w:t>Для одержання відбитка на нижній щелепі другим пальцем лівої руки відводять правий кут рота, а правою рукою вводять до рота ложку й встановлюють її ручку по середній лінії обличчя. Після цього пропонують пацієнтові підняти язик та натискають спочатку на передній відділ ложки, а потім - на дистальний. Необхідно запропонувати пацієнтові висунути язика. Ложку утримують, розмістивши другий і третій пальці на її основані, а перший - під підборіддям. Нижню губу слід відтягнути  вперед і вгору.</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Після формування країв очікують повного затвердіння гіпсу, яке супроводжується виділенням тепла. Остаточну готовність визначають за залишками матеріалу в гумової чашці. Після того, як гіпс почне ламатися, відбиток можна виводити з порожнини рота. Для цього на його край накладають другий палець правої руки і поворотом вгору або вниз (в залежності від щелепи) ламають. Можливий також варіант створення надрізів на відбитку. Вставляючи в надрізи шпатель, важелеподібними рухами відколюють частини відбитка. Всі шматочки гіпсу збираються в лоток і промиваються у воді. Потім відбиток складають і склеюють. Гіпсові шматочки укладають в ложку, починаючи з більш великих, а потім дрібніших, після чого приклеюють їх до країв ложки розплавленим воском. </w:t>
      </w:r>
    </w:p>
    <w:p w:rsid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Слід звернути увагу на методику мукостатичного відбитку для нижньої беззубої щелепи при повній атрофії альвеолярного відростка, коли рідко замішаний гіпс заливають в під’язиковий простір, взагалі не використовуючи відбиткової ложки.  </w:t>
      </w:r>
    </w:p>
    <w:p w:rsid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Використання альгінатних мас значно спрощує методику отримання анатомічних відбитків з беззубих щелеп. Відміряють в гумову чашку 2 мірники порошку й 2 мірники води. Потім з'єднують порошок з водою й ретельно перемішують протягом хвилини до одержання маси однорідної консистенції. Особливостями застосування альгінатних мас є використання перфорованих відбиткових ложок, а також неможливість відтиснення слизової протезного </w:t>
      </w:r>
      <w:r w:rsidRPr="008835DA">
        <w:rPr>
          <w:rFonts w:ascii="Times New Roman" w:hAnsi="Times New Roman" w:cs="Times New Roman"/>
          <w:sz w:val="28"/>
          <w:szCs w:val="28"/>
        </w:rPr>
        <w:lastRenderedPageBreak/>
        <w:t>ложа. Після структурування маси два пальці (перший і другий або два перших) вводять у присінок порожнини рота й виводять відбиток. Враховуючи деформацію альгінатних мас після отримання відбитка, модель потрібно відлити відразу.</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Комбінована техніка зняття анатомічних відбитків гідроколоїдними масами застосовується при незначній атрофії альвеолярних відростків. Сутність методики полягає у використанні гідроколоїдної відбиткової маси, яка знаходиться у картриджах. Масу слід розігріти до 60°С, щоб вона набула пластичного стану. Після розігрівання картридж вставляють в шприц з канюлею та поршнем і фіксують. Із шприца масу витискують безпосередньо в порожнину рота за межами майбутнього протеза: у перехідній складці в ділянці щік, вуздечок, губ, а також в ділянці піднебінного шву. Відразу після цього вводять відбиткову ложку з сумісним альгінатним матеріалом. Структурування маси відбувається протягом 3 хвилин, потім відбиток виводять за традиційною методикою.</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Окрім описаних, існує методика одномоментного отримання анатомічних відбитків з обох щелеп при закритому роті в центральному співвідношенні. Для отримання таких відбитків використовують подвійні ложки, які представляють собою верхню та нижню ложки, що з’єднані між собою в єдиний блок завдяки спеціальним спрямовуючим, які забезпечують їх переміщення в сагітальній площині. </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Ложки обирають за розміром та припасовують в порожнині рота, за необхідністю індивідуалізують. Потім їх, з’єднаних між собою, вводять боковим обертаючим рухом в ротову порожнину та накладають на нижню щелепу, після чого хворий повільно закриває рота. Для реєстрації висоти нижнього відділу обличчя окреслюють точки на носі і підборідді та замірюють відстань між ними. Цей розмір слугуватиме орієнтиром для отримання просторового взаємного розташування щелеп під час зняття відбитків. </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Хворого просять розмістити язика в просторі між ложками; здійснювати ковтальні рухи; дихати через носа; притискати ложки не щелепами, а губами.</w:t>
      </w:r>
    </w:p>
    <w:p w:rsidR="008835DA" w:rsidRPr="008835DA" w:rsidRDefault="008835DA" w:rsidP="008835DA">
      <w:pPr>
        <w:tabs>
          <w:tab w:val="left" w:pos="8899"/>
        </w:tabs>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Для одномоментного отримання відбитків з обох щелеп використовують альгінатні маси густої консистенції, які випускають у капсулах. Спочатку капсула розтискується за допомогою утискувача, потім закріплюється в спеціальному вібраторі і протягом 30 секунд струшується, після чого капсулу розміщують в шприц. Весь матеріал витискують спочатку на нижню, а потім на верхню ложки.</w:t>
      </w:r>
    </w:p>
    <w:p w:rsidR="008835DA" w:rsidRPr="008835DA" w:rsidRDefault="008835DA" w:rsidP="008835DA">
      <w:pPr>
        <w:tabs>
          <w:tab w:val="left" w:pos="8899"/>
        </w:tabs>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Після накладання альгінатного відбиткового матеріалу обидві ложки послідовно вводять до порожнини рота і накладають на нижню щелепу. При цьому альгінатна маса верхньої та нижньої відбиткових ложок з’єднується. Вільною рукою лікар піднімає верхню губу, і пацієнт повільно закриває рота. </w:t>
      </w:r>
      <w:r w:rsidRPr="008835DA">
        <w:rPr>
          <w:rFonts w:ascii="Times New Roman" w:hAnsi="Times New Roman" w:cs="Times New Roman"/>
          <w:sz w:val="28"/>
          <w:szCs w:val="28"/>
        </w:rPr>
        <w:lastRenderedPageBreak/>
        <w:t>Ложки переміщуються при замикаючих рухах у напрямку найменшого опору і фіксуються у такому положенні альгінатним конгломератом.</w:t>
      </w:r>
    </w:p>
    <w:p w:rsidR="008835DA" w:rsidRPr="008835DA" w:rsidRDefault="008835DA" w:rsidP="008835DA">
      <w:pPr>
        <w:tabs>
          <w:tab w:val="left" w:pos="8899"/>
        </w:tabs>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Коли альгінатна маса виходить за межі перехідної складки, верхня губа опускається. Губи пацієнта повинні змикатися, при цьому він дихає носом і виконує ковтальні рухи. Під час отримання відбитка за окресленими точками перевіряється міжальвеолярна висота, яку можна корегувати тільки у тому випадку, коли вона перевищує заздалегідь визначену відстань. Комплекс верхньої та нижньої відбиткових ложок з відбитками, що утворився, виводять єдиним блоком.</w:t>
      </w:r>
    </w:p>
    <w:p w:rsidR="008835DA" w:rsidRPr="008835DA" w:rsidRDefault="008835DA" w:rsidP="008835DA">
      <w:pPr>
        <w:tabs>
          <w:tab w:val="left" w:pos="8899"/>
        </w:tabs>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Перед відливанням гіпсових моделей ділянку язика заповнюють силіконовою масою (без каталізатора). При одномоментному отриманні відбитків одним замішуванням гіпсу виконується як відливання моделей, так і загіпсування їх в артикулятор (оклюдатор).</w:t>
      </w:r>
      <w:r w:rsidRPr="008835DA">
        <w:rPr>
          <w:rFonts w:ascii="Times New Roman" w:hAnsi="Times New Roman" w:cs="Times New Roman"/>
          <w:sz w:val="28"/>
          <w:szCs w:val="28"/>
        </w:rPr>
        <w:tab/>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i/>
          <w:sz w:val="28"/>
          <w:szCs w:val="28"/>
        </w:rPr>
        <w:t>Якість відбитка</w:t>
      </w:r>
      <w:r w:rsidRPr="008835DA">
        <w:rPr>
          <w:rFonts w:ascii="Times New Roman" w:hAnsi="Times New Roman" w:cs="Times New Roman"/>
          <w:sz w:val="28"/>
          <w:szCs w:val="28"/>
        </w:rPr>
        <w:t xml:space="preserve"> оцінюється за точністю відображення рельєфу протезного ложа, зокрема перехідної складки з усіма рухомими утвореннями, розташованими на ній. </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Показаннями до повторного отримання відбитка являються: змазаність його рельєфу, невідповідність майбутнім розмірам протезного ложа, відсутність чіткого оформлення країв, наявність пор.</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i/>
          <w:sz w:val="28"/>
          <w:szCs w:val="28"/>
        </w:rPr>
        <w:t>Дезінфекція відбитків</w:t>
      </w:r>
      <w:r w:rsidRPr="008835DA">
        <w:rPr>
          <w:rFonts w:ascii="Times New Roman" w:hAnsi="Times New Roman" w:cs="Times New Roman"/>
          <w:sz w:val="28"/>
          <w:szCs w:val="28"/>
        </w:rPr>
        <w:t xml:space="preserve"> – захід, спрямований на попередження поширення інфекційних захворювань в стоматологічній клініці. Відбиткові матеріали, які контактують із тканинами  порожнини рота пацієнта та забруднені слиною, кров'ю, а також частками зубної бляшки, слід розглядати як потенційні джерела інфікування. При проведенні дезінфекції відбитків звичайно застосовують метод занурення (імерсії) із використанням  різних хімічних засобів,  фізичні методи (вплив високої й низької температури, ультрафіолетове випромінювання),  а також  метод ультразвукової обробки. </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Найбільш поширене використання першого методу, а найбільш прийнятними для дезінфекції силіконових і альгінатних відбитків є 2,0-2,5% буферний розчин глутарового альдегіду або готовий препарат «глутарекс». Дані засоби мають виражену активність по відношенню до гідрофільних і ліпофільних вірусів, що викликають вірусний гепатит В та ВІЛ. При проведенні  дезінфекції силіконових відбитків методом занурення з використанням цих розчинів, величина експозиції складає 5 хвилин,   альгінатних ‒ 10 хвилин. </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Крім того, для дезінфекції силіконових відбитків методом занурення застосовуються: 0,5% гіпохлорид натрію (20 хвилин), 0,1% дезоксон (10 хвилин), 4,0% і 6,0% перекис водню (відповідно 15 і 10 хвилин), розчин йодоформу в розведенні 1:213, а також готові розчини: глутарал, глутарал Н (10 хвилин), сайдекс («Jonson&amp;Jonson», США ‒ 10 хвилин), МD-520 («DÜRR DENTAL», Німеччина – 10 хвилин).</w:t>
      </w:r>
    </w:p>
    <w:p w:rsidR="008835DA" w:rsidRPr="008835DA" w:rsidRDefault="008835DA" w:rsidP="008835DA">
      <w:pPr>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lastRenderedPageBreak/>
        <w:t xml:space="preserve">Слід зауважити, що метод занурення найбільше підходить для дезінфекції   силіконових  матеріалів, тому що альгінатні маси можуть змінювати свій об’єм (на повітрі вони дають усадку, а у воді набухають). Тому для них найбільш показаний метод дезінфекції, в основі якого лежить принцип зрошення з використанням  спеціального апарата (фірма «DÜRR DENTAL», Німеччина).  </w:t>
      </w:r>
    </w:p>
    <w:p w:rsidR="008835DA" w:rsidRPr="008835DA" w:rsidRDefault="008835DA" w:rsidP="008835DA">
      <w:pPr>
        <w:contextualSpacing/>
        <w:jc w:val="both"/>
        <w:rPr>
          <w:rFonts w:ascii="Times New Roman" w:hAnsi="Times New Roman" w:cs="Times New Roman"/>
          <w:sz w:val="28"/>
          <w:szCs w:val="28"/>
        </w:rPr>
      </w:pPr>
    </w:p>
    <w:p w:rsidR="008835DA" w:rsidRPr="008835DA" w:rsidRDefault="008835DA" w:rsidP="008835DA">
      <w:pPr>
        <w:ind w:firstLine="720"/>
        <w:contextualSpacing/>
        <w:jc w:val="both"/>
        <w:rPr>
          <w:rFonts w:ascii="Times New Roman" w:hAnsi="Times New Roman" w:cs="Times New Roman"/>
          <w:i/>
          <w:sz w:val="28"/>
          <w:szCs w:val="28"/>
        </w:rPr>
      </w:pPr>
      <w:r w:rsidRPr="008835DA">
        <w:rPr>
          <w:rFonts w:ascii="Times New Roman" w:hAnsi="Times New Roman" w:cs="Times New Roman"/>
          <w:i/>
          <w:sz w:val="28"/>
          <w:szCs w:val="28"/>
        </w:rPr>
        <w:t>5. Матеріали для самоконтролю</w:t>
      </w:r>
    </w:p>
    <w:p w:rsidR="008835DA" w:rsidRPr="008835DA" w:rsidRDefault="008835DA" w:rsidP="008835DA">
      <w:pPr>
        <w:ind w:firstLine="720"/>
        <w:contextualSpacing/>
        <w:jc w:val="both"/>
        <w:rPr>
          <w:rFonts w:ascii="Times New Roman" w:hAnsi="Times New Roman" w:cs="Times New Roman"/>
          <w:i/>
          <w:sz w:val="28"/>
          <w:szCs w:val="28"/>
        </w:rPr>
      </w:pPr>
    </w:p>
    <w:p w:rsidR="008835DA" w:rsidRPr="008835DA" w:rsidRDefault="008835DA" w:rsidP="008835DA">
      <w:pPr>
        <w:ind w:firstLine="708"/>
        <w:contextualSpacing/>
        <w:jc w:val="both"/>
        <w:rPr>
          <w:rFonts w:ascii="Times New Roman" w:hAnsi="Times New Roman" w:cs="Times New Roman"/>
          <w:i/>
          <w:sz w:val="28"/>
          <w:szCs w:val="28"/>
        </w:rPr>
      </w:pPr>
      <w:r w:rsidRPr="008835DA">
        <w:rPr>
          <w:rFonts w:ascii="Times New Roman" w:hAnsi="Times New Roman" w:cs="Times New Roman"/>
          <w:i/>
          <w:sz w:val="28"/>
          <w:szCs w:val="28"/>
        </w:rPr>
        <w:t>5.1. Перелік теоретичних питань</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1. Які особливості отримання анатомічних відбитків з беззубих щелеп?</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 xml:space="preserve">2. За якими критеріями слід підбирати ложку для отримання анатомічного відбитку при повній відсутності зубів? </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3. За якими критеріями обирають матеріал для отримання анатомічного відбитка з беззубої щелепи?</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4. Як отримати анатомічні відбитки гіпсом з верхньої та нижньої щелеп?</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t>5. Розкажіть про особливості отримання анатомічних відбитків альгінатними масами.</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z w:val="28"/>
          <w:szCs w:val="28"/>
        </w:rPr>
      </w:pPr>
      <w:r w:rsidRPr="008835DA">
        <w:rPr>
          <w:rFonts w:ascii="Times New Roman" w:hAnsi="Times New Roman" w:cs="Times New Roman"/>
          <w:snapToGrid w:val="0"/>
          <w:color w:val="000000"/>
          <w:sz w:val="28"/>
          <w:szCs w:val="28"/>
        </w:rPr>
        <w:tab/>
        <w:t xml:space="preserve">6. </w:t>
      </w:r>
      <w:r w:rsidRPr="008835DA">
        <w:rPr>
          <w:rFonts w:ascii="Times New Roman" w:hAnsi="Times New Roman" w:cs="Times New Roman"/>
          <w:sz w:val="28"/>
          <w:szCs w:val="28"/>
        </w:rPr>
        <w:t>В чому полягає комбінована техніка зняття анатомічних відбитків гідроколоїдними масами?</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z w:val="28"/>
          <w:szCs w:val="28"/>
        </w:rPr>
      </w:pPr>
      <w:r w:rsidRPr="008835DA">
        <w:rPr>
          <w:rFonts w:ascii="Times New Roman" w:hAnsi="Times New Roman" w:cs="Times New Roman"/>
          <w:sz w:val="28"/>
          <w:szCs w:val="28"/>
        </w:rPr>
        <w:tab/>
        <w:t>7. Як отримати анатомічні відбитки з обох щелеп при закритому роті в центральному співвідношенні щелеп одномоментного?</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z w:val="28"/>
          <w:szCs w:val="28"/>
        </w:rPr>
      </w:pPr>
      <w:r w:rsidRPr="008835DA">
        <w:rPr>
          <w:rFonts w:ascii="Times New Roman" w:hAnsi="Times New Roman" w:cs="Times New Roman"/>
          <w:sz w:val="28"/>
          <w:szCs w:val="28"/>
        </w:rPr>
        <w:tab/>
        <w:t>8. Як оцінити якість анатомічного відбитка при повній відсутності зубів?</w:t>
      </w:r>
    </w:p>
    <w:p w:rsidR="008835DA" w:rsidRPr="008835DA" w:rsidRDefault="008835DA" w:rsidP="008835DA">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8835DA">
        <w:rPr>
          <w:rFonts w:ascii="Times New Roman" w:hAnsi="Times New Roman" w:cs="Times New Roman"/>
          <w:sz w:val="28"/>
          <w:szCs w:val="28"/>
        </w:rPr>
        <w:tab/>
        <w:t>9. Розкажіть про дезінфекцію відбитків та правила її проведення.</w:t>
      </w:r>
    </w:p>
    <w:p w:rsidR="008835DA" w:rsidRPr="008835DA" w:rsidRDefault="008835DA" w:rsidP="008835DA">
      <w:pPr>
        <w:contextualSpacing/>
        <w:jc w:val="both"/>
        <w:rPr>
          <w:rFonts w:ascii="Times New Roman" w:hAnsi="Times New Roman" w:cs="Times New Roman"/>
          <w:i/>
          <w:sz w:val="28"/>
          <w:szCs w:val="28"/>
        </w:rPr>
      </w:pPr>
    </w:p>
    <w:p w:rsidR="008835DA" w:rsidRPr="008835DA" w:rsidRDefault="008835DA" w:rsidP="008835DA">
      <w:pPr>
        <w:ind w:firstLine="708"/>
        <w:contextualSpacing/>
        <w:jc w:val="both"/>
        <w:rPr>
          <w:rFonts w:ascii="Times New Roman" w:hAnsi="Times New Roman" w:cs="Times New Roman"/>
          <w:i/>
          <w:sz w:val="28"/>
          <w:szCs w:val="28"/>
        </w:rPr>
      </w:pPr>
      <w:r w:rsidRPr="008835DA">
        <w:rPr>
          <w:rFonts w:ascii="Times New Roman" w:hAnsi="Times New Roman" w:cs="Times New Roman"/>
          <w:i/>
          <w:sz w:val="28"/>
          <w:szCs w:val="28"/>
        </w:rPr>
        <w:t>5.2. Практичні завдання</w:t>
      </w:r>
    </w:p>
    <w:p w:rsidR="008835DA" w:rsidRPr="008835DA" w:rsidRDefault="008835DA" w:rsidP="008835DA">
      <w:pPr>
        <w:ind w:firstLine="708"/>
        <w:contextualSpacing/>
        <w:jc w:val="both"/>
        <w:rPr>
          <w:rFonts w:ascii="Times New Roman" w:hAnsi="Times New Roman" w:cs="Times New Roman"/>
          <w:i/>
          <w:sz w:val="28"/>
          <w:szCs w:val="28"/>
        </w:rPr>
      </w:pPr>
    </w:p>
    <w:p w:rsidR="008835DA" w:rsidRPr="008835DA" w:rsidRDefault="008835DA" w:rsidP="008835DA">
      <w:pPr>
        <w:spacing w:after="120"/>
        <w:ind w:firstLine="709"/>
        <w:contextualSpacing/>
        <w:jc w:val="both"/>
        <w:rPr>
          <w:rFonts w:ascii="Times New Roman" w:hAnsi="Times New Roman" w:cs="Times New Roman"/>
          <w:sz w:val="28"/>
          <w:szCs w:val="28"/>
        </w:rPr>
      </w:pPr>
      <w:r w:rsidRPr="008835DA">
        <w:rPr>
          <w:rFonts w:ascii="Times New Roman" w:hAnsi="Times New Roman" w:cs="Times New Roman"/>
          <w:sz w:val="28"/>
          <w:szCs w:val="28"/>
        </w:rPr>
        <w:t>1. Припасування стандартної ложки для отримання анатомічного відбитка з беззубої щелепи.</w:t>
      </w:r>
    </w:p>
    <w:p w:rsidR="008835DA" w:rsidRPr="008835DA" w:rsidRDefault="008835DA" w:rsidP="008835DA">
      <w:pPr>
        <w:spacing w:after="120"/>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2. Отримання </w:t>
      </w:r>
      <w:r w:rsidRPr="008835DA">
        <w:rPr>
          <w:rFonts w:ascii="Times New Roman" w:hAnsi="Times New Roman" w:cs="Times New Roman"/>
          <w:snapToGrid w:val="0"/>
          <w:color w:val="000000"/>
          <w:sz w:val="28"/>
          <w:szCs w:val="28"/>
        </w:rPr>
        <w:t>анатомічного відбитка з беззубої щелепи гіпсом</w:t>
      </w:r>
      <w:r w:rsidRPr="008835DA">
        <w:rPr>
          <w:rFonts w:ascii="Times New Roman" w:hAnsi="Times New Roman" w:cs="Times New Roman"/>
          <w:sz w:val="28"/>
          <w:szCs w:val="28"/>
        </w:rPr>
        <w:t>.</w:t>
      </w:r>
    </w:p>
    <w:p w:rsidR="008835DA" w:rsidRPr="008835DA" w:rsidRDefault="008835DA" w:rsidP="008835DA">
      <w:pPr>
        <w:spacing w:after="120"/>
        <w:ind w:firstLine="708"/>
        <w:contextualSpacing/>
        <w:jc w:val="both"/>
        <w:rPr>
          <w:rFonts w:ascii="Times New Roman" w:hAnsi="Times New Roman" w:cs="Times New Roman"/>
          <w:spacing w:val="-8"/>
          <w:sz w:val="28"/>
          <w:szCs w:val="28"/>
        </w:rPr>
      </w:pPr>
      <w:r w:rsidRPr="008835DA">
        <w:rPr>
          <w:rFonts w:ascii="Times New Roman" w:hAnsi="Times New Roman" w:cs="Times New Roman"/>
          <w:sz w:val="28"/>
          <w:szCs w:val="28"/>
        </w:rPr>
        <w:t xml:space="preserve">3. </w:t>
      </w:r>
      <w:r w:rsidRPr="008835DA">
        <w:rPr>
          <w:rFonts w:ascii="Times New Roman" w:hAnsi="Times New Roman" w:cs="Times New Roman"/>
          <w:spacing w:val="-8"/>
          <w:sz w:val="28"/>
          <w:szCs w:val="28"/>
        </w:rPr>
        <w:t xml:space="preserve">Отримання </w:t>
      </w:r>
      <w:r w:rsidRPr="008835DA">
        <w:rPr>
          <w:rFonts w:ascii="Times New Roman" w:hAnsi="Times New Roman" w:cs="Times New Roman"/>
          <w:snapToGrid w:val="0"/>
          <w:color w:val="000000"/>
          <w:spacing w:val="-8"/>
          <w:sz w:val="28"/>
          <w:szCs w:val="28"/>
        </w:rPr>
        <w:t>анатомічного відбитка з беззубої щелепи альгінатною масою</w:t>
      </w:r>
      <w:r w:rsidRPr="008835DA">
        <w:rPr>
          <w:rFonts w:ascii="Times New Roman" w:hAnsi="Times New Roman" w:cs="Times New Roman"/>
          <w:spacing w:val="-8"/>
          <w:sz w:val="28"/>
          <w:szCs w:val="28"/>
        </w:rPr>
        <w:t>.</w:t>
      </w:r>
    </w:p>
    <w:p w:rsidR="008835DA" w:rsidRPr="008835DA" w:rsidRDefault="008835DA" w:rsidP="008835DA">
      <w:pPr>
        <w:tabs>
          <w:tab w:val="left" w:pos="851"/>
          <w:tab w:val="right" w:pos="10193"/>
        </w:tabs>
        <w:spacing w:after="120"/>
        <w:ind w:firstLine="709"/>
        <w:jc w:val="both"/>
        <w:rPr>
          <w:rFonts w:ascii="Times New Roman" w:hAnsi="Times New Roman" w:cs="Times New Roman"/>
          <w:snapToGrid w:val="0"/>
          <w:color w:val="000000"/>
          <w:sz w:val="28"/>
          <w:szCs w:val="28"/>
        </w:rPr>
      </w:pPr>
      <w:r w:rsidRPr="008835DA">
        <w:rPr>
          <w:rFonts w:ascii="Times New Roman" w:hAnsi="Times New Roman" w:cs="Times New Roman"/>
          <w:sz w:val="28"/>
          <w:szCs w:val="28"/>
        </w:rPr>
        <w:t xml:space="preserve">4. Отримання </w:t>
      </w:r>
      <w:r w:rsidRPr="008835DA">
        <w:rPr>
          <w:rFonts w:ascii="Times New Roman" w:hAnsi="Times New Roman" w:cs="Times New Roman"/>
          <w:snapToGrid w:val="0"/>
          <w:color w:val="000000"/>
          <w:sz w:val="28"/>
          <w:szCs w:val="28"/>
        </w:rPr>
        <w:t xml:space="preserve">анатомічних відбитків </w:t>
      </w:r>
      <w:r w:rsidRPr="008835DA">
        <w:rPr>
          <w:rFonts w:ascii="Times New Roman" w:hAnsi="Times New Roman" w:cs="Times New Roman"/>
          <w:sz w:val="28"/>
          <w:szCs w:val="28"/>
        </w:rPr>
        <w:t>одномоментно з обох щелеп при закритому роті в центральному співвідношенні</w:t>
      </w:r>
      <w:r w:rsidRPr="008835DA">
        <w:rPr>
          <w:rFonts w:ascii="Times New Roman" w:hAnsi="Times New Roman" w:cs="Times New Roman"/>
          <w:snapToGrid w:val="0"/>
          <w:color w:val="000000"/>
          <w:sz w:val="28"/>
          <w:szCs w:val="28"/>
        </w:rPr>
        <w:t>.</w:t>
      </w:r>
    </w:p>
    <w:p w:rsidR="008835DA" w:rsidRPr="008835DA" w:rsidRDefault="008835DA" w:rsidP="008835DA">
      <w:pPr>
        <w:widowControl w:val="0"/>
        <w:tabs>
          <w:tab w:val="left" w:pos="709"/>
          <w:tab w:val="right" w:pos="10193"/>
        </w:tabs>
        <w:snapToGrid w:val="0"/>
        <w:spacing w:after="120"/>
        <w:ind w:right="-142"/>
        <w:contextualSpacing/>
        <w:jc w:val="both"/>
        <w:rPr>
          <w:rFonts w:ascii="Times New Roman" w:hAnsi="Times New Roman" w:cs="Times New Roman"/>
          <w:snapToGrid w:val="0"/>
          <w:color w:val="000000"/>
          <w:sz w:val="28"/>
          <w:szCs w:val="28"/>
        </w:rPr>
      </w:pPr>
      <w:r w:rsidRPr="008835DA">
        <w:rPr>
          <w:rFonts w:ascii="Times New Roman" w:hAnsi="Times New Roman" w:cs="Times New Roman"/>
          <w:snapToGrid w:val="0"/>
          <w:color w:val="000000"/>
          <w:sz w:val="28"/>
          <w:szCs w:val="28"/>
        </w:rPr>
        <w:tab/>
      </w:r>
    </w:p>
    <w:p w:rsidR="008835DA" w:rsidRPr="008835DA" w:rsidRDefault="008835DA" w:rsidP="008835DA">
      <w:pPr>
        <w:widowControl w:val="0"/>
        <w:tabs>
          <w:tab w:val="left" w:pos="709"/>
          <w:tab w:val="right" w:pos="10193"/>
        </w:tabs>
        <w:snapToGrid w:val="0"/>
        <w:spacing w:after="120"/>
        <w:ind w:right="-142"/>
        <w:contextualSpacing/>
        <w:jc w:val="both"/>
        <w:rPr>
          <w:rFonts w:ascii="Times New Roman" w:hAnsi="Times New Roman" w:cs="Times New Roman"/>
          <w:i/>
          <w:sz w:val="28"/>
          <w:szCs w:val="28"/>
        </w:rPr>
      </w:pPr>
      <w:r w:rsidRPr="008835DA">
        <w:rPr>
          <w:rFonts w:ascii="Times New Roman" w:hAnsi="Times New Roman" w:cs="Times New Roman"/>
          <w:snapToGrid w:val="0"/>
          <w:color w:val="000000"/>
          <w:sz w:val="28"/>
          <w:szCs w:val="28"/>
        </w:rPr>
        <w:tab/>
      </w:r>
      <w:r w:rsidRPr="008835DA">
        <w:rPr>
          <w:rFonts w:ascii="Times New Roman" w:hAnsi="Times New Roman" w:cs="Times New Roman"/>
          <w:i/>
          <w:sz w:val="28"/>
          <w:szCs w:val="28"/>
        </w:rPr>
        <w:t>5.3. Тести</w:t>
      </w:r>
    </w:p>
    <w:p w:rsidR="008835DA" w:rsidRPr="008835DA" w:rsidRDefault="008835DA" w:rsidP="008835DA">
      <w:pPr>
        <w:widowControl w:val="0"/>
        <w:tabs>
          <w:tab w:val="left" w:pos="709"/>
          <w:tab w:val="right" w:pos="10193"/>
        </w:tabs>
        <w:snapToGrid w:val="0"/>
        <w:spacing w:after="120"/>
        <w:ind w:right="-142"/>
        <w:contextualSpacing/>
        <w:jc w:val="both"/>
        <w:rPr>
          <w:rFonts w:ascii="Times New Roman" w:hAnsi="Times New Roman" w:cs="Times New Roman"/>
          <w:i/>
          <w:sz w:val="28"/>
          <w:szCs w:val="28"/>
        </w:rPr>
      </w:pPr>
    </w:p>
    <w:p w:rsidR="008835DA" w:rsidRPr="008835DA" w:rsidRDefault="008835DA" w:rsidP="008835DA">
      <w:pPr>
        <w:widowControl w:val="0"/>
        <w:tabs>
          <w:tab w:val="left" w:pos="90"/>
        </w:tabs>
        <w:contextualSpacing/>
        <w:jc w:val="both"/>
        <w:rPr>
          <w:rFonts w:ascii="Times New Roman" w:hAnsi="Times New Roman" w:cs="Times New Roman"/>
          <w:sz w:val="28"/>
          <w:szCs w:val="28"/>
        </w:rPr>
      </w:pPr>
      <w:r w:rsidRPr="008835DA">
        <w:rPr>
          <w:rFonts w:ascii="Times New Roman" w:hAnsi="Times New Roman" w:cs="Times New Roman"/>
          <w:sz w:val="28"/>
          <w:szCs w:val="28"/>
        </w:rPr>
        <w:tab/>
      </w:r>
      <w:r w:rsidRPr="008835DA">
        <w:rPr>
          <w:rFonts w:ascii="Times New Roman" w:hAnsi="Times New Roman" w:cs="Times New Roman"/>
          <w:sz w:val="28"/>
          <w:szCs w:val="28"/>
        </w:rPr>
        <w:tab/>
        <w:t>1. Хворий 66 років звернувся зі скаргами на неможливість жування, порушення зовнішнього вигляду, розлади дикції. При обстеженні встановлена повна відсутність зубів на обох щелепах. Прийнято рішення про виготовлення повних знімних протезів. Яку маніпуляцію проводить лікар на першому клінічному етапі?</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lastRenderedPageBreak/>
        <w:tab/>
        <w:t>А. Визначення центрального співвідношення щелеп</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В. Припасування індивідуальних ложок</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С. Виготовлення діагностичних моделей</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D. Отримання анатомічних відбитків</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Е. Отримання функціональних відбитків</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r>
    </w:p>
    <w:p w:rsidR="008835DA" w:rsidRPr="008835DA" w:rsidRDefault="008835DA" w:rsidP="008835DA">
      <w:pPr>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2. Хворий 62 років звернувся в клініку з метою виготовлення нових повних знімних протезів. Колишніми протезами користувався 8 років. Які відбитки доцільно одержати в даного хворого?</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А. Протезами хворого</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В. Стандартними ложками</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С. Подвійні відбитки</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D. Розбірними ложками</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Е. Відбитки не потрібні</w:t>
      </w:r>
    </w:p>
    <w:p w:rsidR="008835DA" w:rsidRPr="008835DA" w:rsidRDefault="008835DA" w:rsidP="008835DA">
      <w:pPr>
        <w:contextualSpacing/>
        <w:jc w:val="both"/>
        <w:rPr>
          <w:rFonts w:ascii="Times New Roman" w:hAnsi="Times New Roman" w:cs="Times New Roman"/>
          <w:sz w:val="28"/>
          <w:szCs w:val="28"/>
        </w:rPr>
      </w:pP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3. Пацієнтові 60 років виготовляється повний знімний протез на нижню щелепу. Об’єктивно: альвеолярні відростки помірно атрофовані. Слизова оболонка протезного ложа нормальної податливості. Проводиться зняття відбитків для виготовлення індивідуальної ложки. Якій групі матеріалів слід надати перевагу?</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А. Тим, що кристалізуються</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В. Тим, що полімеризуються</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С. Альгінатним</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D. Силіконовим</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Е. Термопластичним</w:t>
      </w:r>
    </w:p>
    <w:p w:rsidR="008835DA" w:rsidRPr="008835DA" w:rsidRDefault="008835DA" w:rsidP="008835DA">
      <w:pPr>
        <w:contextualSpacing/>
        <w:jc w:val="both"/>
        <w:rPr>
          <w:rFonts w:ascii="Times New Roman" w:hAnsi="Times New Roman" w:cs="Times New Roman"/>
          <w:sz w:val="28"/>
          <w:szCs w:val="28"/>
        </w:rPr>
      </w:pPr>
    </w:p>
    <w:p w:rsidR="008835DA" w:rsidRPr="008835DA" w:rsidRDefault="008835DA" w:rsidP="008835DA">
      <w:pPr>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4. Пацієнтові 52 років виготовляють повні знімні пластинкові протези на верхню й нижню щелепи. Об'єктивно: II тип за Шредером та I тип за Келлером. Слизова, що покриває щелепи, гіпертрофована, при пальпації пухка, гіперемована, добре зволожена. Якій групі матеріалів слід надати перевагу при знятті відбитків для виготовлення індивідуальних ложок?</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А. Тим, що кристалізуються</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В. Альг</w:t>
      </w:r>
      <w:r>
        <w:rPr>
          <w:rFonts w:ascii="Times New Roman" w:hAnsi="Times New Roman" w:cs="Times New Roman"/>
          <w:sz w:val="28"/>
          <w:szCs w:val="28"/>
        </w:rPr>
        <w:t>і</w:t>
      </w:r>
      <w:r w:rsidRPr="008835DA">
        <w:rPr>
          <w:rFonts w:ascii="Times New Roman" w:hAnsi="Times New Roman" w:cs="Times New Roman"/>
          <w:sz w:val="28"/>
          <w:szCs w:val="28"/>
        </w:rPr>
        <w:t>натним</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С. Термопластичними</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D. Тим, що полімеризуються</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Е. Гідроколоїдним</w:t>
      </w:r>
    </w:p>
    <w:p w:rsidR="008835DA" w:rsidRPr="008835DA" w:rsidRDefault="008835DA" w:rsidP="008835DA">
      <w:pPr>
        <w:ind w:firstLine="708"/>
        <w:contextualSpacing/>
        <w:jc w:val="both"/>
        <w:rPr>
          <w:rFonts w:ascii="Times New Roman" w:hAnsi="Times New Roman" w:cs="Times New Roman"/>
          <w:sz w:val="28"/>
          <w:szCs w:val="28"/>
        </w:rPr>
      </w:pPr>
    </w:p>
    <w:p w:rsidR="008835DA" w:rsidRPr="008835DA" w:rsidRDefault="008835DA" w:rsidP="008835DA">
      <w:pPr>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 xml:space="preserve">5. При об'єктивному обстеженні хворої 69 років з повною відсутністю зубів виявлено значну атрофію альвеолярних відростків, значний торус, плоске </w:t>
      </w:r>
      <w:r w:rsidRPr="008835DA">
        <w:rPr>
          <w:rFonts w:ascii="Times New Roman" w:hAnsi="Times New Roman" w:cs="Times New Roman"/>
          <w:sz w:val="28"/>
          <w:szCs w:val="28"/>
        </w:rPr>
        <w:lastRenderedPageBreak/>
        <w:t>піднебіння. Слизова оболонка протезного ложа тонка, атрофована. Що слід ураховувати при виборі матеріалу для отримання анатомічних відбитків?</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А. Податливість слизової</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В. Виразність торусу</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С. Ступінь атрофії альвеолярних відростків</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D. Функціональну рухливість слизової оболонки</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Е. Рельєфний малюнок протезного ложа</w:t>
      </w:r>
    </w:p>
    <w:p w:rsidR="008835DA" w:rsidRPr="008835DA" w:rsidRDefault="008835DA" w:rsidP="008835DA">
      <w:pPr>
        <w:contextualSpacing/>
        <w:jc w:val="both"/>
        <w:rPr>
          <w:rFonts w:ascii="Times New Roman" w:hAnsi="Times New Roman" w:cs="Times New Roman"/>
          <w:sz w:val="28"/>
          <w:szCs w:val="28"/>
        </w:rPr>
      </w:pPr>
    </w:p>
    <w:p w:rsidR="008835DA" w:rsidRDefault="008835DA" w:rsidP="008835DA">
      <w:pPr>
        <w:ind w:firstLine="708"/>
        <w:contextualSpacing/>
        <w:jc w:val="both"/>
        <w:rPr>
          <w:rFonts w:ascii="Times New Roman" w:hAnsi="Times New Roman" w:cs="Times New Roman"/>
          <w:sz w:val="28"/>
          <w:szCs w:val="28"/>
        </w:rPr>
      </w:pPr>
    </w:p>
    <w:p w:rsidR="008835DA" w:rsidRPr="008835DA" w:rsidRDefault="008835DA" w:rsidP="008835DA">
      <w:pPr>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6. Хворому 90 років планується виготовити повний знімний протез на нижню щелепу. Об'єктивно: значна атрофія альвеолярного відростка на нижній щелепі. Який відбиток необхідно отримати?</w:t>
      </w:r>
      <w:r w:rsidRPr="008835DA">
        <w:rPr>
          <w:rFonts w:ascii="Times New Roman" w:hAnsi="Times New Roman" w:cs="Times New Roman"/>
          <w:sz w:val="28"/>
          <w:szCs w:val="28"/>
        </w:rPr>
        <w:tab/>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А. Анатомічний</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В. Анатомічний декомпресійний</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С. Анатомічний компресійний</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D. Функціональний декомпресійний</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Е. Мукостатичний гіпсом</w:t>
      </w:r>
    </w:p>
    <w:p w:rsidR="008835DA" w:rsidRPr="008835DA" w:rsidRDefault="008835DA" w:rsidP="008835DA">
      <w:pPr>
        <w:contextualSpacing/>
        <w:jc w:val="both"/>
        <w:rPr>
          <w:rFonts w:ascii="Times New Roman" w:hAnsi="Times New Roman" w:cs="Times New Roman"/>
          <w:sz w:val="28"/>
          <w:szCs w:val="28"/>
        </w:rPr>
      </w:pPr>
    </w:p>
    <w:p w:rsidR="008835DA" w:rsidRDefault="008835DA" w:rsidP="008835DA">
      <w:pPr>
        <w:widowControl w:val="0"/>
        <w:tabs>
          <w:tab w:val="left" w:pos="90"/>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p>
    <w:p w:rsidR="008835DA" w:rsidRPr="008835DA" w:rsidRDefault="008835DA" w:rsidP="008835DA">
      <w:pPr>
        <w:widowControl w:val="0"/>
        <w:tabs>
          <w:tab w:val="left" w:pos="90"/>
        </w:tabs>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ab/>
      </w:r>
      <w:r>
        <w:rPr>
          <w:rFonts w:ascii="Times New Roman" w:hAnsi="Times New Roman" w:cs="Times New Roman"/>
          <w:snapToGrid w:val="0"/>
          <w:sz w:val="28"/>
          <w:szCs w:val="28"/>
        </w:rPr>
        <w:tab/>
      </w:r>
      <w:r w:rsidRPr="008835DA">
        <w:rPr>
          <w:rFonts w:ascii="Times New Roman" w:hAnsi="Times New Roman" w:cs="Times New Roman"/>
          <w:snapToGrid w:val="0"/>
          <w:sz w:val="28"/>
          <w:szCs w:val="28"/>
        </w:rPr>
        <w:t xml:space="preserve">7. Хворому  60 років виготовляють повні знімні протези. В перше відвідування отримані повні анатомічні робочі відбитки альгінатним матеріалом. Як провести дезінфекцію відбитків? </w:t>
      </w:r>
    </w:p>
    <w:p w:rsidR="008835DA" w:rsidRPr="008835DA" w:rsidRDefault="008835DA" w:rsidP="008835DA">
      <w:pPr>
        <w:widowControl w:val="0"/>
        <w:tabs>
          <w:tab w:val="left" w:pos="90"/>
          <w:tab w:val="left" w:pos="221"/>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A. Протягом 10 хвилин у розчині «Сайдекс»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B. Протягом 10-15 хвилин  у 2,3% розчині глутаральдегіду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C. Занурити в 3 % розчин хлораміну двічі протягом 10 хвилин  </w:t>
      </w:r>
    </w:p>
    <w:p w:rsidR="008835DA" w:rsidRPr="008835DA" w:rsidRDefault="008835DA" w:rsidP="008835DA">
      <w:pPr>
        <w:widowControl w:val="0"/>
        <w:tabs>
          <w:tab w:val="left" w:pos="90"/>
          <w:tab w:val="left" w:pos="241"/>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D. Протягом 10-15 хвилин в 1% розчині лізоформину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E. Протягом 10-15 хвилин в розчині «Дезефект»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p>
    <w:p w:rsid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ab/>
      </w:r>
      <w:r>
        <w:rPr>
          <w:rFonts w:ascii="Times New Roman" w:hAnsi="Times New Roman" w:cs="Times New Roman"/>
          <w:snapToGrid w:val="0"/>
          <w:sz w:val="28"/>
          <w:szCs w:val="28"/>
        </w:rPr>
        <w:tab/>
      </w:r>
      <w:r>
        <w:rPr>
          <w:rFonts w:ascii="Times New Roman" w:hAnsi="Times New Roman" w:cs="Times New Roman"/>
          <w:snapToGrid w:val="0"/>
          <w:sz w:val="28"/>
          <w:szCs w:val="28"/>
        </w:rPr>
        <w:tab/>
      </w:r>
      <w:r w:rsidRPr="008835DA">
        <w:rPr>
          <w:rFonts w:ascii="Times New Roman" w:hAnsi="Times New Roman" w:cs="Times New Roman"/>
          <w:snapToGrid w:val="0"/>
          <w:sz w:val="28"/>
          <w:szCs w:val="28"/>
        </w:rPr>
        <w:t xml:space="preserve">8. Хворий 70 років звернувся до клініки ортопедичної стоматології з метою протезування беззубих щелеп. При отриманні анатомічних відбитків гіпсом використовується 3% розчин хлориду натрію. З якою метою використовується саме цей розчин? </w:t>
      </w:r>
    </w:p>
    <w:p w:rsidR="008835DA" w:rsidRPr="008835DA" w:rsidRDefault="008835DA" w:rsidP="008835DA">
      <w:pPr>
        <w:widowControl w:val="0"/>
        <w:tabs>
          <w:tab w:val="left" w:pos="90"/>
          <w:tab w:val="left" w:pos="221"/>
        </w:tabs>
        <w:contextualSpacing/>
        <w:jc w:val="both"/>
        <w:rPr>
          <w:rFonts w:ascii="Times New Roman" w:hAnsi="Times New Roman" w:cs="Times New Roman"/>
          <w:snapToGrid w:val="0"/>
          <w:sz w:val="28"/>
          <w:szCs w:val="28"/>
        </w:rPr>
      </w:pPr>
      <w:r w:rsidRPr="008835DA">
        <w:rPr>
          <w:rFonts w:ascii="Times New Roman" w:hAnsi="Times New Roman" w:cs="Times New Roman"/>
          <w:sz w:val="28"/>
          <w:szCs w:val="28"/>
        </w:rPr>
        <w:tab/>
      </w:r>
      <w:r w:rsidRPr="008835DA">
        <w:rPr>
          <w:rFonts w:ascii="Times New Roman" w:hAnsi="Times New Roman" w:cs="Times New Roman"/>
          <w:sz w:val="28"/>
          <w:szCs w:val="28"/>
        </w:rPr>
        <w:tab/>
      </w:r>
      <w:r w:rsidRPr="008835DA">
        <w:rPr>
          <w:rFonts w:ascii="Times New Roman" w:hAnsi="Times New Roman" w:cs="Times New Roman"/>
          <w:sz w:val="28"/>
          <w:szCs w:val="28"/>
        </w:rPr>
        <w:tab/>
      </w:r>
      <w:r w:rsidRPr="008835DA">
        <w:rPr>
          <w:rFonts w:ascii="Times New Roman" w:hAnsi="Times New Roman" w:cs="Times New Roman"/>
          <w:snapToGrid w:val="0"/>
          <w:sz w:val="28"/>
          <w:szCs w:val="28"/>
        </w:rPr>
        <w:t xml:space="preserve">A. Гальмування кристалізації гіпсу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B. Прискорення кристалізації гіпсу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C. Покращення  міцності відбитка  </w:t>
      </w:r>
    </w:p>
    <w:p w:rsidR="008835DA" w:rsidRPr="008835DA" w:rsidRDefault="008835DA" w:rsidP="008835DA">
      <w:pPr>
        <w:widowControl w:val="0"/>
        <w:tabs>
          <w:tab w:val="left" w:pos="90"/>
          <w:tab w:val="left" w:pos="241"/>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D. Профілактика блювотного рефлексу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E. Полегшення виведення відбитка з рота  </w:t>
      </w:r>
    </w:p>
    <w:p w:rsidR="008835DA" w:rsidRPr="008835DA" w:rsidRDefault="008835DA" w:rsidP="008835DA">
      <w:pPr>
        <w:contextualSpacing/>
        <w:jc w:val="both"/>
        <w:rPr>
          <w:rFonts w:ascii="Times New Roman" w:hAnsi="Times New Roman" w:cs="Times New Roman"/>
          <w:sz w:val="28"/>
          <w:szCs w:val="28"/>
        </w:rPr>
      </w:pPr>
    </w:p>
    <w:p w:rsidR="008835DA" w:rsidRPr="008835DA" w:rsidRDefault="008835DA" w:rsidP="008835DA">
      <w:pPr>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lastRenderedPageBreak/>
        <w:t>9. Пацієнтка 60 років скаржиться на неможливість жування, зумовлену повною втратою зубів. При огляді встановлена незначна атрофія альвеолярних відростків та нормальна податливість слизової оболонки протезного ложа. Прийнято рішення про виготовлення повних знімних протезів. Проводиться підбір стандартних ложок для отримання анатомічних відбитків. Як повинен співвідноситись їх край з беззубими альвеолярними відростками?</w:t>
      </w:r>
    </w:p>
    <w:p w:rsidR="008835DA" w:rsidRPr="008835DA" w:rsidRDefault="008835DA" w:rsidP="008835DA">
      <w:pPr>
        <w:widowControl w:val="0"/>
        <w:tabs>
          <w:tab w:val="left" w:pos="90"/>
          <w:tab w:val="left" w:pos="221"/>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A. Щільно прилягати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B. Відстояти на 1-2 мм  </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 xml:space="preserve">C. Відстояти на 3-5 мм  </w:t>
      </w:r>
    </w:p>
    <w:p w:rsidR="008835DA" w:rsidRPr="008835DA" w:rsidRDefault="008835DA" w:rsidP="008835DA">
      <w:pPr>
        <w:widowControl w:val="0"/>
        <w:tabs>
          <w:tab w:val="left" w:pos="90"/>
          <w:tab w:val="left" w:pos="241"/>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D. Відстояти на 1 см</w:t>
      </w:r>
    </w:p>
    <w:p w:rsidR="008835DA" w:rsidRPr="008835DA" w:rsidRDefault="008835DA" w:rsidP="008835DA">
      <w:pPr>
        <w:widowControl w:val="0"/>
        <w:tabs>
          <w:tab w:val="left" w:pos="90"/>
          <w:tab w:val="left" w:pos="226"/>
        </w:tabs>
        <w:contextualSpacing/>
        <w:jc w:val="both"/>
        <w:rPr>
          <w:rFonts w:ascii="Times New Roman" w:hAnsi="Times New Roman" w:cs="Times New Roman"/>
          <w:snapToGrid w:val="0"/>
          <w:sz w:val="28"/>
          <w:szCs w:val="28"/>
        </w:rPr>
      </w:pP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r>
      <w:r w:rsidRPr="008835DA">
        <w:rPr>
          <w:rFonts w:ascii="Times New Roman" w:hAnsi="Times New Roman" w:cs="Times New Roman"/>
          <w:snapToGrid w:val="0"/>
          <w:sz w:val="28"/>
          <w:szCs w:val="28"/>
        </w:rPr>
        <w:tab/>
        <w:t>E. Розтягувати перехідну складку</w:t>
      </w:r>
    </w:p>
    <w:p w:rsidR="008835DA" w:rsidRPr="008835DA" w:rsidRDefault="008835DA" w:rsidP="008835DA">
      <w:pPr>
        <w:ind w:firstLine="708"/>
        <w:contextualSpacing/>
        <w:jc w:val="both"/>
        <w:rPr>
          <w:rFonts w:ascii="Times New Roman" w:hAnsi="Times New Roman" w:cs="Times New Roman"/>
          <w:sz w:val="28"/>
          <w:szCs w:val="28"/>
        </w:rPr>
      </w:pPr>
    </w:p>
    <w:p w:rsidR="008835DA" w:rsidRPr="008835DA" w:rsidRDefault="008835DA" w:rsidP="008835DA">
      <w:pPr>
        <w:ind w:firstLine="708"/>
        <w:contextualSpacing/>
        <w:jc w:val="both"/>
        <w:rPr>
          <w:rFonts w:ascii="Times New Roman" w:hAnsi="Times New Roman" w:cs="Times New Roman"/>
          <w:sz w:val="28"/>
          <w:szCs w:val="28"/>
        </w:rPr>
      </w:pPr>
      <w:r w:rsidRPr="008835DA">
        <w:rPr>
          <w:rFonts w:ascii="Times New Roman" w:hAnsi="Times New Roman" w:cs="Times New Roman"/>
          <w:sz w:val="28"/>
          <w:szCs w:val="28"/>
        </w:rPr>
        <w:t>10. Хворому 66 років виготовляються повні знімні протези. Отримані анатомічні відбитки. Який технічний етап наступний?</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А. Визначення центрального співвідношення щелеп</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В. Виготовлення воскових базисів із прикусними валиками</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С. Отримання функціональних відбитків</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D. Виготовлення індивідуальних ложок</w:t>
      </w:r>
    </w:p>
    <w:p w:rsidR="008835DA" w:rsidRPr="008835DA" w:rsidRDefault="008835DA" w:rsidP="008835DA">
      <w:pPr>
        <w:contextualSpacing/>
        <w:jc w:val="both"/>
        <w:rPr>
          <w:rFonts w:ascii="Times New Roman" w:hAnsi="Times New Roman" w:cs="Times New Roman"/>
          <w:sz w:val="28"/>
          <w:szCs w:val="28"/>
        </w:rPr>
      </w:pPr>
      <w:r w:rsidRPr="008835DA">
        <w:rPr>
          <w:rFonts w:ascii="Times New Roman" w:hAnsi="Times New Roman" w:cs="Times New Roman"/>
          <w:sz w:val="28"/>
          <w:szCs w:val="28"/>
        </w:rPr>
        <w:tab/>
        <w:t>С. Перевірка конструкції протезів</w:t>
      </w:r>
    </w:p>
    <w:p w:rsidR="008835DA" w:rsidRDefault="008835DA">
      <w:pPr>
        <w:rPr>
          <w:rFonts w:ascii="Times New Roman" w:hAnsi="Times New Roman" w:cs="Times New Roman"/>
          <w:sz w:val="28"/>
          <w:szCs w:val="28"/>
        </w:rPr>
      </w:pPr>
      <w:r>
        <w:rPr>
          <w:rFonts w:ascii="Times New Roman" w:hAnsi="Times New Roman" w:cs="Times New Roman"/>
          <w:sz w:val="28"/>
          <w:szCs w:val="28"/>
        </w:rPr>
        <w:br w:type="page"/>
      </w:r>
    </w:p>
    <w:p w:rsidR="0021191D" w:rsidRPr="0021191D" w:rsidRDefault="0021191D" w:rsidP="0021191D">
      <w:pPr>
        <w:pStyle w:val="ad"/>
        <w:spacing w:line="276" w:lineRule="auto"/>
        <w:ind w:firstLine="709"/>
        <w:contextualSpacing/>
        <w:rPr>
          <w:rFonts w:ascii="Times New Roman" w:hAnsi="Times New Roman" w:cs="Times New Roman"/>
          <w:b/>
          <w:i/>
          <w:sz w:val="28"/>
          <w:szCs w:val="28"/>
          <w:lang w:val="uk-UA"/>
        </w:rPr>
      </w:pPr>
      <w:r w:rsidRPr="0021191D">
        <w:rPr>
          <w:rFonts w:ascii="Times New Roman" w:hAnsi="Times New Roman" w:cs="Times New Roman"/>
          <w:b/>
          <w:i/>
          <w:sz w:val="28"/>
          <w:szCs w:val="28"/>
          <w:lang w:val="uk-UA"/>
        </w:rPr>
        <w:lastRenderedPageBreak/>
        <w:t>Тема 3.  Виготовлення індивідуальних ложок на верхню та нижню щелепи</w:t>
      </w:r>
      <w:r w:rsidRPr="0021191D">
        <w:rPr>
          <w:rFonts w:ascii="Times New Roman" w:hAnsi="Times New Roman" w:cs="Times New Roman"/>
          <w:sz w:val="28"/>
          <w:szCs w:val="28"/>
          <w:lang w:val="uk-UA"/>
        </w:rPr>
        <w:t xml:space="preserve"> </w:t>
      </w:r>
    </w:p>
    <w:p w:rsidR="0021191D" w:rsidRPr="0021191D" w:rsidRDefault="0021191D" w:rsidP="0021191D">
      <w:pPr>
        <w:ind w:firstLine="708"/>
        <w:contextualSpacing/>
        <w:jc w:val="both"/>
        <w:rPr>
          <w:rFonts w:ascii="Times New Roman" w:hAnsi="Times New Roman" w:cs="Times New Roman"/>
          <w:i/>
          <w:sz w:val="28"/>
          <w:szCs w:val="28"/>
        </w:rPr>
      </w:pPr>
    </w:p>
    <w:p w:rsidR="0021191D" w:rsidRPr="0021191D" w:rsidRDefault="0021191D" w:rsidP="0021191D">
      <w:pPr>
        <w:spacing w:after="120"/>
        <w:ind w:firstLine="709"/>
        <w:jc w:val="both"/>
        <w:rPr>
          <w:rFonts w:ascii="Times New Roman" w:hAnsi="Times New Roman" w:cs="Times New Roman"/>
          <w:i/>
          <w:sz w:val="28"/>
          <w:szCs w:val="28"/>
        </w:rPr>
      </w:pPr>
      <w:r w:rsidRPr="0021191D">
        <w:rPr>
          <w:rFonts w:ascii="Times New Roman" w:hAnsi="Times New Roman" w:cs="Times New Roman"/>
          <w:i/>
          <w:sz w:val="28"/>
          <w:szCs w:val="28"/>
        </w:rPr>
        <w:t>1. Актуальність теми</w:t>
      </w:r>
    </w:p>
    <w:p w:rsidR="0021191D" w:rsidRDefault="0021191D" w:rsidP="0021191D">
      <w:pPr>
        <w:spacing w:after="120"/>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Функціональна цінність протезів визначається їхньою стійкістю на щелепах,  що, насамперед, залежить від анатомо-фізіологічних особливостей органів порожнини рота, а також стана її слизової оболонки. Чим більша площа протезного ложа, чим менша атрофія щелеп та краще збережені альвеолярні відростки верхньої  та нижньої щелеп, тим більш сприятливий вихід ортопедичного лікування. Поруч з тим, покращити статику протеза можливо шляхом якісного отримання функціонального відбитка, обов’язковою вимогою до якого є використання індивідуальної ложки. </w:t>
      </w:r>
    </w:p>
    <w:p w:rsidR="00FC3C08" w:rsidRPr="0021191D" w:rsidRDefault="00FC3C08" w:rsidP="0021191D">
      <w:pPr>
        <w:spacing w:after="120"/>
        <w:ind w:firstLine="709"/>
        <w:contextualSpacing/>
        <w:jc w:val="both"/>
        <w:rPr>
          <w:rFonts w:ascii="Times New Roman" w:hAnsi="Times New Roman" w:cs="Times New Roman"/>
          <w:sz w:val="28"/>
          <w:szCs w:val="28"/>
        </w:rPr>
      </w:pPr>
    </w:p>
    <w:p w:rsidR="0021191D" w:rsidRPr="0021191D" w:rsidRDefault="0021191D" w:rsidP="0021191D">
      <w:pPr>
        <w:spacing w:after="120"/>
        <w:ind w:firstLine="709"/>
        <w:contextualSpacing/>
        <w:jc w:val="both"/>
        <w:rPr>
          <w:rFonts w:ascii="Times New Roman" w:hAnsi="Times New Roman" w:cs="Times New Roman"/>
          <w:i/>
          <w:sz w:val="28"/>
          <w:szCs w:val="28"/>
        </w:rPr>
      </w:pPr>
      <w:r w:rsidRPr="0021191D">
        <w:rPr>
          <w:rFonts w:ascii="Times New Roman" w:hAnsi="Times New Roman" w:cs="Times New Roman"/>
          <w:i/>
          <w:sz w:val="28"/>
          <w:szCs w:val="28"/>
        </w:rPr>
        <w:t>2. Конкретні цілі заняття:</w:t>
      </w:r>
    </w:p>
    <w:p w:rsidR="0021191D" w:rsidRPr="0021191D" w:rsidRDefault="0021191D" w:rsidP="0021191D">
      <w:pPr>
        <w:spacing w:after="120"/>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1) знати методики отримання індивідуальних ложок;</w:t>
      </w:r>
    </w:p>
    <w:p w:rsidR="0021191D" w:rsidRPr="0021191D" w:rsidRDefault="0021191D" w:rsidP="0021191D">
      <w:pPr>
        <w:ind w:firstLine="708"/>
        <w:contextualSpacing/>
        <w:jc w:val="both"/>
        <w:rPr>
          <w:rFonts w:ascii="Times New Roman" w:hAnsi="Times New Roman" w:cs="Times New Roman"/>
          <w:spacing w:val="-12"/>
          <w:sz w:val="28"/>
          <w:szCs w:val="28"/>
        </w:rPr>
      </w:pPr>
      <w:r w:rsidRPr="0021191D">
        <w:rPr>
          <w:rFonts w:ascii="Times New Roman" w:hAnsi="Times New Roman" w:cs="Times New Roman"/>
          <w:spacing w:val="-12"/>
          <w:sz w:val="28"/>
          <w:szCs w:val="28"/>
        </w:rPr>
        <w:t>2) виконувати методику одномоментного  виготовлення індивідуальних  ло</w:t>
      </w:r>
      <w:r w:rsidRPr="0021191D">
        <w:rPr>
          <w:rFonts w:ascii="Times New Roman" w:hAnsi="Times New Roman" w:cs="Times New Roman"/>
          <w:spacing w:val="-12"/>
          <w:sz w:val="28"/>
          <w:szCs w:val="28"/>
        </w:rPr>
        <w:softHyphen/>
        <w:t>жок.</w:t>
      </w:r>
    </w:p>
    <w:p w:rsidR="0021191D" w:rsidRPr="0021191D" w:rsidRDefault="0021191D" w:rsidP="0021191D">
      <w:pPr>
        <w:ind w:firstLine="708"/>
        <w:contextualSpacing/>
        <w:jc w:val="both"/>
        <w:rPr>
          <w:rFonts w:ascii="Times New Roman" w:hAnsi="Times New Roman" w:cs="Times New Roman"/>
          <w:i/>
          <w:sz w:val="28"/>
          <w:szCs w:val="28"/>
        </w:rPr>
      </w:pPr>
    </w:p>
    <w:p w:rsidR="0021191D" w:rsidRPr="0021191D" w:rsidRDefault="0021191D" w:rsidP="0021191D">
      <w:pPr>
        <w:ind w:firstLine="708"/>
        <w:contextualSpacing/>
        <w:jc w:val="both"/>
        <w:rPr>
          <w:rFonts w:ascii="Times New Roman" w:hAnsi="Times New Roman" w:cs="Times New Roman"/>
          <w:i/>
          <w:sz w:val="28"/>
          <w:szCs w:val="28"/>
        </w:rPr>
      </w:pPr>
      <w:r w:rsidRPr="0021191D">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p w:rsidR="0021191D" w:rsidRPr="0021191D" w:rsidRDefault="0021191D" w:rsidP="0021191D">
      <w:pPr>
        <w:ind w:firstLine="708"/>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779"/>
        <w:gridCol w:w="3036"/>
        <w:gridCol w:w="6040"/>
      </w:tblGrid>
      <w:tr w:rsidR="0021191D" w:rsidRPr="0021191D" w:rsidTr="00FC3C08">
        <w:tc>
          <w:tcPr>
            <w:tcW w:w="779" w:type="dxa"/>
          </w:tcPr>
          <w:p w:rsidR="0021191D" w:rsidRPr="0021191D" w:rsidRDefault="0021191D" w:rsidP="0021191D">
            <w:pPr>
              <w:spacing w:line="276" w:lineRule="auto"/>
              <w:contextualSpacing/>
              <w:jc w:val="center"/>
              <w:rPr>
                <w:rFonts w:ascii="Times New Roman" w:hAnsi="Times New Roman" w:cs="Times New Roman"/>
                <w:b/>
                <w:sz w:val="28"/>
                <w:szCs w:val="28"/>
              </w:rPr>
            </w:pPr>
            <w:r w:rsidRPr="0021191D">
              <w:rPr>
                <w:rFonts w:ascii="Times New Roman" w:hAnsi="Times New Roman" w:cs="Times New Roman"/>
                <w:b/>
                <w:sz w:val="28"/>
                <w:szCs w:val="28"/>
              </w:rPr>
              <w:t>№№</w:t>
            </w:r>
          </w:p>
          <w:p w:rsidR="0021191D" w:rsidRPr="0021191D" w:rsidRDefault="0021191D" w:rsidP="0021191D">
            <w:pPr>
              <w:spacing w:line="276" w:lineRule="auto"/>
              <w:contextualSpacing/>
              <w:jc w:val="center"/>
              <w:rPr>
                <w:rFonts w:ascii="Times New Roman" w:hAnsi="Times New Roman" w:cs="Times New Roman"/>
                <w:b/>
                <w:sz w:val="28"/>
                <w:szCs w:val="28"/>
              </w:rPr>
            </w:pPr>
            <w:r w:rsidRPr="0021191D">
              <w:rPr>
                <w:rFonts w:ascii="Times New Roman" w:hAnsi="Times New Roman" w:cs="Times New Roman"/>
                <w:b/>
                <w:sz w:val="28"/>
                <w:szCs w:val="28"/>
              </w:rPr>
              <w:t>п/п</w:t>
            </w:r>
          </w:p>
        </w:tc>
        <w:tc>
          <w:tcPr>
            <w:tcW w:w="3036" w:type="dxa"/>
          </w:tcPr>
          <w:p w:rsidR="0021191D" w:rsidRPr="0021191D" w:rsidRDefault="0021191D" w:rsidP="0021191D">
            <w:pPr>
              <w:spacing w:line="276" w:lineRule="auto"/>
              <w:contextualSpacing/>
              <w:jc w:val="center"/>
              <w:rPr>
                <w:rFonts w:ascii="Times New Roman" w:hAnsi="Times New Roman" w:cs="Times New Roman"/>
                <w:b/>
                <w:sz w:val="28"/>
                <w:szCs w:val="28"/>
              </w:rPr>
            </w:pPr>
            <w:r w:rsidRPr="0021191D">
              <w:rPr>
                <w:rFonts w:ascii="Times New Roman" w:hAnsi="Times New Roman" w:cs="Times New Roman"/>
                <w:b/>
                <w:sz w:val="28"/>
                <w:szCs w:val="28"/>
              </w:rPr>
              <w:t>Назви попередніх дисциплін</w:t>
            </w:r>
          </w:p>
        </w:tc>
        <w:tc>
          <w:tcPr>
            <w:tcW w:w="6040" w:type="dxa"/>
          </w:tcPr>
          <w:p w:rsidR="0021191D" w:rsidRPr="0021191D" w:rsidRDefault="0021191D" w:rsidP="0021191D">
            <w:pPr>
              <w:spacing w:line="276" w:lineRule="auto"/>
              <w:contextualSpacing/>
              <w:jc w:val="center"/>
              <w:rPr>
                <w:rFonts w:ascii="Times New Roman" w:hAnsi="Times New Roman" w:cs="Times New Roman"/>
                <w:b/>
                <w:sz w:val="28"/>
                <w:szCs w:val="28"/>
              </w:rPr>
            </w:pPr>
            <w:r w:rsidRPr="0021191D">
              <w:rPr>
                <w:rFonts w:ascii="Times New Roman" w:hAnsi="Times New Roman" w:cs="Times New Roman"/>
                <w:b/>
                <w:sz w:val="28"/>
                <w:szCs w:val="28"/>
              </w:rPr>
              <w:t>Отримані навички</w:t>
            </w:r>
          </w:p>
        </w:tc>
      </w:tr>
      <w:tr w:rsidR="0021191D" w:rsidRPr="0021191D" w:rsidTr="00FC3C08">
        <w:tc>
          <w:tcPr>
            <w:tcW w:w="779"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1.</w:t>
            </w:r>
          </w:p>
        </w:tc>
        <w:tc>
          <w:tcPr>
            <w:tcW w:w="3036"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Анатомія</w:t>
            </w:r>
          </w:p>
        </w:tc>
        <w:tc>
          <w:tcPr>
            <w:tcW w:w="6040"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Вивчити особливості анатомії зубощелепного апарату при повній втраті зубів</w:t>
            </w:r>
          </w:p>
        </w:tc>
      </w:tr>
      <w:tr w:rsidR="0021191D" w:rsidRPr="0021191D" w:rsidTr="00FC3C08">
        <w:tc>
          <w:tcPr>
            <w:tcW w:w="779"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2.</w:t>
            </w:r>
          </w:p>
        </w:tc>
        <w:tc>
          <w:tcPr>
            <w:tcW w:w="3036"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Гістологія</w:t>
            </w:r>
          </w:p>
        </w:tc>
        <w:tc>
          <w:tcPr>
            <w:tcW w:w="6040"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21191D" w:rsidRPr="0021191D" w:rsidTr="00FC3C08">
        <w:tc>
          <w:tcPr>
            <w:tcW w:w="779"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3.</w:t>
            </w:r>
          </w:p>
        </w:tc>
        <w:tc>
          <w:tcPr>
            <w:tcW w:w="3036"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Фізіологія</w:t>
            </w:r>
          </w:p>
        </w:tc>
        <w:tc>
          <w:tcPr>
            <w:tcW w:w="6040"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Описувати фізіологію зубощелепного апарату у хворих з повною відсутністю зубів</w:t>
            </w:r>
          </w:p>
        </w:tc>
      </w:tr>
      <w:tr w:rsidR="0021191D" w:rsidRPr="0021191D" w:rsidTr="00FC3C08">
        <w:tc>
          <w:tcPr>
            <w:tcW w:w="779"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4.</w:t>
            </w:r>
          </w:p>
        </w:tc>
        <w:tc>
          <w:tcPr>
            <w:tcW w:w="3036"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Патологічна фізіологія</w:t>
            </w:r>
          </w:p>
        </w:tc>
        <w:tc>
          <w:tcPr>
            <w:tcW w:w="6040"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Описувати патологічні зміни в зубощелепному апараті при повній втраті зубів</w:t>
            </w:r>
          </w:p>
        </w:tc>
      </w:tr>
      <w:tr w:rsidR="0021191D" w:rsidRPr="0021191D" w:rsidTr="00FC3C08">
        <w:tc>
          <w:tcPr>
            <w:tcW w:w="779"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5.</w:t>
            </w:r>
          </w:p>
        </w:tc>
        <w:tc>
          <w:tcPr>
            <w:tcW w:w="3036"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Пропедевтика ортопедичної стоматології</w:t>
            </w:r>
          </w:p>
        </w:tc>
        <w:tc>
          <w:tcPr>
            <w:tcW w:w="6040"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Володіти методиками роботи із воском та пластмасою, що швидко твердне.</w:t>
            </w:r>
          </w:p>
        </w:tc>
      </w:tr>
    </w:tbl>
    <w:p w:rsidR="0021191D" w:rsidRPr="0021191D" w:rsidRDefault="0021191D" w:rsidP="0021191D">
      <w:pPr>
        <w:contextualSpacing/>
        <w:jc w:val="both"/>
        <w:rPr>
          <w:rFonts w:ascii="Times New Roman" w:hAnsi="Times New Roman" w:cs="Times New Roman"/>
          <w:sz w:val="28"/>
          <w:szCs w:val="28"/>
        </w:rPr>
      </w:pPr>
    </w:p>
    <w:p w:rsidR="0021191D" w:rsidRDefault="0021191D" w:rsidP="0021191D">
      <w:pPr>
        <w:ind w:firstLine="708"/>
        <w:contextualSpacing/>
        <w:jc w:val="both"/>
        <w:rPr>
          <w:rFonts w:ascii="Times New Roman" w:hAnsi="Times New Roman" w:cs="Times New Roman"/>
          <w:i/>
          <w:sz w:val="28"/>
          <w:szCs w:val="28"/>
        </w:rPr>
      </w:pPr>
    </w:p>
    <w:p w:rsidR="0021191D" w:rsidRPr="0021191D" w:rsidRDefault="0021191D" w:rsidP="0021191D">
      <w:pPr>
        <w:ind w:firstLine="708"/>
        <w:contextualSpacing/>
        <w:jc w:val="both"/>
        <w:rPr>
          <w:rFonts w:ascii="Times New Roman" w:hAnsi="Times New Roman" w:cs="Times New Roman"/>
          <w:i/>
          <w:sz w:val="28"/>
          <w:szCs w:val="28"/>
        </w:rPr>
      </w:pPr>
      <w:r w:rsidRPr="0021191D">
        <w:rPr>
          <w:rFonts w:ascii="Times New Roman" w:hAnsi="Times New Roman" w:cs="Times New Roman"/>
          <w:i/>
          <w:sz w:val="28"/>
          <w:szCs w:val="28"/>
        </w:rPr>
        <w:t>4. Завдання для самостійної роботи під час підготовки до практичного заняття</w:t>
      </w:r>
    </w:p>
    <w:p w:rsidR="0021191D" w:rsidRDefault="0021191D" w:rsidP="0021191D">
      <w:pPr>
        <w:ind w:firstLine="708"/>
        <w:contextualSpacing/>
        <w:jc w:val="both"/>
        <w:rPr>
          <w:rFonts w:ascii="Times New Roman" w:hAnsi="Times New Roman" w:cs="Times New Roman"/>
          <w:i/>
          <w:sz w:val="28"/>
          <w:szCs w:val="28"/>
        </w:rPr>
      </w:pPr>
    </w:p>
    <w:p w:rsidR="0021191D" w:rsidRDefault="0021191D" w:rsidP="0021191D">
      <w:pPr>
        <w:ind w:firstLine="708"/>
        <w:contextualSpacing/>
        <w:jc w:val="both"/>
        <w:rPr>
          <w:rFonts w:ascii="Times New Roman" w:hAnsi="Times New Roman" w:cs="Times New Roman"/>
          <w:i/>
          <w:sz w:val="28"/>
          <w:szCs w:val="28"/>
        </w:rPr>
      </w:pPr>
      <w:r w:rsidRPr="0021191D">
        <w:rPr>
          <w:rFonts w:ascii="Times New Roman" w:hAnsi="Times New Roman" w:cs="Times New Roman"/>
          <w:i/>
          <w:sz w:val="28"/>
          <w:szCs w:val="28"/>
        </w:rPr>
        <w:t>4.1. Перелік основних термінів, які повинен засвоїти студент при підготовці до заняття</w:t>
      </w:r>
    </w:p>
    <w:p w:rsidR="00FC3C08" w:rsidRPr="0021191D" w:rsidRDefault="00FC3C08" w:rsidP="0021191D">
      <w:pPr>
        <w:ind w:firstLine="708"/>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2222"/>
        <w:gridCol w:w="7633"/>
      </w:tblGrid>
      <w:tr w:rsidR="0021191D" w:rsidRPr="0021191D" w:rsidTr="00FC3C08">
        <w:tc>
          <w:tcPr>
            <w:tcW w:w="2222" w:type="dxa"/>
          </w:tcPr>
          <w:p w:rsidR="0021191D" w:rsidRPr="0021191D" w:rsidRDefault="0021191D" w:rsidP="0021191D">
            <w:pPr>
              <w:spacing w:line="276" w:lineRule="auto"/>
              <w:contextualSpacing/>
              <w:jc w:val="center"/>
              <w:rPr>
                <w:rFonts w:ascii="Times New Roman" w:hAnsi="Times New Roman" w:cs="Times New Roman"/>
                <w:b/>
                <w:sz w:val="28"/>
                <w:szCs w:val="28"/>
              </w:rPr>
            </w:pPr>
            <w:r w:rsidRPr="0021191D">
              <w:rPr>
                <w:rFonts w:ascii="Times New Roman" w:hAnsi="Times New Roman" w:cs="Times New Roman"/>
                <w:b/>
                <w:sz w:val="28"/>
                <w:szCs w:val="28"/>
              </w:rPr>
              <w:t>Термін</w:t>
            </w:r>
          </w:p>
        </w:tc>
        <w:tc>
          <w:tcPr>
            <w:tcW w:w="7633" w:type="dxa"/>
          </w:tcPr>
          <w:p w:rsidR="0021191D" w:rsidRPr="0021191D" w:rsidRDefault="0021191D" w:rsidP="00FC3C08">
            <w:pPr>
              <w:spacing w:line="276" w:lineRule="auto"/>
              <w:contextualSpacing/>
              <w:jc w:val="center"/>
              <w:rPr>
                <w:rFonts w:ascii="Times New Roman" w:hAnsi="Times New Roman" w:cs="Times New Roman"/>
                <w:b/>
                <w:sz w:val="28"/>
                <w:szCs w:val="28"/>
              </w:rPr>
            </w:pPr>
            <w:r w:rsidRPr="0021191D">
              <w:rPr>
                <w:rFonts w:ascii="Times New Roman" w:hAnsi="Times New Roman" w:cs="Times New Roman"/>
                <w:b/>
                <w:sz w:val="28"/>
                <w:szCs w:val="28"/>
              </w:rPr>
              <w:t>Визначення</w:t>
            </w:r>
          </w:p>
        </w:tc>
      </w:tr>
      <w:tr w:rsidR="0021191D" w:rsidRPr="0021191D" w:rsidTr="00FC3C08">
        <w:tc>
          <w:tcPr>
            <w:tcW w:w="2222"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Відбиток</w:t>
            </w:r>
          </w:p>
        </w:tc>
        <w:tc>
          <w:tcPr>
            <w:tcW w:w="7633"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Негативне зображення тканин протезного ложа</w:t>
            </w:r>
          </w:p>
          <w:p w:rsidR="0021191D" w:rsidRPr="0021191D" w:rsidRDefault="0021191D" w:rsidP="00FC3C08">
            <w:pPr>
              <w:contextualSpacing/>
              <w:jc w:val="both"/>
              <w:rPr>
                <w:rFonts w:ascii="Times New Roman" w:hAnsi="Times New Roman" w:cs="Times New Roman"/>
                <w:sz w:val="28"/>
                <w:szCs w:val="28"/>
              </w:rPr>
            </w:pPr>
          </w:p>
        </w:tc>
      </w:tr>
      <w:tr w:rsidR="0021191D" w:rsidRPr="0021191D" w:rsidTr="00FC3C08">
        <w:tc>
          <w:tcPr>
            <w:tcW w:w="2222"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Анатомічний відбиток</w:t>
            </w:r>
          </w:p>
        </w:tc>
        <w:tc>
          <w:tcPr>
            <w:tcW w:w="7633"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Негативне зображення тканин протезного ложа в стані спокою. Отримують за допомогою стандартних відбиткових ложок</w:t>
            </w:r>
          </w:p>
        </w:tc>
      </w:tr>
      <w:tr w:rsidR="0021191D" w:rsidRPr="0021191D" w:rsidTr="00FC3C08">
        <w:tc>
          <w:tcPr>
            <w:tcW w:w="2222"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Функціональний відбиток</w:t>
            </w:r>
          </w:p>
        </w:tc>
        <w:tc>
          <w:tcPr>
            <w:tcW w:w="7633" w:type="dxa"/>
          </w:tcPr>
          <w:p w:rsid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Негативне зображення тканин протезного ложа під час функції. Методика одержання функціонального відбитка вимагає використання індивідуальної ложки та проведення функціональних проб</w:t>
            </w:r>
          </w:p>
          <w:p w:rsidR="00FC3C08" w:rsidRPr="0021191D" w:rsidRDefault="00FC3C08" w:rsidP="00FC3C08">
            <w:pPr>
              <w:contextualSpacing/>
              <w:jc w:val="both"/>
              <w:rPr>
                <w:rFonts w:ascii="Times New Roman" w:hAnsi="Times New Roman" w:cs="Times New Roman"/>
                <w:sz w:val="28"/>
                <w:szCs w:val="28"/>
              </w:rPr>
            </w:pPr>
          </w:p>
        </w:tc>
      </w:tr>
      <w:tr w:rsidR="0021191D" w:rsidRPr="0021191D" w:rsidTr="00FC3C08">
        <w:tc>
          <w:tcPr>
            <w:tcW w:w="2222"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Одномоментне виготовлення індивідуальної ложки</w:t>
            </w:r>
          </w:p>
        </w:tc>
        <w:tc>
          <w:tcPr>
            <w:tcW w:w="7633"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Прямий метод, коли лікар виготовляє ложку без участі зубного техніка безпосередньо в ротовій порожнині із пластинки базисного воску</w:t>
            </w:r>
          </w:p>
        </w:tc>
      </w:tr>
      <w:tr w:rsidR="0021191D" w:rsidRPr="0021191D" w:rsidTr="00FC3C08">
        <w:tc>
          <w:tcPr>
            <w:tcW w:w="2222"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Лабораторний метод виготовлення індивідуальної ложки</w:t>
            </w:r>
          </w:p>
        </w:tc>
        <w:tc>
          <w:tcPr>
            <w:tcW w:w="7633" w:type="dxa"/>
          </w:tcPr>
          <w:p w:rsidR="0021191D" w:rsidRPr="0021191D" w:rsidRDefault="0021191D" w:rsidP="00FC3C08">
            <w:pPr>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Непрямий метод, коли ложка виготовляється на моделі в лабораторних умовах за анатомічним відбитком, який отримують в клініці за допомогою стандартної ложки. </w:t>
            </w:r>
          </w:p>
          <w:p w:rsidR="0021191D" w:rsidRPr="0021191D" w:rsidRDefault="0021191D" w:rsidP="00FC3C08">
            <w:pPr>
              <w:contextualSpacing/>
              <w:jc w:val="both"/>
              <w:rPr>
                <w:rFonts w:ascii="Times New Roman" w:hAnsi="Times New Roman" w:cs="Times New Roman"/>
                <w:sz w:val="28"/>
                <w:szCs w:val="28"/>
              </w:rPr>
            </w:pPr>
          </w:p>
        </w:tc>
      </w:tr>
    </w:tbl>
    <w:p w:rsidR="0021191D" w:rsidRDefault="0021191D" w:rsidP="0021191D">
      <w:pPr>
        <w:ind w:firstLine="360"/>
        <w:contextualSpacing/>
        <w:jc w:val="both"/>
        <w:rPr>
          <w:rFonts w:ascii="Times New Roman" w:hAnsi="Times New Roman" w:cs="Times New Roman"/>
          <w:i/>
          <w:sz w:val="28"/>
          <w:szCs w:val="28"/>
        </w:rPr>
      </w:pPr>
    </w:p>
    <w:p w:rsidR="00FC3C08" w:rsidRPr="0021191D" w:rsidRDefault="00FC3C08" w:rsidP="0021191D">
      <w:pPr>
        <w:ind w:firstLine="360"/>
        <w:contextualSpacing/>
        <w:jc w:val="both"/>
        <w:rPr>
          <w:rFonts w:ascii="Times New Roman" w:hAnsi="Times New Roman" w:cs="Times New Roman"/>
          <w:i/>
          <w:sz w:val="28"/>
          <w:szCs w:val="28"/>
        </w:rPr>
      </w:pPr>
    </w:p>
    <w:p w:rsidR="0021191D" w:rsidRPr="0021191D" w:rsidRDefault="0021191D" w:rsidP="0021191D">
      <w:pPr>
        <w:spacing w:after="120"/>
        <w:ind w:firstLine="708"/>
        <w:jc w:val="both"/>
        <w:rPr>
          <w:rFonts w:ascii="Times New Roman" w:hAnsi="Times New Roman" w:cs="Times New Roman"/>
          <w:i/>
          <w:sz w:val="28"/>
          <w:szCs w:val="28"/>
        </w:rPr>
      </w:pPr>
      <w:r w:rsidRPr="0021191D">
        <w:rPr>
          <w:rFonts w:ascii="Times New Roman" w:hAnsi="Times New Roman" w:cs="Times New Roman"/>
          <w:i/>
          <w:sz w:val="28"/>
          <w:szCs w:val="28"/>
        </w:rPr>
        <w:t>4.2. Теоретичні питання до заняття</w:t>
      </w:r>
    </w:p>
    <w:p w:rsidR="0021191D" w:rsidRPr="0021191D" w:rsidRDefault="0021191D" w:rsidP="0021191D">
      <w:pPr>
        <w:widowControl w:val="0"/>
        <w:tabs>
          <w:tab w:val="left" w:pos="851"/>
          <w:tab w:val="right" w:pos="10193"/>
        </w:tabs>
        <w:autoSpaceDE w:val="0"/>
        <w:autoSpaceDN w:val="0"/>
        <w:adjustRightInd w:val="0"/>
        <w:spacing w:after="120"/>
        <w:jc w:val="both"/>
        <w:rPr>
          <w:rFonts w:ascii="Times New Roman" w:hAnsi="Times New Roman" w:cs="Times New Roman"/>
          <w:sz w:val="28"/>
          <w:szCs w:val="28"/>
        </w:rPr>
      </w:pPr>
      <w:r w:rsidRPr="0021191D">
        <w:rPr>
          <w:rFonts w:ascii="Times New Roman" w:hAnsi="Times New Roman" w:cs="Times New Roman"/>
          <w:snapToGrid w:val="0"/>
          <w:color w:val="000000"/>
          <w:sz w:val="28"/>
          <w:szCs w:val="28"/>
        </w:rPr>
        <w:tab/>
        <w:t xml:space="preserve">1. </w:t>
      </w:r>
      <w:r w:rsidRPr="0021191D">
        <w:rPr>
          <w:rFonts w:ascii="Times New Roman" w:hAnsi="Times New Roman" w:cs="Times New Roman"/>
          <w:sz w:val="28"/>
          <w:szCs w:val="28"/>
        </w:rPr>
        <w:t>Методики  одномоментного  виготовлення індивідуальних  ло</w:t>
      </w:r>
      <w:r w:rsidRPr="0021191D">
        <w:rPr>
          <w:rFonts w:ascii="Times New Roman" w:hAnsi="Times New Roman" w:cs="Times New Roman"/>
          <w:sz w:val="28"/>
          <w:szCs w:val="28"/>
        </w:rPr>
        <w:softHyphen/>
        <w:t>жок.  Методика Шрота, ЦІТО, Василенка.</w:t>
      </w:r>
    </w:p>
    <w:p w:rsidR="0021191D" w:rsidRPr="0021191D" w:rsidRDefault="0021191D" w:rsidP="0021191D">
      <w:pPr>
        <w:widowControl w:val="0"/>
        <w:tabs>
          <w:tab w:val="left" w:pos="851"/>
          <w:tab w:val="right" w:pos="10193"/>
        </w:tabs>
        <w:autoSpaceDE w:val="0"/>
        <w:autoSpaceDN w:val="0"/>
        <w:adjustRightInd w:val="0"/>
        <w:ind w:left="851"/>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2. Методики лабораторного виготовлення індивідуальних ложок. </w:t>
      </w:r>
    </w:p>
    <w:p w:rsidR="0021191D" w:rsidRPr="0021191D" w:rsidRDefault="0021191D" w:rsidP="0021191D">
      <w:pPr>
        <w:widowControl w:val="0"/>
        <w:tabs>
          <w:tab w:val="left" w:pos="851"/>
          <w:tab w:val="right" w:pos="10193"/>
        </w:tabs>
        <w:autoSpaceDE w:val="0"/>
        <w:autoSpaceDN w:val="0"/>
        <w:adjustRightInd w:val="0"/>
        <w:ind w:left="851"/>
        <w:contextualSpacing/>
        <w:jc w:val="both"/>
        <w:rPr>
          <w:rFonts w:ascii="Times New Roman" w:hAnsi="Times New Roman" w:cs="Times New Roman"/>
          <w:sz w:val="28"/>
          <w:szCs w:val="28"/>
        </w:rPr>
      </w:pPr>
      <w:r w:rsidRPr="0021191D">
        <w:rPr>
          <w:rFonts w:ascii="Times New Roman" w:hAnsi="Times New Roman" w:cs="Times New Roman"/>
          <w:sz w:val="28"/>
          <w:szCs w:val="28"/>
        </w:rPr>
        <w:t>3. Матеріали для виготовлення індивідуальних ложок.</w:t>
      </w:r>
    </w:p>
    <w:p w:rsidR="0021191D" w:rsidRPr="0021191D" w:rsidRDefault="0021191D" w:rsidP="0021191D">
      <w:pPr>
        <w:widowControl w:val="0"/>
        <w:tabs>
          <w:tab w:val="left" w:pos="851"/>
          <w:tab w:val="right" w:pos="10193"/>
        </w:tabs>
        <w:autoSpaceDE w:val="0"/>
        <w:autoSpaceDN w:val="0"/>
        <w:adjustRightInd w:val="0"/>
        <w:contextualSpacing/>
        <w:jc w:val="both"/>
        <w:rPr>
          <w:rFonts w:ascii="Times New Roman" w:hAnsi="Times New Roman" w:cs="Times New Roman"/>
          <w:sz w:val="28"/>
          <w:szCs w:val="28"/>
        </w:rPr>
      </w:pPr>
      <w:r w:rsidRPr="0021191D">
        <w:rPr>
          <w:rFonts w:ascii="Times New Roman" w:hAnsi="Times New Roman" w:cs="Times New Roman"/>
          <w:sz w:val="28"/>
          <w:szCs w:val="28"/>
        </w:rPr>
        <w:tab/>
        <w:t>4. Правила виготовлення ложки на моделі з пластмаси, що швидко твердне.</w:t>
      </w:r>
    </w:p>
    <w:p w:rsidR="0021191D" w:rsidRPr="0021191D" w:rsidRDefault="0021191D" w:rsidP="0021191D">
      <w:pPr>
        <w:widowControl w:val="0"/>
        <w:tabs>
          <w:tab w:val="left" w:pos="851"/>
          <w:tab w:val="right" w:pos="10193"/>
        </w:tabs>
        <w:autoSpaceDE w:val="0"/>
        <w:autoSpaceDN w:val="0"/>
        <w:adjustRightInd w:val="0"/>
        <w:contextualSpacing/>
        <w:jc w:val="both"/>
        <w:rPr>
          <w:rFonts w:ascii="Times New Roman" w:hAnsi="Times New Roman" w:cs="Times New Roman"/>
          <w:sz w:val="28"/>
          <w:szCs w:val="28"/>
        </w:rPr>
      </w:pPr>
      <w:r w:rsidRPr="0021191D">
        <w:rPr>
          <w:rFonts w:ascii="Times New Roman" w:hAnsi="Times New Roman" w:cs="Times New Roman"/>
          <w:sz w:val="28"/>
          <w:szCs w:val="28"/>
        </w:rPr>
        <w:tab/>
        <w:t xml:space="preserve">5. Методика  виготовлення ложки на моделі з АКР-П. </w:t>
      </w:r>
    </w:p>
    <w:p w:rsidR="0021191D" w:rsidRPr="0021191D" w:rsidRDefault="0021191D" w:rsidP="0021191D">
      <w:pPr>
        <w:widowControl w:val="0"/>
        <w:tabs>
          <w:tab w:val="left" w:pos="851"/>
          <w:tab w:val="right" w:pos="10193"/>
        </w:tabs>
        <w:autoSpaceDE w:val="0"/>
        <w:autoSpaceDN w:val="0"/>
        <w:adjustRightInd w:val="0"/>
        <w:contextualSpacing/>
        <w:jc w:val="both"/>
        <w:rPr>
          <w:rFonts w:ascii="Times New Roman" w:hAnsi="Times New Roman" w:cs="Times New Roman"/>
          <w:sz w:val="28"/>
          <w:szCs w:val="28"/>
        </w:rPr>
      </w:pPr>
      <w:r w:rsidRPr="0021191D">
        <w:rPr>
          <w:rFonts w:ascii="Times New Roman" w:hAnsi="Times New Roman" w:cs="Times New Roman"/>
          <w:sz w:val="28"/>
          <w:szCs w:val="28"/>
        </w:rPr>
        <w:tab/>
        <w:t>6. Методика виготовлення індивідуальної ложки за Варесом.</w:t>
      </w:r>
    </w:p>
    <w:p w:rsidR="0021191D" w:rsidRPr="0021191D" w:rsidRDefault="0021191D" w:rsidP="0021191D">
      <w:pPr>
        <w:widowControl w:val="0"/>
        <w:tabs>
          <w:tab w:val="left" w:pos="851"/>
          <w:tab w:val="right" w:pos="10193"/>
        </w:tabs>
        <w:autoSpaceDE w:val="0"/>
        <w:autoSpaceDN w:val="0"/>
        <w:adjustRightInd w:val="0"/>
        <w:contextualSpacing/>
        <w:jc w:val="both"/>
        <w:rPr>
          <w:rFonts w:ascii="Times New Roman" w:hAnsi="Times New Roman" w:cs="Times New Roman"/>
          <w:sz w:val="28"/>
          <w:szCs w:val="28"/>
        </w:rPr>
      </w:pPr>
      <w:r w:rsidRPr="0021191D">
        <w:rPr>
          <w:rFonts w:ascii="Times New Roman" w:hAnsi="Times New Roman" w:cs="Times New Roman"/>
          <w:sz w:val="28"/>
          <w:szCs w:val="28"/>
        </w:rPr>
        <w:tab/>
        <w:t xml:space="preserve">7. Метод компресійного пресування  індивідуальних ложок. </w:t>
      </w:r>
    </w:p>
    <w:p w:rsidR="0021191D" w:rsidRPr="0021191D" w:rsidRDefault="0021191D" w:rsidP="0021191D">
      <w:pPr>
        <w:widowControl w:val="0"/>
        <w:tabs>
          <w:tab w:val="left" w:pos="851"/>
          <w:tab w:val="right" w:pos="10193"/>
        </w:tabs>
        <w:autoSpaceDE w:val="0"/>
        <w:autoSpaceDN w:val="0"/>
        <w:adjustRightInd w:val="0"/>
        <w:contextualSpacing/>
        <w:jc w:val="both"/>
        <w:rPr>
          <w:rFonts w:ascii="Times New Roman" w:hAnsi="Times New Roman" w:cs="Times New Roman"/>
          <w:snapToGrid w:val="0"/>
          <w:sz w:val="28"/>
          <w:szCs w:val="28"/>
        </w:rPr>
      </w:pPr>
      <w:r w:rsidRPr="0021191D">
        <w:rPr>
          <w:rFonts w:ascii="Times New Roman" w:hAnsi="Times New Roman" w:cs="Times New Roman"/>
          <w:sz w:val="28"/>
          <w:szCs w:val="28"/>
        </w:rPr>
        <w:tab/>
        <w:t xml:space="preserve">8. Метод литтєвого пресування індивідуальних ложок. </w:t>
      </w:r>
    </w:p>
    <w:p w:rsidR="0021191D" w:rsidRDefault="0021191D" w:rsidP="0021191D">
      <w:pPr>
        <w:ind w:firstLine="567"/>
        <w:contextualSpacing/>
        <w:jc w:val="both"/>
        <w:rPr>
          <w:rFonts w:ascii="Times New Roman" w:hAnsi="Times New Roman" w:cs="Times New Roman"/>
          <w:i/>
          <w:sz w:val="28"/>
          <w:szCs w:val="28"/>
        </w:rPr>
      </w:pPr>
    </w:p>
    <w:p w:rsidR="00FC3C08" w:rsidRPr="0021191D" w:rsidRDefault="00FC3C08" w:rsidP="0021191D">
      <w:pPr>
        <w:ind w:firstLine="567"/>
        <w:contextualSpacing/>
        <w:jc w:val="both"/>
        <w:rPr>
          <w:rFonts w:ascii="Times New Roman" w:hAnsi="Times New Roman" w:cs="Times New Roman"/>
          <w:i/>
          <w:sz w:val="28"/>
          <w:szCs w:val="28"/>
        </w:rPr>
      </w:pPr>
    </w:p>
    <w:p w:rsidR="0021191D" w:rsidRDefault="0021191D" w:rsidP="0021191D">
      <w:pPr>
        <w:ind w:firstLine="567"/>
        <w:contextualSpacing/>
        <w:jc w:val="both"/>
        <w:rPr>
          <w:rFonts w:ascii="Times New Roman" w:hAnsi="Times New Roman" w:cs="Times New Roman"/>
          <w:i/>
          <w:sz w:val="28"/>
          <w:szCs w:val="28"/>
        </w:rPr>
      </w:pPr>
      <w:r w:rsidRPr="0021191D">
        <w:rPr>
          <w:rFonts w:ascii="Times New Roman" w:hAnsi="Times New Roman" w:cs="Times New Roman"/>
          <w:i/>
          <w:sz w:val="28"/>
          <w:szCs w:val="28"/>
        </w:rPr>
        <w:t>4.3. Практичні завдання, які виконуються на занятті</w:t>
      </w:r>
    </w:p>
    <w:p w:rsidR="00FC3C08" w:rsidRPr="0021191D" w:rsidRDefault="00FC3C08" w:rsidP="0021191D">
      <w:pPr>
        <w:ind w:firstLine="567"/>
        <w:contextualSpacing/>
        <w:jc w:val="both"/>
        <w:rPr>
          <w:rFonts w:ascii="Times New Roman" w:hAnsi="Times New Roman" w:cs="Times New Roman"/>
          <w:i/>
          <w:sz w:val="28"/>
          <w:szCs w:val="28"/>
        </w:rPr>
      </w:pPr>
    </w:p>
    <w:p w:rsidR="0021191D" w:rsidRPr="0021191D" w:rsidRDefault="0021191D" w:rsidP="0021191D">
      <w:pPr>
        <w:spacing w:after="120"/>
        <w:ind w:firstLine="567"/>
        <w:contextualSpacing/>
        <w:jc w:val="both"/>
        <w:rPr>
          <w:rFonts w:ascii="Times New Roman" w:hAnsi="Times New Roman" w:cs="Times New Roman"/>
          <w:sz w:val="28"/>
          <w:szCs w:val="28"/>
        </w:rPr>
      </w:pPr>
      <w:r w:rsidRPr="0021191D">
        <w:rPr>
          <w:rFonts w:ascii="Times New Roman" w:hAnsi="Times New Roman" w:cs="Times New Roman"/>
          <w:sz w:val="28"/>
          <w:szCs w:val="28"/>
        </w:rPr>
        <w:t>1. Отримати індивідуальну ложку одномоментно в клініці.</w:t>
      </w:r>
    </w:p>
    <w:p w:rsidR="0021191D" w:rsidRPr="0021191D" w:rsidRDefault="0021191D" w:rsidP="0021191D">
      <w:pPr>
        <w:spacing w:after="120"/>
        <w:ind w:firstLine="567"/>
        <w:contextualSpacing/>
        <w:jc w:val="both"/>
        <w:rPr>
          <w:rFonts w:ascii="Times New Roman" w:hAnsi="Times New Roman" w:cs="Times New Roman"/>
          <w:snapToGrid w:val="0"/>
          <w:color w:val="000000"/>
          <w:sz w:val="28"/>
          <w:szCs w:val="28"/>
        </w:rPr>
      </w:pPr>
      <w:r w:rsidRPr="0021191D">
        <w:rPr>
          <w:rFonts w:ascii="Times New Roman" w:hAnsi="Times New Roman" w:cs="Times New Roman"/>
          <w:sz w:val="28"/>
          <w:szCs w:val="28"/>
        </w:rPr>
        <w:t>2.  Отримати жорстку індивідуальну ложку в лабораторних умовах</w:t>
      </w:r>
      <w:r w:rsidRPr="0021191D">
        <w:rPr>
          <w:rFonts w:ascii="Times New Roman" w:hAnsi="Times New Roman" w:cs="Times New Roman"/>
          <w:snapToGrid w:val="0"/>
          <w:color w:val="000000"/>
          <w:sz w:val="28"/>
          <w:szCs w:val="28"/>
        </w:rPr>
        <w:t>.</w:t>
      </w:r>
    </w:p>
    <w:p w:rsidR="0021191D" w:rsidRDefault="0021191D" w:rsidP="0021191D">
      <w:pPr>
        <w:ind w:firstLine="567"/>
        <w:contextualSpacing/>
        <w:jc w:val="both"/>
        <w:rPr>
          <w:rFonts w:ascii="Times New Roman" w:hAnsi="Times New Roman" w:cs="Times New Roman"/>
          <w:i/>
          <w:sz w:val="28"/>
          <w:szCs w:val="28"/>
        </w:rPr>
      </w:pPr>
    </w:p>
    <w:p w:rsidR="00FC3C08" w:rsidRDefault="00FC3C08" w:rsidP="0021191D">
      <w:pPr>
        <w:ind w:firstLine="567"/>
        <w:contextualSpacing/>
        <w:jc w:val="both"/>
        <w:rPr>
          <w:rFonts w:ascii="Times New Roman" w:hAnsi="Times New Roman" w:cs="Times New Roman"/>
          <w:i/>
          <w:sz w:val="28"/>
          <w:szCs w:val="28"/>
        </w:rPr>
      </w:pPr>
    </w:p>
    <w:p w:rsidR="0021191D" w:rsidRPr="0021191D" w:rsidRDefault="0021191D" w:rsidP="0021191D">
      <w:pPr>
        <w:ind w:firstLine="567"/>
        <w:contextualSpacing/>
        <w:jc w:val="both"/>
        <w:rPr>
          <w:rFonts w:ascii="Times New Roman" w:hAnsi="Times New Roman" w:cs="Times New Roman"/>
          <w:i/>
          <w:sz w:val="28"/>
          <w:szCs w:val="28"/>
        </w:rPr>
      </w:pPr>
      <w:r w:rsidRPr="0021191D">
        <w:rPr>
          <w:rFonts w:ascii="Times New Roman" w:hAnsi="Times New Roman" w:cs="Times New Roman"/>
          <w:i/>
          <w:sz w:val="28"/>
          <w:szCs w:val="28"/>
        </w:rPr>
        <w:lastRenderedPageBreak/>
        <w:t>4.4. Зміст теми</w:t>
      </w:r>
    </w:p>
    <w:p w:rsidR="0021191D" w:rsidRPr="0021191D" w:rsidRDefault="0021191D" w:rsidP="0021191D">
      <w:pPr>
        <w:ind w:firstLine="709"/>
        <w:contextualSpacing/>
        <w:jc w:val="both"/>
        <w:rPr>
          <w:rFonts w:ascii="Times New Roman" w:hAnsi="Times New Roman" w:cs="Times New Roman"/>
          <w:sz w:val="28"/>
          <w:szCs w:val="28"/>
        </w:rPr>
      </w:pP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Функціональні відбитки були вперше запропоновані Шротом (1864). Методика передбачала виготовлення металевих ложок для обох щелеп, до яких припаювали пружини. Для отримання відбитків використовували розігріту гутаперчу. Пацієнт протягом 15-20 хвилин здійснював різноманітні рухи щелепами, губами, щоками та язиком.</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На сьогодні індивідуальної ложки, які є обов’язковою умовою для одержання функціонального відбитка, можливо виготовити двома методами.</w:t>
      </w:r>
    </w:p>
    <w:p w:rsidR="0021191D" w:rsidRPr="0021191D" w:rsidRDefault="0021191D" w:rsidP="0021191D">
      <w:pPr>
        <w:ind w:firstLine="708"/>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Перший  ‒  прямий (одномоментний) метод виготовлення індивідуальної ложки, коли лікар виготовляє ложку без участі зубного техніка безпосередньо в ротовій порожнині із пластинки базисного воску. </w:t>
      </w:r>
    </w:p>
    <w:p w:rsidR="0021191D" w:rsidRPr="0021191D" w:rsidRDefault="0021191D" w:rsidP="0021191D">
      <w:pPr>
        <w:ind w:firstLine="708"/>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За методикою Центрального Інституту травматології та ортопедії (ЦІТО) границі воскової ложки повинні закінчувались на перехідній складці і на лінії «А», що не дає можливості отримати клапан по лінії «А». </w:t>
      </w:r>
    </w:p>
    <w:p w:rsidR="0021191D" w:rsidRPr="0021191D" w:rsidRDefault="0021191D" w:rsidP="0021191D">
      <w:pPr>
        <w:ind w:firstLine="708"/>
        <w:contextualSpacing/>
        <w:jc w:val="both"/>
        <w:rPr>
          <w:rFonts w:ascii="Times New Roman" w:hAnsi="Times New Roman" w:cs="Times New Roman"/>
          <w:sz w:val="28"/>
          <w:szCs w:val="28"/>
        </w:rPr>
      </w:pPr>
      <w:r w:rsidRPr="0021191D">
        <w:rPr>
          <w:rFonts w:ascii="Times New Roman" w:hAnsi="Times New Roman" w:cs="Times New Roman"/>
          <w:sz w:val="28"/>
          <w:szCs w:val="28"/>
        </w:rPr>
        <w:t>Для отримання індивідуальної ложки за методикою Василенко на верхню щелепу стандартну  пластинку воску складають вдвоє, зуботехнічним шпателем обрізають передній край за формою альвеолярного відростка, трохи прогинають і вводять до порожнини рота, перекриваючи дистальним краєм лінію «А» на 1-2 мм. За допомогою 1, 2, 3 пальців обох рук притискають  воскову пластинку рівномірно спочатку до твердого піднебіння, а потім до альвео</w:t>
      </w:r>
      <w:r w:rsidRPr="0021191D">
        <w:rPr>
          <w:rFonts w:ascii="Times New Roman" w:hAnsi="Times New Roman" w:cs="Times New Roman"/>
          <w:sz w:val="28"/>
          <w:szCs w:val="28"/>
        </w:rPr>
        <w:softHyphen/>
        <w:t>лярних відростків, перегинаючи їх на всьому протязі із вести</w:t>
      </w:r>
      <w:r w:rsidRPr="0021191D">
        <w:rPr>
          <w:rFonts w:ascii="Times New Roman" w:hAnsi="Times New Roman" w:cs="Times New Roman"/>
          <w:sz w:val="28"/>
          <w:szCs w:val="28"/>
        </w:rPr>
        <w:softHyphen/>
        <w:t>булярної сторони до перехідної складки. Ложку охолоджують по</w:t>
      </w:r>
      <w:r w:rsidRPr="0021191D">
        <w:rPr>
          <w:rFonts w:ascii="Times New Roman" w:hAnsi="Times New Roman" w:cs="Times New Roman"/>
          <w:sz w:val="28"/>
          <w:szCs w:val="28"/>
        </w:rPr>
        <w:softHyphen/>
        <w:t>током повітря і виводять із по</w:t>
      </w:r>
      <w:r w:rsidRPr="0021191D">
        <w:rPr>
          <w:rFonts w:ascii="Times New Roman" w:hAnsi="Times New Roman" w:cs="Times New Roman"/>
          <w:sz w:val="28"/>
          <w:szCs w:val="28"/>
        </w:rPr>
        <w:softHyphen/>
        <w:t>рожнини рота. Для завершення підготовки інди</w:t>
      </w:r>
      <w:r w:rsidRPr="0021191D">
        <w:rPr>
          <w:rFonts w:ascii="Times New Roman" w:hAnsi="Times New Roman" w:cs="Times New Roman"/>
          <w:sz w:val="28"/>
          <w:szCs w:val="28"/>
        </w:rPr>
        <w:softHyphen/>
        <w:t>відуальної ложки ро</w:t>
      </w:r>
      <w:r w:rsidRPr="0021191D">
        <w:rPr>
          <w:rFonts w:ascii="Times New Roman" w:hAnsi="Times New Roman" w:cs="Times New Roman"/>
          <w:sz w:val="28"/>
          <w:szCs w:val="28"/>
        </w:rPr>
        <w:softHyphen/>
        <w:t>зігрітим шпателем вкорочують її краї таким чином, щоб вони перекривали альвеолярний відросток на 3-4 мм (при плоскій формі - на 1,5-2 мм ширини), при цьому не доходили до «ней</w:t>
      </w:r>
      <w:r w:rsidRPr="0021191D">
        <w:rPr>
          <w:rFonts w:ascii="Times New Roman" w:hAnsi="Times New Roman" w:cs="Times New Roman"/>
          <w:sz w:val="28"/>
          <w:szCs w:val="28"/>
        </w:rPr>
        <w:softHyphen/>
        <w:t>тральної зони», тобто закінчувались на не</w:t>
      </w:r>
      <w:r w:rsidRPr="0021191D">
        <w:rPr>
          <w:rFonts w:ascii="Times New Roman" w:hAnsi="Times New Roman" w:cs="Times New Roman"/>
          <w:sz w:val="28"/>
          <w:szCs w:val="28"/>
        </w:rPr>
        <w:softHyphen/>
        <w:t>рухомій слизовій оболонці.  В області вуз</w:t>
      </w:r>
      <w:r w:rsidRPr="0021191D">
        <w:rPr>
          <w:rFonts w:ascii="Times New Roman" w:hAnsi="Times New Roman" w:cs="Times New Roman"/>
          <w:sz w:val="28"/>
          <w:szCs w:val="28"/>
        </w:rPr>
        <w:softHyphen/>
        <w:t>дечки і складок краї зрізуються ще більше. Дистальний край укорочується за лінією «А» (не менш як на 1-1,5 мм), так щоб після вивільнення крило-щелепних складок він мав форму прямокутного уступка до заду. На закінчення робляться два от</w:t>
      </w:r>
      <w:r w:rsidRPr="0021191D">
        <w:rPr>
          <w:rFonts w:ascii="Times New Roman" w:hAnsi="Times New Roman" w:cs="Times New Roman"/>
          <w:sz w:val="28"/>
          <w:szCs w:val="28"/>
        </w:rPr>
        <w:softHyphen/>
        <w:t>вори уздовж сагітального шва діаметром 2-3 мм; один ‒ в</w:t>
      </w:r>
      <w:r w:rsidRPr="0021191D">
        <w:rPr>
          <w:rFonts w:ascii="Times New Roman" w:hAnsi="Times New Roman" w:cs="Times New Roman"/>
          <w:smallCaps/>
          <w:sz w:val="28"/>
          <w:szCs w:val="28"/>
        </w:rPr>
        <w:t xml:space="preserve"> </w:t>
      </w:r>
      <w:r w:rsidRPr="0021191D">
        <w:rPr>
          <w:rFonts w:ascii="Times New Roman" w:hAnsi="Times New Roman" w:cs="Times New Roman"/>
          <w:sz w:val="28"/>
          <w:szCs w:val="28"/>
        </w:rPr>
        <w:t>зоні най</w:t>
      </w:r>
      <w:r w:rsidRPr="0021191D">
        <w:rPr>
          <w:rFonts w:ascii="Times New Roman" w:hAnsi="Times New Roman" w:cs="Times New Roman"/>
          <w:sz w:val="28"/>
          <w:szCs w:val="28"/>
        </w:rPr>
        <w:softHyphen/>
        <w:t>більшої вгнутості твердого піднебіння, другий ‒ в дистальній третині.</w:t>
      </w:r>
    </w:p>
    <w:p w:rsidR="0021191D" w:rsidRPr="0021191D" w:rsidRDefault="0021191D" w:rsidP="0021191D">
      <w:pPr>
        <w:ind w:firstLine="708"/>
        <w:contextualSpacing/>
        <w:jc w:val="both"/>
        <w:rPr>
          <w:rFonts w:ascii="Times New Roman" w:hAnsi="Times New Roman" w:cs="Times New Roman"/>
          <w:sz w:val="28"/>
          <w:szCs w:val="28"/>
        </w:rPr>
      </w:pPr>
      <w:r w:rsidRPr="0021191D">
        <w:rPr>
          <w:rFonts w:ascii="Times New Roman" w:hAnsi="Times New Roman" w:cs="Times New Roman"/>
          <w:sz w:val="28"/>
          <w:szCs w:val="28"/>
        </w:rPr>
        <w:t>Для виготовлення індивідуальної ложки на нижню щелепу слід брати 1/3 довжини і ширини стан</w:t>
      </w:r>
      <w:r w:rsidRPr="0021191D">
        <w:rPr>
          <w:rFonts w:ascii="Times New Roman" w:hAnsi="Times New Roman" w:cs="Times New Roman"/>
          <w:sz w:val="28"/>
          <w:szCs w:val="28"/>
        </w:rPr>
        <w:softHyphen/>
        <w:t>дартної базисної воскової плас</w:t>
      </w:r>
      <w:r w:rsidRPr="0021191D">
        <w:rPr>
          <w:rFonts w:ascii="Times New Roman" w:hAnsi="Times New Roman" w:cs="Times New Roman"/>
          <w:sz w:val="28"/>
          <w:szCs w:val="28"/>
        </w:rPr>
        <w:softHyphen/>
        <w:t>тинки. Після розігріву в теплій воді пластину скла</w:t>
      </w:r>
      <w:r w:rsidRPr="0021191D">
        <w:rPr>
          <w:rFonts w:ascii="Times New Roman" w:hAnsi="Times New Roman" w:cs="Times New Roman"/>
          <w:sz w:val="28"/>
          <w:szCs w:val="28"/>
        </w:rPr>
        <w:softHyphen/>
        <w:t>дають по довжині вдвоє, міцно стискають половинки між собою і згинають у вигляді під</w:t>
      </w:r>
      <w:r w:rsidRPr="0021191D">
        <w:rPr>
          <w:rFonts w:ascii="Times New Roman" w:hAnsi="Times New Roman" w:cs="Times New Roman"/>
          <w:sz w:val="28"/>
          <w:szCs w:val="28"/>
        </w:rPr>
        <w:softHyphen/>
        <w:t xml:space="preserve">кови, вводять до порожнини рота хворого, обтискують  по  всьому альвеолярному відростку таким чином, щоб пластина охоплювала альвеолярний відросток з обох боків до перехідної складки, покривала нижньощелепний горбик, під'язиковий і ретроальвеолярний </w:t>
      </w:r>
      <w:r w:rsidRPr="0021191D">
        <w:rPr>
          <w:rFonts w:ascii="Times New Roman" w:hAnsi="Times New Roman" w:cs="Times New Roman"/>
          <w:sz w:val="28"/>
          <w:szCs w:val="28"/>
        </w:rPr>
        <w:lastRenderedPageBreak/>
        <w:t>простори. Перед виведенням ложку охолоджують в порожнині рота, потім занурюють в холодну воду.</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Не дивлячись на простоту виконання та можливість скорочення лабораторного етапу, останнім часом методика одномоментного виготовлення індивідуальних ложок практично не використовується, що пов’язано з появою нових матеріалів для точного відображення мікрорельєфу протезного ложа, які потребують тиснення при отриманні відбитка. Восковими ложками одержати відбитки під тиском неможливо, тому що існує велика вірогідність їх деформації. </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Другий, непрямий (лабораторний) метод передбачає створення жорсткої індивідуальної ложки за анатомічним відбитком, який отримують за допомогою стандартної ложки. </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До історії увійшли методи виготовлення індивідуальних ложок шляхом штампування із металевих пластинок. Натепер найбільш поширена методика лабораторного виконання жорстких індивідуальних ложок з пластмаси, що швидко твердне («Протакрил», «Редонт», «Карбопласт»). На моделі хімічним олівцем чітко вимальовують границі ложки, які повинні доходити до рухомої слизової оболонки (табл. 2). Заготовлене пластмасове тісто розкатують скляною паличкою на поліетиленовій пластинці до товщини </w:t>
      </w:r>
      <w:smartTag w:uri="urn:schemas-microsoft-com:office:smarttags" w:element="metricconverter">
        <w:smartTagPr>
          <w:attr w:name="ProductID" w:val="4 мм"/>
        </w:smartTagPr>
        <w:r w:rsidRPr="0021191D">
          <w:rPr>
            <w:rFonts w:ascii="Times New Roman" w:hAnsi="Times New Roman" w:cs="Times New Roman"/>
            <w:sz w:val="28"/>
            <w:szCs w:val="28"/>
          </w:rPr>
          <w:t>4 мм</w:t>
        </w:r>
      </w:smartTag>
      <w:r w:rsidRPr="0021191D">
        <w:rPr>
          <w:rFonts w:ascii="Times New Roman" w:hAnsi="Times New Roman" w:cs="Times New Roman"/>
          <w:sz w:val="28"/>
          <w:szCs w:val="28"/>
        </w:rPr>
        <w:t xml:space="preserve">. Отриману пластинку розміщують на моделі та формують. Пластмасу наносять рівномірним шаром на ізольовану лаком поверхню, формуючи ложку та ручку для виведення та утримання її в процесі формування країв відбитка. Після затвердіння пластмаси ложку знімають з моделі і оброблюють фрезами, слідкуючи за відповідністю її країв означеним на моделях границям та зберігаючи товщину в 1,5 мм для створення об’ємності. </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Описаний вище метод ґрунтується на вільному формуванні пластмаси. Для отримання більш якісної, більш точної та міцної індивідуальної ложки використовують методику компресійного пресування пластмаси. Для цього на гіпсовій моделі, отриманій за анатомічним відбитком, окреслюють границі індивідуальної ложки. Потім розігрівають пластинку базисного воску та обтискають її на моделі. Надлишки воску відрізають за окресленими границями.  Щоб пластмаса не прилипала до гіпсу, протезне ложе  вкривають ізолюючим лаком. Потім модель гіпсують в кювету для заміни воску на пластмасу гарячого твердіння. Для попередження деформації країв ложки під час затвердіння полімеризацію краще проводити в пневмополімеризаторі.</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 xml:space="preserve">За допомогою гіпсової прес-форми, що отримують після виплавляння воску, індивідуальну ложку можна отримати методом литтєвого пресування. При цьому базисну пластмасу вводять через литнікові отвори, а потім полімеризують під безперервним тиском у 8 атм.  </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lastRenderedPageBreak/>
        <w:t xml:space="preserve">Також для виготовлення індивідуальних ложок можна використовувати стандартні заготовки, зокрема АКР-П, які розігріваються, обтискаються на моделі та підрізуються за окресленими границями. Із обрізків пластинки формують ручку, приклеюючи її до ложки сильно розігрітим шпателем. Недоліком таких індивідуальних ложок є деформація під час отримання відбитка, а також тонкі краї. </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Індивідуальні ложки за Варесом виготовляються з листового термопластичного матеріалу за допомогою стоматологічної ортопедичної прес-установки  (СОПУ). Для цього гіпсову модель встановлюють на основання установки, покривають її пластинкою термопласта, закривають кожухом та вмикають електролампу. Через 5 хвилин, коли пластина набуде пластичності, її краї притискають спеціальним кільцем до основання установки, після чого нагрівання припиняють та включають вакуумний насос. Термопластична пластинка щільно обтискує гіпсову модель та точно відтворює рельєф протезного ложа. Недоліком ложок з термопластичних  матеріалів є їхня гладка поверхня, що не сприяє утриманню відбиткового матеріалу, та потребує додаткового створення ретенційних пунктів за допомогою пластиру, а також  шляхом формування отворів на її поверхні.</w:t>
      </w: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На відміну від індивідуальних ложок, краї яких формуються в порожнині рота, жорсткі індивідуальні ложки, виготовлені в лабораторних умовах, вимагають припасування в клініці.</w:t>
      </w:r>
    </w:p>
    <w:p w:rsidR="0021191D" w:rsidRDefault="0021191D" w:rsidP="0021191D">
      <w:pPr>
        <w:ind w:firstLine="708"/>
        <w:contextualSpacing/>
        <w:jc w:val="right"/>
        <w:rPr>
          <w:rFonts w:ascii="Times New Roman" w:hAnsi="Times New Roman" w:cs="Times New Roman"/>
          <w:b/>
          <w:sz w:val="28"/>
          <w:szCs w:val="28"/>
        </w:rPr>
      </w:pPr>
    </w:p>
    <w:p w:rsidR="00FC3C08" w:rsidRDefault="00FC3C08" w:rsidP="0021191D">
      <w:pPr>
        <w:ind w:firstLine="708"/>
        <w:contextualSpacing/>
        <w:jc w:val="right"/>
        <w:rPr>
          <w:rFonts w:ascii="Times New Roman" w:hAnsi="Times New Roman" w:cs="Times New Roman"/>
          <w:b/>
          <w:sz w:val="28"/>
          <w:szCs w:val="28"/>
        </w:rPr>
      </w:pPr>
    </w:p>
    <w:p w:rsidR="0021191D" w:rsidRPr="0021191D" w:rsidRDefault="0021191D" w:rsidP="0021191D">
      <w:pPr>
        <w:ind w:firstLine="708"/>
        <w:contextualSpacing/>
        <w:jc w:val="right"/>
        <w:rPr>
          <w:rFonts w:ascii="Times New Roman" w:hAnsi="Times New Roman" w:cs="Times New Roman"/>
          <w:b/>
          <w:sz w:val="28"/>
          <w:szCs w:val="28"/>
        </w:rPr>
      </w:pPr>
      <w:r w:rsidRPr="0021191D">
        <w:rPr>
          <w:rFonts w:ascii="Times New Roman" w:hAnsi="Times New Roman" w:cs="Times New Roman"/>
          <w:b/>
          <w:sz w:val="28"/>
          <w:szCs w:val="28"/>
        </w:rPr>
        <w:t>Таблиця 2</w:t>
      </w:r>
    </w:p>
    <w:p w:rsidR="0021191D" w:rsidRPr="0021191D" w:rsidRDefault="0021191D" w:rsidP="0021191D">
      <w:pPr>
        <w:contextualSpacing/>
        <w:jc w:val="center"/>
        <w:rPr>
          <w:rFonts w:ascii="Times New Roman" w:hAnsi="Times New Roman" w:cs="Times New Roman"/>
          <w:b/>
          <w:sz w:val="28"/>
          <w:szCs w:val="28"/>
        </w:rPr>
      </w:pPr>
      <w:r w:rsidRPr="0021191D">
        <w:rPr>
          <w:rFonts w:ascii="Times New Roman" w:hAnsi="Times New Roman" w:cs="Times New Roman"/>
          <w:b/>
          <w:sz w:val="28"/>
          <w:szCs w:val="28"/>
        </w:rPr>
        <w:t>Границі індивідуальних ложок</w:t>
      </w:r>
    </w:p>
    <w:p w:rsidR="0021191D" w:rsidRPr="0021191D" w:rsidRDefault="0021191D" w:rsidP="0021191D">
      <w:pPr>
        <w:ind w:firstLine="708"/>
        <w:contextualSpacing/>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663"/>
        <w:gridCol w:w="4360"/>
      </w:tblGrid>
      <w:tr w:rsidR="0021191D" w:rsidRPr="0021191D" w:rsidTr="00FC3C08">
        <w:trPr>
          <w:trHeight w:val="252"/>
        </w:trPr>
        <w:tc>
          <w:tcPr>
            <w:tcW w:w="1548" w:type="dxa"/>
            <w:shd w:val="clear" w:color="auto" w:fill="auto"/>
          </w:tcPr>
          <w:p w:rsidR="0021191D" w:rsidRPr="00FC3C08" w:rsidRDefault="0021191D" w:rsidP="0021191D">
            <w:pPr>
              <w:contextualSpacing/>
              <w:jc w:val="center"/>
              <w:rPr>
                <w:rFonts w:ascii="Times New Roman" w:hAnsi="Times New Roman" w:cs="Times New Roman"/>
                <w:b/>
                <w:sz w:val="28"/>
                <w:szCs w:val="28"/>
              </w:rPr>
            </w:pPr>
            <w:r w:rsidRPr="00FC3C08">
              <w:rPr>
                <w:rFonts w:ascii="Times New Roman" w:hAnsi="Times New Roman" w:cs="Times New Roman"/>
                <w:b/>
                <w:sz w:val="28"/>
                <w:szCs w:val="28"/>
              </w:rPr>
              <w:t>Бік</w:t>
            </w:r>
          </w:p>
        </w:tc>
        <w:tc>
          <w:tcPr>
            <w:tcW w:w="3663" w:type="dxa"/>
            <w:shd w:val="clear" w:color="auto" w:fill="auto"/>
          </w:tcPr>
          <w:p w:rsidR="0021191D" w:rsidRPr="00FC3C08" w:rsidRDefault="0021191D" w:rsidP="0021191D">
            <w:pPr>
              <w:contextualSpacing/>
              <w:jc w:val="center"/>
              <w:rPr>
                <w:rFonts w:ascii="Times New Roman" w:hAnsi="Times New Roman" w:cs="Times New Roman"/>
                <w:b/>
                <w:sz w:val="28"/>
                <w:szCs w:val="28"/>
              </w:rPr>
            </w:pPr>
            <w:r w:rsidRPr="00FC3C08">
              <w:rPr>
                <w:rFonts w:ascii="Times New Roman" w:hAnsi="Times New Roman" w:cs="Times New Roman"/>
                <w:b/>
                <w:sz w:val="28"/>
                <w:szCs w:val="28"/>
              </w:rPr>
              <w:t>Верхня щелепа</w:t>
            </w:r>
          </w:p>
        </w:tc>
        <w:tc>
          <w:tcPr>
            <w:tcW w:w="4360" w:type="dxa"/>
            <w:shd w:val="clear" w:color="auto" w:fill="auto"/>
          </w:tcPr>
          <w:p w:rsidR="0021191D" w:rsidRPr="00FC3C08" w:rsidRDefault="0021191D" w:rsidP="0021191D">
            <w:pPr>
              <w:contextualSpacing/>
              <w:jc w:val="center"/>
              <w:rPr>
                <w:rFonts w:ascii="Times New Roman" w:hAnsi="Times New Roman" w:cs="Times New Roman"/>
                <w:b/>
                <w:sz w:val="28"/>
                <w:szCs w:val="28"/>
              </w:rPr>
            </w:pPr>
            <w:r w:rsidRPr="00FC3C08">
              <w:rPr>
                <w:rFonts w:ascii="Times New Roman" w:hAnsi="Times New Roman" w:cs="Times New Roman"/>
                <w:b/>
                <w:sz w:val="28"/>
                <w:szCs w:val="28"/>
              </w:rPr>
              <w:t>Нижня щелепа</w:t>
            </w:r>
          </w:p>
          <w:p w:rsidR="00FC3C08" w:rsidRPr="00FC3C08" w:rsidRDefault="00FC3C08" w:rsidP="0021191D">
            <w:pPr>
              <w:contextualSpacing/>
              <w:jc w:val="center"/>
              <w:rPr>
                <w:rFonts w:ascii="Times New Roman" w:hAnsi="Times New Roman" w:cs="Times New Roman"/>
                <w:b/>
                <w:sz w:val="28"/>
                <w:szCs w:val="28"/>
              </w:rPr>
            </w:pPr>
          </w:p>
        </w:tc>
      </w:tr>
      <w:tr w:rsidR="0021191D" w:rsidRPr="0021191D" w:rsidTr="00FC3C08">
        <w:tc>
          <w:tcPr>
            <w:tcW w:w="1548" w:type="dxa"/>
            <w:shd w:val="clear" w:color="auto" w:fill="auto"/>
          </w:tcPr>
          <w:p w:rsidR="0021191D" w:rsidRPr="0021191D" w:rsidRDefault="0021191D" w:rsidP="00FC3C08">
            <w:pPr>
              <w:spacing w:line="240" w:lineRule="auto"/>
              <w:contextualSpacing/>
              <w:jc w:val="center"/>
              <w:rPr>
                <w:rFonts w:ascii="Times New Roman" w:hAnsi="Times New Roman" w:cs="Times New Roman"/>
                <w:sz w:val="28"/>
                <w:szCs w:val="28"/>
              </w:rPr>
            </w:pPr>
            <w:r w:rsidRPr="0021191D">
              <w:rPr>
                <w:rFonts w:ascii="Times New Roman" w:hAnsi="Times New Roman" w:cs="Times New Roman"/>
                <w:sz w:val="28"/>
                <w:szCs w:val="28"/>
              </w:rPr>
              <w:t>Вести-булярний</w:t>
            </w:r>
          </w:p>
        </w:tc>
        <w:tc>
          <w:tcPr>
            <w:tcW w:w="3663" w:type="dxa"/>
            <w:shd w:val="clear" w:color="auto" w:fill="auto"/>
          </w:tcPr>
          <w:p w:rsidR="0021191D" w:rsidRPr="0021191D" w:rsidRDefault="0021191D" w:rsidP="00FC3C08">
            <w:pPr>
              <w:spacing w:line="240" w:lineRule="auto"/>
              <w:contextualSpacing/>
              <w:jc w:val="center"/>
              <w:rPr>
                <w:rFonts w:ascii="Times New Roman" w:hAnsi="Times New Roman" w:cs="Times New Roman"/>
                <w:sz w:val="28"/>
                <w:szCs w:val="28"/>
              </w:rPr>
            </w:pPr>
            <w:r w:rsidRPr="0021191D">
              <w:rPr>
                <w:rFonts w:ascii="Times New Roman" w:hAnsi="Times New Roman" w:cs="Times New Roman"/>
                <w:sz w:val="28"/>
                <w:szCs w:val="28"/>
              </w:rPr>
              <w:t>По перехідній складці, обходячи вуздечки язика та слизові тяжі, а позаду перекриваючи верхньощелепні горби</w:t>
            </w:r>
          </w:p>
        </w:tc>
        <w:tc>
          <w:tcPr>
            <w:tcW w:w="4360" w:type="dxa"/>
            <w:shd w:val="clear" w:color="auto" w:fill="auto"/>
          </w:tcPr>
          <w:p w:rsidR="0021191D" w:rsidRPr="0021191D" w:rsidRDefault="0021191D" w:rsidP="00FC3C08">
            <w:pPr>
              <w:spacing w:line="240" w:lineRule="auto"/>
              <w:contextualSpacing/>
              <w:jc w:val="center"/>
              <w:rPr>
                <w:rFonts w:ascii="Times New Roman" w:hAnsi="Times New Roman" w:cs="Times New Roman"/>
                <w:sz w:val="28"/>
                <w:szCs w:val="28"/>
              </w:rPr>
            </w:pPr>
            <w:r w:rsidRPr="0021191D">
              <w:rPr>
                <w:rFonts w:ascii="Times New Roman" w:hAnsi="Times New Roman" w:cs="Times New Roman"/>
                <w:sz w:val="28"/>
                <w:szCs w:val="28"/>
              </w:rPr>
              <w:t>По перехідній складці, обходячи анатомічні утворення (вуздечки та бокові складки), перекриває в ретроальвеолярній зоні нижньощелепний горбик</w:t>
            </w:r>
          </w:p>
        </w:tc>
      </w:tr>
      <w:tr w:rsidR="0021191D" w:rsidRPr="0021191D" w:rsidTr="00FC3C08">
        <w:tc>
          <w:tcPr>
            <w:tcW w:w="1548" w:type="dxa"/>
            <w:shd w:val="clear" w:color="auto" w:fill="auto"/>
          </w:tcPr>
          <w:p w:rsidR="0021191D" w:rsidRPr="0021191D" w:rsidRDefault="0021191D" w:rsidP="00FC3C08">
            <w:pPr>
              <w:spacing w:line="240" w:lineRule="auto"/>
              <w:contextualSpacing/>
              <w:jc w:val="center"/>
              <w:rPr>
                <w:rFonts w:ascii="Times New Roman" w:hAnsi="Times New Roman" w:cs="Times New Roman"/>
                <w:sz w:val="28"/>
                <w:szCs w:val="28"/>
              </w:rPr>
            </w:pPr>
            <w:r w:rsidRPr="0021191D">
              <w:rPr>
                <w:rFonts w:ascii="Times New Roman" w:hAnsi="Times New Roman" w:cs="Times New Roman"/>
                <w:sz w:val="28"/>
                <w:szCs w:val="28"/>
              </w:rPr>
              <w:t>Оральний</w:t>
            </w:r>
          </w:p>
        </w:tc>
        <w:tc>
          <w:tcPr>
            <w:tcW w:w="3663" w:type="dxa"/>
            <w:shd w:val="clear" w:color="auto" w:fill="auto"/>
          </w:tcPr>
          <w:p w:rsidR="0021191D" w:rsidRPr="0021191D" w:rsidRDefault="0021191D" w:rsidP="00FC3C08">
            <w:pPr>
              <w:spacing w:line="240" w:lineRule="auto"/>
              <w:contextualSpacing/>
              <w:jc w:val="center"/>
              <w:rPr>
                <w:rFonts w:ascii="Times New Roman" w:hAnsi="Times New Roman" w:cs="Times New Roman"/>
                <w:sz w:val="28"/>
                <w:szCs w:val="28"/>
              </w:rPr>
            </w:pPr>
            <w:r w:rsidRPr="0021191D">
              <w:rPr>
                <w:rFonts w:ascii="Times New Roman" w:hAnsi="Times New Roman" w:cs="Times New Roman"/>
                <w:sz w:val="28"/>
                <w:szCs w:val="28"/>
              </w:rPr>
              <w:t xml:space="preserve">Дистальний край проходить по лінії «А», перекриваючи сліпі отвори на </w:t>
            </w:r>
            <w:smartTag w:uri="urn:schemas-microsoft-com:office:smarttags" w:element="metricconverter">
              <w:smartTagPr>
                <w:attr w:name="ProductID" w:val="2 мм"/>
              </w:smartTagPr>
              <w:r w:rsidRPr="0021191D">
                <w:rPr>
                  <w:rFonts w:ascii="Times New Roman" w:hAnsi="Times New Roman" w:cs="Times New Roman"/>
                  <w:sz w:val="28"/>
                  <w:szCs w:val="28"/>
                </w:rPr>
                <w:t>2 мм</w:t>
              </w:r>
            </w:smartTag>
          </w:p>
        </w:tc>
        <w:tc>
          <w:tcPr>
            <w:tcW w:w="4360" w:type="dxa"/>
            <w:shd w:val="clear" w:color="auto" w:fill="auto"/>
          </w:tcPr>
          <w:p w:rsidR="0021191D" w:rsidRPr="0021191D" w:rsidRDefault="0021191D" w:rsidP="00FC3C08">
            <w:pPr>
              <w:spacing w:line="240" w:lineRule="auto"/>
              <w:contextualSpacing/>
              <w:jc w:val="center"/>
              <w:rPr>
                <w:rFonts w:ascii="Times New Roman" w:hAnsi="Times New Roman" w:cs="Times New Roman"/>
                <w:sz w:val="28"/>
                <w:szCs w:val="28"/>
              </w:rPr>
            </w:pPr>
            <w:r w:rsidRPr="0021191D">
              <w:rPr>
                <w:rFonts w:ascii="Times New Roman" w:hAnsi="Times New Roman" w:cs="Times New Roman"/>
                <w:sz w:val="28"/>
                <w:szCs w:val="28"/>
              </w:rPr>
              <w:t>На 2-3 мм перекриває щелепно-під’язикову лінію, ретро-альвеолярну ділянку та під’язиковий простір від першого різця до першого моляра нижньої щелепи, обходить анатомічні утворення</w:t>
            </w:r>
          </w:p>
        </w:tc>
      </w:tr>
    </w:tbl>
    <w:p w:rsidR="0021191D" w:rsidRPr="0021191D" w:rsidRDefault="0021191D" w:rsidP="0021191D">
      <w:pPr>
        <w:ind w:firstLine="720"/>
        <w:contextualSpacing/>
        <w:jc w:val="both"/>
        <w:rPr>
          <w:rFonts w:ascii="Times New Roman" w:hAnsi="Times New Roman" w:cs="Times New Roman"/>
          <w:i/>
          <w:sz w:val="28"/>
          <w:szCs w:val="28"/>
        </w:rPr>
      </w:pPr>
    </w:p>
    <w:p w:rsidR="0021191D" w:rsidRDefault="0021191D" w:rsidP="0021191D">
      <w:pPr>
        <w:ind w:firstLine="720"/>
        <w:contextualSpacing/>
        <w:jc w:val="both"/>
        <w:rPr>
          <w:rFonts w:ascii="Times New Roman" w:hAnsi="Times New Roman" w:cs="Times New Roman"/>
          <w:i/>
          <w:sz w:val="28"/>
          <w:szCs w:val="28"/>
        </w:rPr>
      </w:pPr>
    </w:p>
    <w:p w:rsidR="0021191D" w:rsidRDefault="0021191D" w:rsidP="0021191D">
      <w:pPr>
        <w:ind w:firstLine="720"/>
        <w:contextualSpacing/>
        <w:jc w:val="both"/>
        <w:rPr>
          <w:rFonts w:ascii="Times New Roman" w:hAnsi="Times New Roman" w:cs="Times New Roman"/>
          <w:i/>
          <w:sz w:val="28"/>
          <w:szCs w:val="28"/>
        </w:rPr>
      </w:pPr>
      <w:r w:rsidRPr="0021191D">
        <w:rPr>
          <w:rFonts w:ascii="Times New Roman" w:hAnsi="Times New Roman" w:cs="Times New Roman"/>
          <w:i/>
          <w:sz w:val="28"/>
          <w:szCs w:val="28"/>
        </w:rPr>
        <w:lastRenderedPageBreak/>
        <w:t>5. Матеріали для самоконтролю</w:t>
      </w:r>
    </w:p>
    <w:p w:rsidR="0021191D" w:rsidRPr="0021191D" w:rsidRDefault="0021191D" w:rsidP="0021191D">
      <w:pPr>
        <w:ind w:firstLine="720"/>
        <w:contextualSpacing/>
        <w:jc w:val="both"/>
        <w:rPr>
          <w:rFonts w:ascii="Times New Roman" w:hAnsi="Times New Roman" w:cs="Times New Roman"/>
          <w:i/>
          <w:sz w:val="28"/>
          <w:szCs w:val="28"/>
        </w:rPr>
      </w:pPr>
    </w:p>
    <w:p w:rsidR="0021191D" w:rsidRPr="0021191D" w:rsidRDefault="0021191D" w:rsidP="0021191D">
      <w:pPr>
        <w:spacing w:after="120"/>
        <w:ind w:firstLine="708"/>
        <w:jc w:val="both"/>
        <w:rPr>
          <w:rFonts w:ascii="Times New Roman" w:hAnsi="Times New Roman" w:cs="Times New Roman"/>
          <w:i/>
          <w:sz w:val="28"/>
          <w:szCs w:val="28"/>
        </w:rPr>
      </w:pPr>
      <w:r w:rsidRPr="0021191D">
        <w:rPr>
          <w:rFonts w:ascii="Times New Roman" w:hAnsi="Times New Roman" w:cs="Times New Roman"/>
          <w:i/>
          <w:sz w:val="28"/>
          <w:szCs w:val="28"/>
        </w:rPr>
        <w:t>5.1. Перелік теоретичних питань</w:t>
      </w:r>
    </w:p>
    <w:p w:rsidR="0021191D" w:rsidRPr="0021191D" w:rsidRDefault="0021191D" w:rsidP="0021191D">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21191D">
        <w:rPr>
          <w:rFonts w:ascii="Times New Roman" w:hAnsi="Times New Roman" w:cs="Times New Roman"/>
          <w:snapToGrid w:val="0"/>
          <w:color w:val="000000"/>
          <w:sz w:val="28"/>
          <w:szCs w:val="28"/>
        </w:rPr>
        <w:tab/>
        <w:t>1. Хто запропонував методику отримання функціонального відбитка?</w:t>
      </w:r>
    </w:p>
    <w:p w:rsidR="0021191D" w:rsidRPr="0021191D" w:rsidRDefault="0021191D" w:rsidP="0021191D">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21191D">
        <w:rPr>
          <w:rFonts w:ascii="Times New Roman" w:hAnsi="Times New Roman" w:cs="Times New Roman"/>
          <w:snapToGrid w:val="0"/>
          <w:color w:val="000000"/>
          <w:sz w:val="28"/>
          <w:szCs w:val="28"/>
        </w:rPr>
        <w:tab/>
        <w:t>2. В чому полягає методика одномоментного виготовлення індивідуальної ложки? Назвіть її переваги та недоліки.</w:t>
      </w:r>
    </w:p>
    <w:p w:rsidR="0021191D" w:rsidRPr="0021191D" w:rsidRDefault="0021191D" w:rsidP="0021191D">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pacing w:val="-8"/>
          <w:sz w:val="28"/>
          <w:szCs w:val="28"/>
        </w:rPr>
      </w:pPr>
      <w:r w:rsidRPr="0021191D">
        <w:rPr>
          <w:rFonts w:ascii="Times New Roman" w:hAnsi="Times New Roman" w:cs="Times New Roman"/>
          <w:snapToGrid w:val="0"/>
          <w:color w:val="000000"/>
          <w:sz w:val="28"/>
          <w:szCs w:val="28"/>
        </w:rPr>
        <w:tab/>
      </w:r>
      <w:r w:rsidRPr="0021191D">
        <w:rPr>
          <w:rFonts w:ascii="Times New Roman" w:hAnsi="Times New Roman" w:cs="Times New Roman"/>
          <w:snapToGrid w:val="0"/>
          <w:color w:val="000000"/>
          <w:spacing w:val="-8"/>
          <w:sz w:val="28"/>
          <w:szCs w:val="28"/>
        </w:rPr>
        <w:t>3. Які методи виготовлення індивідуальної ложки в лабораторії Ви знаєте?</w:t>
      </w:r>
    </w:p>
    <w:p w:rsidR="0021191D" w:rsidRPr="0021191D" w:rsidRDefault="0021191D" w:rsidP="0021191D">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21191D">
        <w:rPr>
          <w:rFonts w:ascii="Times New Roman" w:hAnsi="Times New Roman" w:cs="Times New Roman"/>
          <w:snapToGrid w:val="0"/>
          <w:color w:val="000000"/>
          <w:sz w:val="28"/>
          <w:szCs w:val="28"/>
        </w:rPr>
        <w:tab/>
        <w:t>4. Які матеріали можна використовувати для виготовлення індивідуальних ложок?</w:t>
      </w:r>
    </w:p>
    <w:p w:rsidR="0021191D" w:rsidRPr="0021191D" w:rsidRDefault="0021191D" w:rsidP="0021191D">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21191D">
        <w:rPr>
          <w:rFonts w:ascii="Times New Roman" w:hAnsi="Times New Roman" w:cs="Times New Roman"/>
          <w:snapToGrid w:val="0"/>
          <w:color w:val="000000"/>
          <w:sz w:val="28"/>
          <w:szCs w:val="28"/>
        </w:rPr>
        <w:tab/>
        <w:t>5. Дайте порівняльну характеристику різних методів лабораторного виготовлення індивідуальних ложок.</w:t>
      </w:r>
    </w:p>
    <w:p w:rsidR="0021191D" w:rsidRDefault="0021191D" w:rsidP="0021191D">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21191D">
        <w:rPr>
          <w:rFonts w:ascii="Times New Roman" w:hAnsi="Times New Roman" w:cs="Times New Roman"/>
          <w:snapToGrid w:val="0"/>
          <w:color w:val="000000"/>
          <w:sz w:val="28"/>
          <w:szCs w:val="28"/>
        </w:rPr>
        <w:tab/>
      </w:r>
    </w:p>
    <w:p w:rsidR="0021191D" w:rsidRPr="0021191D" w:rsidRDefault="0021191D" w:rsidP="0021191D">
      <w:pPr>
        <w:widowControl w:val="0"/>
        <w:tabs>
          <w:tab w:val="left" w:pos="851"/>
          <w:tab w:val="right" w:pos="10193"/>
        </w:tabs>
        <w:snapToGrid w:val="0"/>
        <w:spacing w:after="120"/>
        <w:ind w:right="-142"/>
        <w:jc w:val="both"/>
        <w:rPr>
          <w:rFonts w:ascii="Times New Roman" w:hAnsi="Times New Roman" w:cs="Times New Roman"/>
          <w:i/>
          <w:sz w:val="28"/>
          <w:szCs w:val="28"/>
        </w:rPr>
      </w:pPr>
      <w:r>
        <w:rPr>
          <w:rFonts w:ascii="Times New Roman" w:hAnsi="Times New Roman" w:cs="Times New Roman"/>
          <w:snapToGrid w:val="0"/>
          <w:color w:val="000000"/>
          <w:sz w:val="28"/>
          <w:szCs w:val="28"/>
        </w:rPr>
        <w:tab/>
      </w:r>
      <w:r w:rsidRPr="0021191D">
        <w:rPr>
          <w:rFonts w:ascii="Times New Roman" w:hAnsi="Times New Roman" w:cs="Times New Roman"/>
          <w:i/>
          <w:sz w:val="28"/>
          <w:szCs w:val="28"/>
        </w:rPr>
        <w:t>5.2. Практичні завдання</w:t>
      </w:r>
    </w:p>
    <w:p w:rsidR="0021191D" w:rsidRPr="0021191D" w:rsidRDefault="0021191D" w:rsidP="0021191D">
      <w:pPr>
        <w:spacing w:after="120"/>
        <w:ind w:firstLine="567"/>
        <w:jc w:val="both"/>
        <w:rPr>
          <w:rFonts w:ascii="Times New Roman" w:hAnsi="Times New Roman" w:cs="Times New Roman"/>
          <w:sz w:val="28"/>
          <w:szCs w:val="28"/>
        </w:rPr>
      </w:pPr>
      <w:r w:rsidRPr="0021191D">
        <w:rPr>
          <w:rFonts w:ascii="Times New Roman" w:hAnsi="Times New Roman" w:cs="Times New Roman"/>
          <w:sz w:val="28"/>
          <w:szCs w:val="28"/>
        </w:rPr>
        <w:t>1. Отримання індивідуальної ложки одномоментно в клініці.</w:t>
      </w:r>
    </w:p>
    <w:p w:rsidR="0021191D" w:rsidRPr="0021191D" w:rsidRDefault="0021191D" w:rsidP="0021191D">
      <w:pPr>
        <w:spacing w:after="120"/>
        <w:ind w:firstLine="567"/>
        <w:contextualSpacing/>
        <w:jc w:val="both"/>
        <w:rPr>
          <w:rFonts w:ascii="Times New Roman" w:hAnsi="Times New Roman" w:cs="Times New Roman"/>
          <w:snapToGrid w:val="0"/>
          <w:color w:val="000000"/>
          <w:sz w:val="28"/>
          <w:szCs w:val="28"/>
        </w:rPr>
      </w:pPr>
      <w:r w:rsidRPr="0021191D">
        <w:rPr>
          <w:rFonts w:ascii="Times New Roman" w:hAnsi="Times New Roman" w:cs="Times New Roman"/>
          <w:sz w:val="28"/>
          <w:szCs w:val="28"/>
        </w:rPr>
        <w:t>2.  Отримання жорсткої індивідуальної ложки в лабораторних умовах</w:t>
      </w:r>
      <w:r w:rsidRPr="0021191D">
        <w:rPr>
          <w:rFonts w:ascii="Times New Roman" w:hAnsi="Times New Roman" w:cs="Times New Roman"/>
          <w:snapToGrid w:val="0"/>
          <w:color w:val="000000"/>
          <w:sz w:val="28"/>
          <w:szCs w:val="28"/>
        </w:rPr>
        <w:t>.</w:t>
      </w:r>
    </w:p>
    <w:p w:rsidR="0021191D" w:rsidRPr="0021191D" w:rsidRDefault="0021191D" w:rsidP="0021191D">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21191D">
        <w:rPr>
          <w:rFonts w:ascii="Times New Roman" w:hAnsi="Times New Roman" w:cs="Times New Roman"/>
          <w:snapToGrid w:val="0"/>
          <w:color w:val="000000"/>
          <w:sz w:val="28"/>
          <w:szCs w:val="28"/>
        </w:rPr>
        <w:tab/>
      </w:r>
    </w:p>
    <w:p w:rsidR="0021191D" w:rsidRDefault="0021191D" w:rsidP="0021191D">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r w:rsidRPr="0021191D">
        <w:rPr>
          <w:rFonts w:ascii="Times New Roman" w:hAnsi="Times New Roman" w:cs="Times New Roman"/>
          <w:snapToGrid w:val="0"/>
          <w:color w:val="000000"/>
          <w:sz w:val="28"/>
          <w:szCs w:val="28"/>
        </w:rPr>
        <w:tab/>
      </w:r>
      <w:r w:rsidRPr="0021191D">
        <w:rPr>
          <w:rFonts w:ascii="Times New Roman" w:hAnsi="Times New Roman" w:cs="Times New Roman"/>
          <w:i/>
          <w:sz w:val="28"/>
          <w:szCs w:val="28"/>
        </w:rPr>
        <w:t>5.3. Тести</w:t>
      </w:r>
    </w:p>
    <w:p w:rsidR="0021191D" w:rsidRPr="0021191D" w:rsidRDefault="0021191D" w:rsidP="0021191D">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p>
    <w:p w:rsidR="0021191D" w:rsidRPr="0021191D" w:rsidRDefault="0021191D" w:rsidP="0021191D">
      <w:pPr>
        <w:widowControl w:val="0"/>
        <w:tabs>
          <w:tab w:val="left" w:pos="90"/>
        </w:tabs>
        <w:contextualSpacing/>
        <w:jc w:val="both"/>
        <w:rPr>
          <w:rFonts w:ascii="Times New Roman" w:hAnsi="Times New Roman" w:cs="Times New Roman"/>
          <w:snapToGrid w:val="0"/>
          <w:sz w:val="28"/>
          <w:szCs w:val="28"/>
        </w:rPr>
      </w:pPr>
      <w:r w:rsidRPr="0021191D">
        <w:rPr>
          <w:rFonts w:ascii="Times New Roman" w:hAnsi="Times New Roman" w:cs="Times New Roman"/>
          <w:sz w:val="28"/>
          <w:szCs w:val="28"/>
        </w:rPr>
        <w:tab/>
      </w:r>
      <w:r w:rsidRPr="0021191D">
        <w:rPr>
          <w:rFonts w:ascii="Times New Roman" w:hAnsi="Times New Roman" w:cs="Times New Roman"/>
          <w:sz w:val="28"/>
          <w:szCs w:val="28"/>
        </w:rPr>
        <w:tab/>
        <w:t xml:space="preserve">1. </w:t>
      </w:r>
      <w:r w:rsidRPr="0021191D">
        <w:rPr>
          <w:rFonts w:ascii="Times New Roman" w:hAnsi="Times New Roman" w:cs="Times New Roman"/>
          <w:snapToGrid w:val="0"/>
          <w:sz w:val="28"/>
          <w:szCs w:val="28"/>
        </w:rPr>
        <w:t>Чоловіку 60 років виготовляються повні знімні протези для верхньої та нижньої щелеп. Об'єктивно: альвеолярні відростки щелеп незначно атрофовані, слизова оболонка помірно піддатлива. Отримані анатомічні відбитки. Який етап протезування даного хворого повинен бути наступним?</w:t>
      </w:r>
    </w:p>
    <w:p w:rsidR="0021191D" w:rsidRPr="0021191D" w:rsidRDefault="0021191D" w:rsidP="0021191D">
      <w:pPr>
        <w:widowControl w:val="0"/>
        <w:tabs>
          <w:tab w:val="left" w:pos="90"/>
          <w:tab w:val="left" w:pos="22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A</w:t>
      </w:r>
      <w:r w:rsidRPr="0021191D">
        <w:rPr>
          <w:rFonts w:ascii="Times New Roman" w:hAnsi="Times New Roman" w:cs="Times New Roman"/>
          <w:snapToGrid w:val="0"/>
          <w:sz w:val="28"/>
          <w:szCs w:val="28"/>
        </w:rPr>
        <w:t>. Отримання функціональних відбитків</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B</w:t>
      </w:r>
      <w:r w:rsidRPr="0021191D">
        <w:rPr>
          <w:rFonts w:ascii="Times New Roman" w:hAnsi="Times New Roman" w:cs="Times New Roman"/>
          <w:snapToGrid w:val="0"/>
          <w:sz w:val="28"/>
          <w:szCs w:val="28"/>
        </w:rPr>
        <w:t>. Визначення центрального співвідношення щелеп</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C</w:t>
      </w:r>
      <w:r w:rsidRPr="0021191D">
        <w:rPr>
          <w:rFonts w:ascii="Times New Roman" w:hAnsi="Times New Roman" w:cs="Times New Roman"/>
          <w:snapToGrid w:val="0"/>
          <w:sz w:val="28"/>
          <w:szCs w:val="28"/>
        </w:rPr>
        <w:t>. Виготовлення воскових базисів з прикусними валиками</w:t>
      </w:r>
    </w:p>
    <w:p w:rsidR="0021191D" w:rsidRPr="0021191D" w:rsidRDefault="0021191D" w:rsidP="0021191D">
      <w:pPr>
        <w:widowControl w:val="0"/>
        <w:tabs>
          <w:tab w:val="left" w:pos="90"/>
          <w:tab w:val="left" w:pos="24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D</w:t>
      </w:r>
      <w:r w:rsidRPr="0021191D">
        <w:rPr>
          <w:rFonts w:ascii="Times New Roman" w:hAnsi="Times New Roman" w:cs="Times New Roman"/>
          <w:snapToGrid w:val="0"/>
          <w:sz w:val="28"/>
          <w:szCs w:val="28"/>
        </w:rPr>
        <w:t>. Виготовлення індивідуальних ложок</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E</w:t>
      </w:r>
      <w:r w:rsidRPr="0021191D">
        <w:rPr>
          <w:rFonts w:ascii="Times New Roman" w:hAnsi="Times New Roman" w:cs="Times New Roman"/>
          <w:snapToGrid w:val="0"/>
          <w:sz w:val="28"/>
          <w:szCs w:val="28"/>
        </w:rPr>
        <w:t>. Перевірка конструкції протезів</w:t>
      </w:r>
    </w:p>
    <w:p w:rsidR="0021191D" w:rsidRPr="0021191D" w:rsidRDefault="0021191D" w:rsidP="0021191D">
      <w:pPr>
        <w:ind w:firstLine="708"/>
        <w:contextualSpacing/>
        <w:jc w:val="both"/>
        <w:rPr>
          <w:rFonts w:ascii="Times New Roman" w:hAnsi="Times New Roman" w:cs="Times New Roman"/>
          <w:sz w:val="28"/>
          <w:szCs w:val="28"/>
        </w:rPr>
      </w:pPr>
    </w:p>
    <w:p w:rsidR="0021191D" w:rsidRPr="0021191D" w:rsidRDefault="0021191D" w:rsidP="0021191D">
      <w:pPr>
        <w:ind w:firstLine="708"/>
        <w:contextualSpacing/>
        <w:jc w:val="both"/>
        <w:rPr>
          <w:rFonts w:ascii="Times New Roman" w:hAnsi="Times New Roman" w:cs="Times New Roman"/>
          <w:sz w:val="28"/>
          <w:szCs w:val="28"/>
        </w:rPr>
      </w:pPr>
      <w:r w:rsidRPr="0021191D">
        <w:rPr>
          <w:rFonts w:ascii="Times New Roman" w:hAnsi="Times New Roman" w:cs="Times New Roman"/>
          <w:sz w:val="28"/>
          <w:szCs w:val="28"/>
        </w:rPr>
        <w:t>2. Пацієнтові 63 років з повною відсутністю зубів на верхній щелепі одномоментно  виготовляють індивідуальну воскову ложку за Василенком. Де розташована дистальна границя ложки?</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А. На лінії «А»</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В. Не доходить до лінії «А» на 1-2 мм</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С. Не доходить до лінії «А» на 3-4 мм</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D. Перекриває лінію «А» на 1-2 мм</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Е. Перекриває лінію «А» на 4-5 мм</w:t>
      </w:r>
    </w:p>
    <w:p w:rsidR="0021191D" w:rsidRPr="0021191D" w:rsidRDefault="0021191D" w:rsidP="0021191D">
      <w:pPr>
        <w:contextualSpacing/>
        <w:jc w:val="both"/>
        <w:rPr>
          <w:rFonts w:ascii="Times New Roman" w:hAnsi="Times New Roman" w:cs="Times New Roman"/>
          <w:sz w:val="28"/>
          <w:szCs w:val="28"/>
        </w:rPr>
      </w:pPr>
    </w:p>
    <w:p w:rsidR="0021191D" w:rsidRPr="0021191D" w:rsidRDefault="0021191D" w:rsidP="0021191D">
      <w:pPr>
        <w:ind w:firstLine="708"/>
        <w:contextualSpacing/>
        <w:jc w:val="both"/>
        <w:rPr>
          <w:rFonts w:ascii="Times New Roman" w:hAnsi="Times New Roman" w:cs="Times New Roman"/>
          <w:sz w:val="28"/>
          <w:szCs w:val="28"/>
        </w:rPr>
      </w:pPr>
      <w:r w:rsidRPr="0021191D">
        <w:rPr>
          <w:rFonts w:ascii="Times New Roman" w:hAnsi="Times New Roman" w:cs="Times New Roman"/>
          <w:sz w:val="28"/>
          <w:szCs w:val="28"/>
        </w:rPr>
        <w:lastRenderedPageBreak/>
        <w:t>3. При виготовленні повних знімних протезів хворому 78 років індивідуальні ложки виготовлені позалабораторним шляхом. Що використовували для цього?</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А. Стандартні ложки</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В. Пластмасу</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С. Базисний віск</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D. Стандартні пластинки</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Е. Одноразові ложки</w:t>
      </w:r>
    </w:p>
    <w:p w:rsidR="0021191D" w:rsidRPr="0021191D" w:rsidRDefault="0021191D" w:rsidP="0021191D">
      <w:pPr>
        <w:widowControl w:val="0"/>
        <w:tabs>
          <w:tab w:val="left" w:pos="90"/>
        </w:tabs>
        <w:contextualSpacing/>
        <w:jc w:val="both"/>
        <w:rPr>
          <w:rFonts w:ascii="Times New Roman" w:hAnsi="Times New Roman" w:cs="Times New Roman"/>
          <w:snapToGrid w:val="0"/>
          <w:sz w:val="28"/>
          <w:szCs w:val="28"/>
        </w:rPr>
      </w:pPr>
      <w:r w:rsidRPr="0021191D">
        <w:rPr>
          <w:rFonts w:ascii="Times New Roman" w:hAnsi="Times New Roman" w:cs="Times New Roman"/>
          <w:snapToGrid w:val="0"/>
          <w:sz w:val="28"/>
          <w:szCs w:val="28"/>
        </w:rPr>
        <w:tab/>
      </w:r>
      <w:r w:rsidRPr="0021191D">
        <w:rPr>
          <w:rFonts w:ascii="Times New Roman" w:hAnsi="Times New Roman" w:cs="Times New Roman"/>
          <w:snapToGrid w:val="0"/>
          <w:sz w:val="28"/>
          <w:szCs w:val="28"/>
        </w:rPr>
        <w:tab/>
      </w:r>
    </w:p>
    <w:p w:rsidR="0021191D" w:rsidRPr="0021191D" w:rsidRDefault="0021191D" w:rsidP="0021191D">
      <w:pPr>
        <w:widowControl w:val="0"/>
        <w:tabs>
          <w:tab w:val="left" w:pos="90"/>
        </w:tabs>
        <w:contextualSpacing/>
        <w:jc w:val="both"/>
        <w:rPr>
          <w:rFonts w:ascii="Times New Roman" w:hAnsi="Times New Roman" w:cs="Times New Roman"/>
          <w:snapToGrid w:val="0"/>
          <w:sz w:val="28"/>
          <w:szCs w:val="28"/>
        </w:rPr>
      </w:pPr>
      <w:r w:rsidRPr="0021191D">
        <w:rPr>
          <w:rFonts w:ascii="Times New Roman" w:hAnsi="Times New Roman" w:cs="Times New Roman"/>
          <w:snapToGrid w:val="0"/>
          <w:sz w:val="28"/>
          <w:szCs w:val="28"/>
        </w:rPr>
        <w:tab/>
      </w:r>
      <w:r w:rsidRPr="0021191D">
        <w:rPr>
          <w:rFonts w:ascii="Times New Roman" w:hAnsi="Times New Roman" w:cs="Times New Roman"/>
          <w:snapToGrid w:val="0"/>
          <w:sz w:val="28"/>
          <w:szCs w:val="28"/>
        </w:rPr>
        <w:tab/>
        <w:t xml:space="preserve">4. Хворому 80 років виготовляється індивідуальна ложка на верхню щелепу. Об’єктивно: повна відсутність зубів на верхній щелепі, альвеолярний відросток різко, рівномірно атрофований, горби верхньої щелепи не збереглися, торус слабо виражений. Щічні тяжі та вуздечка верхньої губи прикріплюються майже на рівні верхівки альвеолярного відростка, піднебінний скат </w:t>
      </w:r>
      <w:r w:rsidRPr="0021191D">
        <w:rPr>
          <w:rFonts w:ascii="Times New Roman" w:hAnsi="Times New Roman" w:cs="Times New Roman"/>
          <w:snapToGrid w:val="0"/>
          <w:sz w:val="28"/>
          <w:szCs w:val="28"/>
        </w:rPr>
        <w:tab/>
        <w:t xml:space="preserve">пологий. Що слід зробити з індивідуальною ложкою для створення міцного замикаючого клапана?    </w:t>
      </w:r>
    </w:p>
    <w:p w:rsidR="0021191D" w:rsidRPr="0021191D" w:rsidRDefault="0021191D" w:rsidP="0021191D">
      <w:pPr>
        <w:widowControl w:val="0"/>
        <w:tabs>
          <w:tab w:val="left" w:pos="90"/>
          <w:tab w:val="left" w:pos="22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A</w:t>
      </w:r>
      <w:r w:rsidRPr="0021191D">
        <w:rPr>
          <w:rFonts w:ascii="Times New Roman" w:hAnsi="Times New Roman" w:cs="Times New Roman"/>
          <w:snapToGrid w:val="0"/>
          <w:sz w:val="28"/>
          <w:szCs w:val="28"/>
        </w:rPr>
        <w:t xml:space="preserve">. Подовжити зовнішні межі  </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B</w:t>
      </w:r>
      <w:r w:rsidRPr="0021191D">
        <w:rPr>
          <w:rFonts w:ascii="Times New Roman" w:hAnsi="Times New Roman" w:cs="Times New Roman"/>
          <w:snapToGrid w:val="0"/>
          <w:sz w:val="28"/>
          <w:szCs w:val="28"/>
        </w:rPr>
        <w:t xml:space="preserve">. Подовжити межі по лінії «А»  </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C</w:t>
      </w:r>
      <w:r w:rsidRPr="0021191D">
        <w:rPr>
          <w:rFonts w:ascii="Times New Roman" w:hAnsi="Times New Roman" w:cs="Times New Roman"/>
          <w:snapToGrid w:val="0"/>
          <w:sz w:val="28"/>
          <w:szCs w:val="28"/>
        </w:rPr>
        <w:t xml:space="preserve">. Подовжити межі у фронтальній ділянці  </w:t>
      </w:r>
    </w:p>
    <w:p w:rsidR="0021191D" w:rsidRPr="0021191D" w:rsidRDefault="0021191D" w:rsidP="0021191D">
      <w:pPr>
        <w:widowControl w:val="0"/>
        <w:tabs>
          <w:tab w:val="left" w:pos="90"/>
          <w:tab w:val="left" w:pos="24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D</w:t>
      </w:r>
      <w:r w:rsidRPr="0021191D">
        <w:rPr>
          <w:rFonts w:ascii="Times New Roman" w:hAnsi="Times New Roman" w:cs="Times New Roman"/>
          <w:snapToGrid w:val="0"/>
          <w:sz w:val="28"/>
          <w:szCs w:val="28"/>
        </w:rPr>
        <w:t xml:space="preserve">. Подовжити межі у ділянці верхньощелепних горбів  </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E</w:t>
      </w:r>
      <w:r w:rsidRPr="0021191D">
        <w:rPr>
          <w:rFonts w:ascii="Times New Roman" w:hAnsi="Times New Roman" w:cs="Times New Roman"/>
          <w:snapToGrid w:val="0"/>
          <w:sz w:val="28"/>
          <w:szCs w:val="28"/>
        </w:rPr>
        <w:t xml:space="preserve">. Перекрити індивідуальною ложкою тяжі і вуздечку  </w:t>
      </w:r>
    </w:p>
    <w:p w:rsidR="0021191D" w:rsidRPr="0021191D" w:rsidRDefault="0021191D" w:rsidP="0021191D">
      <w:pPr>
        <w:widowControl w:val="0"/>
        <w:tabs>
          <w:tab w:val="left" w:pos="90"/>
        </w:tabs>
        <w:contextualSpacing/>
        <w:jc w:val="both"/>
        <w:rPr>
          <w:rFonts w:ascii="Times New Roman" w:hAnsi="Times New Roman" w:cs="Times New Roman"/>
          <w:snapToGrid w:val="0"/>
          <w:sz w:val="28"/>
          <w:szCs w:val="28"/>
        </w:rPr>
      </w:pPr>
    </w:p>
    <w:p w:rsidR="0021191D" w:rsidRPr="0021191D" w:rsidRDefault="0021191D" w:rsidP="0021191D">
      <w:pPr>
        <w:widowControl w:val="0"/>
        <w:tabs>
          <w:tab w:val="left" w:pos="90"/>
        </w:tabs>
        <w:contextualSpacing/>
        <w:jc w:val="both"/>
        <w:rPr>
          <w:rFonts w:ascii="Times New Roman" w:hAnsi="Times New Roman" w:cs="Times New Roman"/>
          <w:snapToGrid w:val="0"/>
          <w:sz w:val="28"/>
          <w:szCs w:val="28"/>
        </w:rPr>
      </w:pPr>
      <w:r w:rsidRPr="0021191D">
        <w:rPr>
          <w:rFonts w:ascii="Times New Roman" w:hAnsi="Times New Roman" w:cs="Times New Roman"/>
          <w:snapToGrid w:val="0"/>
          <w:sz w:val="28"/>
          <w:szCs w:val="28"/>
        </w:rPr>
        <w:tab/>
      </w:r>
      <w:r w:rsidRPr="0021191D">
        <w:rPr>
          <w:rFonts w:ascii="Times New Roman" w:hAnsi="Times New Roman" w:cs="Times New Roman"/>
          <w:snapToGrid w:val="0"/>
          <w:sz w:val="28"/>
          <w:szCs w:val="28"/>
        </w:rPr>
        <w:tab/>
        <w:t xml:space="preserve">5. Хворий 70 років скаржиться на повну втрату зубів на верхній щелепі. Після отримання анатомічного відбитка лікар окреслює границі індивідуальної ложки на моделі. Де повинна проходити </w:t>
      </w:r>
      <w:r w:rsidRPr="0021191D">
        <w:rPr>
          <w:rFonts w:ascii="Times New Roman" w:hAnsi="Times New Roman" w:cs="Times New Roman"/>
          <w:snapToGrid w:val="0"/>
          <w:sz w:val="28"/>
          <w:szCs w:val="28"/>
        </w:rPr>
        <w:tab/>
        <w:t>її  задня границя?</w:t>
      </w:r>
    </w:p>
    <w:p w:rsidR="0021191D" w:rsidRPr="0021191D" w:rsidRDefault="0021191D" w:rsidP="0021191D">
      <w:pPr>
        <w:widowControl w:val="0"/>
        <w:tabs>
          <w:tab w:val="left" w:pos="90"/>
          <w:tab w:val="left" w:pos="22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A</w:t>
      </w:r>
      <w:r w:rsidRPr="0021191D">
        <w:rPr>
          <w:rFonts w:ascii="Times New Roman" w:hAnsi="Times New Roman" w:cs="Times New Roman"/>
          <w:snapToGrid w:val="0"/>
          <w:sz w:val="28"/>
          <w:szCs w:val="28"/>
        </w:rPr>
        <w:t>. На 1-</w:t>
      </w:r>
      <w:smartTag w:uri="urn:schemas-microsoft-com:office:smarttags" w:element="metricconverter">
        <w:smartTagPr>
          <w:attr w:name="ProductID" w:val="2 мм"/>
        </w:smartTagPr>
        <w:r w:rsidRPr="0021191D">
          <w:rPr>
            <w:rFonts w:ascii="Times New Roman" w:hAnsi="Times New Roman" w:cs="Times New Roman"/>
            <w:snapToGrid w:val="0"/>
            <w:sz w:val="28"/>
            <w:szCs w:val="28"/>
          </w:rPr>
          <w:t>2 мм</w:t>
        </w:r>
      </w:smartTag>
      <w:r w:rsidRPr="0021191D">
        <w:rPr>
          <w:rFonts w:ascii="Times New Roman" w:hAnsi="Times New Roman" w:cs="Times New Roman"/>
          <w:snapToGrid w:val="0"/>
          <w:sz w:val="28"/>
          <w:szCs w:val="28"/>
        </w:rPr>
        <w:t xml:space="preserve"> перекривати лінію «А»</w:t>
      </w:r>
    </w:p>
    <w:p w:rsidR="0021191D" w:rsidRPr="0021191D" w:rsidRDefault="0021191D" w:rsidP="0021191D">
      <w:pPr>
        <w:widowControl w:val="0"/>
        <w:tabs>
          <w:tab w:val="left" w:pos="90"/>
          <w:tab w:val="left" w:pos="22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B</w:t>
      </w:r>
      <w:r w:rsidRPr="0021191D">
        <w:rPr>
          <w:rFonts w:ascii="Times New Roman" w:hAnsi="Times New Roman" w:cs="Times New Roman"/>
          <w:snapToGrid w:val="0"/>
          <w:sz w:val="28"/>
          <w:szCs w:val="28"/>
        </w:rPr>
        <w:t>. Закінчуватись на лінії «А»</w:t>
      </w:r>
    </w:p>
    <w:p w:rsidR="0021191D" w:rsidRPr="0021191D" w:rsidRDefault="0021191D" w:rsidP="0021191D">
      <w:pPr>
        <w:widowControl w:val="0"/>
        <w:tabs>
          <w:tab w:val="left" w:pos="90"/>
          <w:tab w:val="left" w:pos="22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C</w:t>
      </w:r>
      <w:r w:rsidRPr="0021191D">
        <w:rPr>
          <w:rFonts w:ascii="Times New Roman" w:hAnsi="Times New Roman" w:cs="Times New Roman"/>
          <w:snapToGrid w:val="0"/>
          <w:sz w:val="28"/>
          <w:szCs w:val="28"/>
        </w:rPr>
        <w:t>. На 2,5 мм перекривати лінію «А»</w:t>
      </w:r>
    </w:p>
    <w:p w:rsidR="0021191D" w:rsidRPr="0021191D" w:rsidRDefault="0021191D" w:rsidP="0021191D">
      <w:pPr>
        <w:widowControl w:val="0"/>
        <w:tabs>
          <w:tab w:val="left" w:pos="90"/>
          <w:tab w:val="left" w:pos="22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D</w:t>
      </w:r>
      <w:r w:rsidRPr="0021191D">
        <w:rPr>
          <w:rFonts w:ascii="Times New Roman" w:hAnsi="Times New Roman" w:cs="Times New Roman"/>
          <w:snapToGrid w:val="0"/>
          <w:sz w:val="28"/>
          <w:szCs w:val="28"/>
        </w:rPr>
        <w:t>. На 2-</w:t>
      </w:r>
      <w:smartTag w:uri="urn:schemas-microsoft-com:office:smarttags" w:element="metricconverter">
        <w:smartTagPr>
          <w:attr w:name="ProductID" w:val="3 мм"/>
        </w:smartTagPr>
        <w:r w:rsidRPr="0021191D">
          <w:rPr>
            <w:rFonts w:ascii="Times New Roman" w:hAnsi="Times New Roman" w:cs="Times New Roman"/>
            <w:snapToGrid w:val="0"/>
            <w:sz w:val="28"/>
            <w:szCs w:val="28"/>
          </w:rPr>
          <w:t>3 мм</w:t>
        </w:r>
      </w:smartTag>
      <w:r w:rsidRPr="0021191D">
        <w:rPr>
          <w:rFonts w:ascii="Times New Roman" w:hAnsi="Times New Roman" w:cs="Times New Roman"/>
          <w:snapToGrid w:val="0"/>
          <w:sz w:val="28"/>
          <w:szCs w:val="28"/>
        </w:rPr>
        <w:t xml:space="preserve"> перекривати лінію «А»</w:t>
      </w:r>
    </w:p>
    <w:p w:rsidR="0021191D" w:rsidRPr="0021191D" w:rsidRDefault="0021191D" w:rsidP="0021191D">
      <w:pPr>
        <w:widowControl w:val="0"/>
        <w:tabs>
          <w:tab w:val="left" w:pos="90"/>
          <w:tab w:val="left" w:pos="22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E</w:t>
      </w:r>
      <w:r w:rsidRPr="0021191D">
        <w:rPr>
          <w:rFonts w:ascii="Times New Roman" w:hAnsi="Times New Roman" w:cs="Times New Roman"/>
          <w:snapToGrid w:val="0"/>
          <w:sz w:val="28"/>
          <w:szCs w:val="28"/>
        </w:rPr>
        <w:t>. Не повинен перекривати  лінію «А»</w:t>
      </w:r>
    </w:p>
    <w:p w:rsidR="0021191D" w:rsidRPr="0021191D" w:rsidRDefault="0021191D" w:rsidP="0021191D">
      <w:pPr>
        <w:widowControl w:val="0"/>
        <w:tabs>
          <w:tab w:val="left" w:pos="90"/>
        </w:tabs>
        <w:contextualSpacing/>
        <w:jc w:val="both"/>
        <w:rPr>
          <w:rFonts w:ascii="Times New Roman" w:hAnsi="Times New Roman" w:cs="Times New Roman"/>
          <w:snapToGrid w:val="0"/>
          <w:sz w:val="28"/>
          <w:szCs w:val="28"/>
        </w:rPr>
      </w:pPr>
    </w:p>
    <w:p w:rsidR="0021191D" w:rsidRPr="0021191D" w:rsidRDefault="0021191D" w:rsidP="0021191D">
      <w:pPr>
        <w:widowControl w:val="0"/>
        <w:tabs>
          <w:tab w:val="left" w:pos="90"/>
        </w:tabs>
        <w:contextualSpacing/>
        <w:jc w:val="both"/>
        <w:rPr>
          <w:rFonts w:ascii="Times New Roman" w:hAnsi="Times New Roman" w:cs="Times New Roman"/>
          <w:snapToGrid w:val="0"/>
          <w:sz w:val="28"/>
          <w:szCs w:val="28"/>
        </w:rPr>
      </w:pPr>
      <w:r w:rsidRPr="0021191D">
        <w:rPr>
          <w:rFonts w:ascii="Times New Roman" w:hAnsi="Times New Roman" w:cs="Times New Roman"/>
          <w:snapToGrid w:val="0"/>
          <w:sz w:val="28"/>
          <w:szCs w:val="28"/>
        </w:rPr>
        <w:tab/>
      </w:r>
      <w:r w:rsidRPr="0021191D">
        <w:rPr>
          <w:rFonts w:ascii="Times New Roman" w:hAnsi="Times New Roman" w:cs="Times New Roman"/>
          <w:snapToGrid w:val="0"/>
          <w:sz w:val="28"/>
          <w:szCs w:val="28"/>
        </w:rPr>
        <w:tab/>
        <w:t xml:space="preserve">6. Хворому 58 років виготовляють повний знімний протез на верхню щелепу. Проводиться вільне формування індивідуальної ложки з пластмаси, що швидко твердне.  Що необхідно зробити для попередження  прилипання гіпсу до внутрішньої поверхні ложки?  </w:t>
      </w:r>
    </w:p>
    <w:p w:rsidR="0021191D" w:rsidRPr="0021191D" w:rsidRDefault="0021191D" w:rsidP="0021191D">
      <w:pPr>
        <w:widowControl w:val="0"/>
        <w:tabs>
          <w:tab w:val="left" w:pos="90"/>
          <w:tab w:val="left" w:pos="22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A</w:t>
      </w:r>
      <w:r w:rsidRPr="0021191D">
        <w:rPr>
          <w:rFonts w:ascii="Times New Roman" w:hAnsi="Times New Roman" w:cs="Times New Roman"/>
          <w:snapToGrid w:val="0"/>
          <w:sz w:val="28"/>
          <w:szCs w:val="28"/>
        </w:rPr>
        <w:t>. Замочити модель у холодній воді</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B</w:t>
      </w:r>
      <w:r w:rsidRPr="0021191D">
        <w:rPr>
          <w:rFonts w:ascii="Times New Roman" w:hAnsi="Times New Roman" w:cs="Times New Roman"/>
          <w:snapToGrid w:val="0"/>
          <w:sz w:val="28"/>
          <w:szCs w:val="28"/>
        </w:rPr>
        <w:t>. Покласти целофан на модель</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C</w:t>
      </w:r>
      <w:r w:rsidRPr="0021191D">
        <w:rPr>
          <w:rFonts w:ascii="Times New Roman" w:hAnsi="Times New Roman" w:cs="Times New Roman"/>
          <w:snapToGrid w:val="0"/>
          <w:sz w:val="28"/>
          <w:szCs w:val="28"/>
        </w:rPr>
        <w:t>. Нанести  ізоляційний лак</w:t>
      </w:r>
    </w:p>
    <w:p w:rsidR="0021191D" w:rsidRPr="0021191D" w:rsidRDefault="0021191D" w:rsidP="0021191D">
      <w:pPr>
        <w:widowControl w:val="0"/>
        <w:tabs>
          <w:tab w:val="left" w:pos="90"/>
          <w:tab w:val="left" w:pos="241"/>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D</w:t>
      </w:r>
      <w:r w:rsidRPr="0021191D">
        <w:rPr>
          <w:rFonts w:ascii="Times New Roman" w:hAnsi="Times New Roman" w:cs="Times New Roman"/>
          <w:snapToGrid w:val="0"/>
          <w:sz w:val="28"/>
          <w:szCs w:val="28"/>
        </w:rPr>
        <w:t xml:space="preserve">. Протерти модель тампоном, змоченим у соляній кислоті  </w:t>
      </w:r>
    </w:p>
    <w:p w:rsidR="0021191D" w:rsidRPr="0021191D" w:rsidRDefault="0021191D" w:rsidP="0021191D">
      <w:pPr>
        <w:widowControl w:val="0"/>
        <w:tabs>
          <w:tab w:val="left" w:pos="90"/>
          <w:tab w:val="left" w:pos="226"/>
        </w:tabs>
        <w:contextualSpacing/>
        <w:jc w:val="both"/>
        <w:rPr>
          <w:rFonts w:ascii="Times New Roman" w:hAnsi="Times New Roman" w:cs="Times New Roman"/>
          <w:snapToGrid w:val="0"/>
          <w:sz w:val="28"/>
          <w:szCs w:val="28"/>
        </w:rPr>
      </w:pP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r>
      <w:r w:rsidRPr="0021191D">
        <w:rPr>
          <w:rFonts w:ascii="Times New Roman" w:hAnsi="Times New Roman" w:cs="Times New Roman"/>
          <w:bCs/>
          <w:iCs/>
          <w:snapToGrid w:val="0"/>
          <w:sz w:val="28"/>
          <w:szCs w:val="28"/>
        </w:rPr>
        <w:tab/>
        <w:t>E</w:t>
      </w:r>
      <w:r w:rsidRPr="0021191D">
        <w:rPr>
          <w:rFonts w:ascii="Times New Roman" w:hAnsi="Times New Roman" w:cs="Times New Roman"/>
          <w:snapToGrid w:val="0"/>
          <w:sz w:val="28"/>
          <w:szCs w:val="28"/>
        </w:rPr>
        <w:t xml:space="preserve">. Замочити модель у гарячій воді  </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napToGrid w:val="0"/>
          <w:sz w:val="28"/>
          <w:szCs w:val="28"/>
        </w:rPr>
        <w:lastRenderedPageBreak/>
        <w:tab/>
        <w:t xml:space="preserve">7. </w:t>
      </w:r>
      <w:r w:rsidRPr="0021191D">
        <w:rPr>
          <w:rFonts w:ascii="Times New Roman" w:hAnsi="Times New Roman" w:cs="Times New Roman"/>
          <w:sz w:val="28"/>
          <w:szCs w:val="28"/>
        </w:rPr>
        <w:t>Хворому 70 років виготовляють повні знімні протези для верхньої й нижньої щелеп. Передбачається виготовити індивідуальні ложки за Бояновим. Який матеріал буде використаний?</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А. Протакрил</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В. Карбодент</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С. АКР-П</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r>
      <w:r w:rsidRPr="0021191D">
        <w:rPr>
          <w:rFonts w:ascii="Times New Roman" w:hAnsi="Times New Roman" w:cs="Times New Roman"/>
          <w:bCs/>
          <w:iCs/>
          <w:snapToGrid w:val="0"/>
          <w:sz w:val="28"/>
          <w:szCs w:val="28"/>
        </w:rPr>
        <w:t>D</w:t>
      </w:r>
      <w:r w:rsidRPr="0021191D">
        <w:rPr>
          <w:rFonts w:ascii="Times New Roman" w:hAnsi="Times New Roman" w:cs="Times New Roman"/>
          <w:sz w:val="28"/>
          <w:szCs w:val="28"/>
        </w:rPr>
        <w:t>. Грамплатівка</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Е. Воскова пластинка</w:t>
      </w:r>
    </w:p>
    <w:p w:rsidR="0021191D" w:rsidRPr="0021191D" w:rsidRDefault="0021191D" w:rsidP="0021191D">
      <w:pPr>
        <w:contextualSpacing/>
        <w:jc w:val="both"/>
        <w:rPr>
          <w:rFonts w:ascii="Times New Roman" w:hAnsi="Times New Roman" w:cs="Times New Roman"/>
          <w:sz w:val="28"/>
          <w:szCs w:val="28"/>
        </w:rPr>
      </w:pP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8. Пацієнтка 59 років скаржиться на порушення жування внаслідок повної втрати зубів. Після огляду прийнято рішення про виготовлення повних знімних протезів на обидві щелепи, при цьому для отримання функціональних відбитків передбачається застосування індивідуальних ложок за Варесом. Який недолік мають ці ложки?</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А. Нещільно прилягають до протезного ложа</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В. Не забезпечують ретенцію відбитковим матеріалам</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С. Деформуються при знятті відбитка</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r>
      <w:r w:rsidRPr="0021191D">
        <w:rPr>
          <w:rFonts w:ascii="Times New Roman" w:hAnsi="Times New Roman" w:cs="Times New Roman"/>
          <w:bCs/>
          <w:iCs/>
          <w:snapToGrid w:val="0"/>
          <w:sz w:val="28"/>
          <w:szCs w:val="28"/>
        </w:rPr>
        <w:t>D</w:t>
      </w:r>
      <w:r w:rsidRPr="0021191D">
        <w:rPr>
          <w:rFonts w:ascii="Times New Roman" w:hAnsi="Times New Roman" w:cs="Times New Roman"/>
          <w:sz w:val="28"/>
          <w:szCs w:val="28"/>
        </w:rPr>
        <w:t>. Містять залишковий мономер</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Е. Мають гострі краї</w:t>
      </w:r>
    </w:p>
    <w:p w:rsidR="0021191D" w:rsidRPr="0021191D" w:rsidRDefault="0021191D" w:rsidP="0021191D">
      <w:pPr>
        <w:contextualSpacing/>
        <w:jc w:val="both"/>
        <w:rPr>
          <w:rFonts w:ascii="Times New Roman" w:hAnsi="Times New Roman" w:cs="Times New Roman"/>
          <w:sz w:val="28"/>
          <w:szCs w:val="28"/>
        </w:rPr>
      </w:pPr>
    </w:p>
    <w:p w:rsidR="0021191D" w:rsidRPr="0021191D" w:rsidRDefault="0021191D" w:rsidP="0021191D">
      <w:pPr>
        <w:ind w:firstLine="709"/>
        <w:contextualSpacing/>
        <w:jc w:val="both"/>
        <w:rPr>
          <w:rFonts w:ascii="Times New Roman" w:hAnsi="Times New Roman" w:cs="Times New Roman"/>
          <w:sz w:val="28"/>
          <w:szCs w:val="28"/>
        </w:rPr>
      </w:pPr>
      <w:r w:rsidRPr="0021191D">
        <w:rPr>
          <w:rFonts w:ascii="Times New Roman" w:hAnsi="Times New Roman" w:cs="Times New Roman"/>
          <w:sz w:val="28"/>
          <w:szCs w:val="28"/>
        </w:rPr>
        <w:t>9. Для отримання функціональних відбитків з верхньої та нижньої щелеп при виготовленні повних знімних протезів хворому 67 років на гіпсових моделях формують індивідуальні ложки з пластмаси, що швидко твердне. Полімеризацію проводять в пневмополімеризаторі. Якого недоліку ложок дозволяє запобігти використання полімеризатора?</w:t>
      </w:r>
    </w:p>
    <w:p w:rsidR="0021191D" w:rsidRPr="0021191D" w:rsidRDefault="0021191D" w:rsidP="0021191D">
      <w:pPr>
        <w:ind w:firstLine="708"/>
        <w:contextualSpacing/>
        <w:jc w:val="both"/>
        <w:rPr>
          <w:rFonts w:ascii="Times New Roman" w:hAnsi="Times New Roman" w:cs="Times New Roman"/>
          <w:sz w:val="28"/>
          <w:szCs w:val="28"/>
        </w:rPr>
      </w:pPr>
      <w:r w:rsidRPr="0021191D">
        <w:rPr>
          <w:rFonts w:ascii="Times New Roman" w:hAnsi="Times New Roman" w:cs="Times New Roman"/>
          <w:sz w:val="28"/>
          <w:szCs w:val="28"/>
        </w:rPr>
        <w:t>А. Деформації країв ложок</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В. Пористості пластмаси</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С. Надлишків остаточного мономеру</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r>
      <w:r w:rsidRPr="0021191D">
        <w:rPr>
          <w:rFonts w:ascii="Times New Roman" w:hAnsi="Times New Roman" w:cs="Times New Roman"/>
          <w:bCs/>
          <w:iCs/>
          <w:snapToGrid w:val="0"/>
          <w:sz w:val="28"/>
          <w:szCs w:val="28"/>
        </w:rPr>
        <w:t>D</w:t>
      </w:r>
      <w:r w:rsidRPr="0021191D">
        <w:rPr>
          <w:rFonts w:ascii="Times New Roman" w:hAnsi="Times New Roman" w:cs="Times New Roman"/>
          <w:sz w:val="28"/>
          <w:szCs w:val="28"/>
        </w:rPr>
        <w:t>. Травмування слизової протезного ложа</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Е. Шорсткості поверхні</w:t>
      </w:r>
    </w:p>
    <w:p w:rsidR="0021191D" w:rsidRPr="0021191D" w:rsidRDefault="0021191D" w:rsidP="0021191D">
      <w:pPr>
        <w:contextualSpacing/>
        <w:jc w:val="both"/>
        <w:rPr>
          <w:rFonts w:ascii="Times New Roman" w:hAnsi="Times New Roman" w:cs="Times New Roman"/>
          <w:sz w:val="28"/>
          <w:szCs w:val="28"/>
        </w:rPr>
      </w:pP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10.  При виготовленні повного знімного протеза технік виготовляє ложку із стандартної заготовки АКР-П шляхом її розігріву та обтискання на гіпсовій моделі. Отримана ложка має гострий край. Як усунути цей недолік?</w:t>
      </w:r>
    </w:p>
    <w:p w:rsidR="0021191D" w:rsidRPr="0021191D" w:rsidRDefault="0021191D" w:rsidP="0021191D">
      <w:pPr>
        <w:ind w:firstLine="708"/>
        <w:contextualSpacing/>
        <w:jc w:val="both"/>
        <w:rPr>
          <w:rFonts w:ascii="Times New Roman" w:hAnsi="Times New Roman" w:cs="Times New Roman"/>
          <w:sz w:val="28"/>
          <w:szCs w:val="28"/>
        </w:rPr>
      </w:pPr>
      <w:r w:rsidRPr="0021191D">
        <w:rPr>
          <w:rFonts w:ascii="Times New Roman" w:hAnsi="Times New Roman" w:cs="Times New Roman"/>
          <w:sz w:val="28"/>
          <w:szCs w:val="28"/>
        </w:rPr>
        <w:t>А. Оклеїти пластиром</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В. Відновити пластмасою</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С. Окантувати воском</w:t>
      </w:r>
    </w:p>
    <w:p w:rsidR="0021191D" w:rsidRP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r>
      <w:r w:rsidRPr="0021191D">
        <w:rPr>
          <w:rFonts w:ascii="Times New Roman" w:hAnsi="Times New Roman" w:cs="Times New Roman"/>
          <w:bCs/>
          <w:iCs/>
          <w:snapToGrid w:val="0"/>
          <w:sz w:val="28"/>
          <w:szCs w:val="28"/>
        </w:rPr>
        <w:t>D</w:t>
      </w:r>
      <w:r w:rsidRPr="0021191D">
        <w:rPr>
          <w:rFonts w:ascii="Times New Roman" w:hAnsi="Times New Roman" w:cs="Times New Roman"/>
          <w:sz w:val="28"/>
          <w:szCs w:val="28"/>
        </w:rPr>
        <w:t>. Закруглити фрезою</w:t>
      </w:r>
    </w:p>
    <w:p w:rsidR="0021191D" w:rsidRDefault="0021191D" w:rsidP="0021191D">
      <w:pPr>
        <w:contextualSpacing/>
        <w:jc w:val="both"/>
        <w:rPr>
          <w:rFonts w:ascii="Times New Roman" w:hAnsi="Times New Roman" w:cs="Times New Roman"/>
          <w:sz w:val="28"/>
          <w:szCs w:val="28"/>
        </w:rPr>
      </w:pPr>
      <w:r w:rsidRPr="0021191D">
        <w:rPr>
          <w:rFonts w:ascii="Times New Roman" w:hAnsi="Times New Roman" w:cs="Times New Roman"/>
          <w:sz w:val="28"/>
          <w:szCs w:val="28"/>
        </w:rPr>
        <w:tab/>
        <w:t>Е. Закруглити поліруванням</w:t>
      </w:r>
    </w:p>
    <w:p w:rsidR="0021191D" w:rsidRDefault="0021191D">
      <w:pPr>
        <w:rPr>
          <w:rFonts w:ascii="Times New Roman" w:hAnsi="Times New Roman" w:cs="Times New Roman"/>
          <w:sz w:val="28"/>
          <w:szCs w:val="28"/>
        </w:rPr>
      </w:pPr>
      <w:r>
        <w:rPr>
          <w:rFonts w:ascii="Times New Roman" w:hAnsi="Times New Roman" w:cs="Times New Roman"/>
          <w:sz w:val="28"/>
          <w:szCs w:val="28"/>
        </w:rPr>
        <w:br w:type="page"/>
      </w:r>
    </w:p>
    <w:p w:rsidR="00CC09AB" w:rsidRPr="00CC09AB" w:rsidRDefault="00CC09AB" w:rsidP="00CC09AB">
      <w:pPr>
        <w:pStyle w:val="ad"/>
        <w:spacing w:line="240" w:lineRule="auto"/>
        <w:ind w:firstLine="426"/>
        <w:rPr>
          <w:rFonts w:ascii="Times New Roman" w:hAnsi="Times New Roman" w:cs="Times New Roman"/>
          <w:b/>
          <w:i/>
          <w:sz w:val="28"/>
          <w:szCs w:val="28"/>
          <w:lang w:val="uk-UA"/>
        </w:rPr>
      </w:pPr>
      <w:r w:rsidRPr="00CC09AB">
        <w:rPr>
          <w:rFonts w:ascii="Times New Roman" w:hAnsi="Times New Roman" w:cs="Times New Roman"/>
          <w:b/>
          <w:i/>
          <w:sz w:val="28"/>
          <w:szCs w:val="28"/>
          <w:lang w:val="uk-UA"/>
        </w:rPr>
        <w:lastRenderedPageBreak/>
        <w:t>Тема 4.  Припасування жорстких індивідуальних ложок</w:t>
      </w:r>
    </w:p>
    <w:p w:rsidR="00CC09AB" w:rsidRPr="00CC09AB" w:rsidRDefault="00CC09AB" w:rsidP="00CC09AB">
      <w:pPr>
        <w:pStyle w:val="ad"/>
        <w:spacing w:line="240" w:lineRule="auto"/>
        <w:ind w:firstLine="0"/>
        <w:rPr>
          <w:rFonts w:ascii="Times New Roman" w:hAnsi="Times New Roman" w:cs="Times New Roman"/>
          <w:b/>
          <w:i/>
          <w:sz w:val="28"/>
          <w:szCs w:val="28"/>
          <w:lang w:val="uk-UA"/>
        </w:rPr>
      </w:pPr>
    </w:p>
    <w:p w:rsidR="00CC09AB" w:rsidRPr="00CC09AB" w:rsidRDefault="00CC09AB" w:rsidP="00CC09AB">
      <w:pPr>
        <w:ind w:firstLine="708"/>
        <w:jc w:val="both"/>
        <w:rPr>
          <w:rFonts w:ascii="Times New Roman" w:hAnsi="Times New Roman" w:cs="Times New Roman"/>
          <w:i/>
          <w:sz w:val="28"/>
          <w:szCs w:val="28"/>
        </w:rPr>
      </w:pPr>
      <w:r w:rsidRPr="00CC09AB">
        <w:rPr>
          <w:rFonts w:ascii="Times New Roman" w:hAnsi="Times New Roman" w:cs="Times New Roman"/>
          <w:i/>
          <w:sz w:val="28"/>
          <w:szCs w:val="28"/>
        </w:rPr>
        <w:t>1. Актуальність теми</w:t>
      </w:r>
    </w:p>
    <w:p w:rsidR="00CC09AB" w:rsidRPr="00CC09AB" w:rsidRDefault="00CC09AB" w:rsidP="00CC09AB">
      <w:pPr>
        <w:ind w:firstLine="709"/>
        <w:jc w:val="both"/>
        <w:rPr>
          <w:rFonts w:ascii="Times New Roman" w:hAnsi="Times New Roman" w:cs="Times New Roman"/>
          <w:sz w:val="28"/>
          <w:szCs w:val="28"/>
        </w:rPr>
      </w:pPr>
      <w:r w:rsidRPr="00CC09AB">
        <w:rPr>
          <w:rFonts w:ascii="Times New Roman" w:hAnsi="Times New Roman" w:cs="Times New Roman"/>
          <w:sz w:val="28"/>
          <w:szCs w:val="28"/>
        </w:rPr>
        <w:t xml:space="preserve">При отриманні відбитків сучасними матеріалами використовують жорсткі індивідуальні ложки, які дозволяють вибірково зменшувати та збільшувати тиск на тканини протезного ложа, а отже, по-різному відображати слизову оболонку. Припасування індивідуальної ложки спрямоване на створення необхідних умов для функціонального присмоктування повного знімного протеза. Критерієм якісної припасовки є утримання ложки на щелепі під час розмови, обмеженого відкривання рота, ковтання слини. </w:t>
      </w:r>
    </w:p>
    <w:p w:rsidR="00CC09AB" w:rsidRPr="00CC09AB" w:rsidRDefault="00CC09AB" w:rsidP="00CC09AB">
      <w:pPr>
        <w:ind w:firstLine="709"/>
        <w:jc w:val="both"/>
        <w:rPr>
          <w:rFonts w:ascii="Times New Roman" w:hAnsi="Times New Roman" w:cs="Times New Roman"/>
          <w:sz w:val="28"/>
          <w:szCs w:val="28"/>
        </w:rPr>
      </w:pPr>
      <w:r w:rsidRPr="00CC09AB">
        <w:rPr>
          <w:rFonts w:ascii="Times New Roman" w:hAnsi="Times New Roman" w:cs="Times New Roman"/>
          <w:i/>
          <w:sz w:val="28"/>
          <w:szCs w:val="28"/>
        </w:rPr>
        <w:t xml:space="preserve">2. Конкретні цілі заняття: </w:t>
      </w:r>
      <w:r w:rsidRPr="00CC09AB">
        <w:rPr>
          <w:rFonts w:ascii="Times New Roman" w:hAnsi="Times New Roman" w:cs="Times New Roman"/>
          <w:snapToGrid w:val="0"/>
          <w:color w:val="000000"/>
          <w:sz w:val="28"/>
          <w:szCs w:val="28"/>
        </w:rPr>
        <w:t>виконувати припасування жорстких індивідуальних ложок на верхню та нижню щелепи.</w:t>
      </w:r>
    </w:p>
    <w:p w:rsidR="00CC09AB" w:rsidRPr="00CC09AB" w:rsidRDefault="00CC09AB" w:rsidP="00CC09AB">
      <w:pPr>
        <w:spacing w:line="240" w:lineRule="auto"/>
        <w:ind w:firstLine="708"/>
        <w:jc w:val="both"/>
        <w:rPr>
          <w:rFonts w:ascii="Times New Roman" w:hAnsi="Times New Roman" w:cs="Times New Roman"/>
          <w:i/>
          <w:sz w:val="28"/>
          <w:szCs w:val="28"/>
        </w:rPr>
      </w:pPr>
      <w:r w:rsidRPr="00CC09AB">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CC09AB" w:rsidRPr="00CC09AB" w:rsidTr="00FC3C08">
        <w:tc>
          <w:tcPr>
            <w:tcW w:w="779" w:type="dxa"/>
          </w:tcPr>
          <w:p w:rsidR="00CC09AB" w:rsidRPr="00CC09AB" w:rsidRDefault="00CC09AB" w:rsidP="00CC09AB">
            <w:pPr>
              <w:jc w:val="center"/>
              <w:rPr>
                <w:rFonts w:ascii="Times New Roman" w:hAnsi="Times New Roman" w:cs="Times New Roman"/>
                <w:b/>
                <w:sz w:val="28"/>
                <w:szCs w:val="28"/>
              </w:rPr>
            </w:pPr>
            <w:r w:rsidRPr="00CC09AB">
              <w:rPr>
                <w:rFonts w:ascii="Times New Roman" w:hAnsi="Times New Roman" w:cs="Times New Roman"/>
                <w:b/>
                <w:sz w:val="28"/>
                <w:szCs w:val="28"/>
              </w:rPr>
              <w:t>№№</w:t>
            </w:r>
          </w:p>
          <w:p w:rsidR="00CC09AB" w:rsidRPr="00CC09AB" w:rsidRDefault="00CC09AB" w:rsidP="00CC09AB">
            <w:pPr>
              <w:jc w:val="center"/>
              <w:rPr>
                <w:rFonts w:ascii="Times New Roman" w:hAnsi="Times New Roman" w:cs="Times New Roman"/>
                <w:b/>
                <w:sz w:val="28"/>
                <w:szCs w:val="28"/>
              </w:rPr>
            </w:pPr>
            <w:r w:rsidRPr="00CC09AB">
              <w:rPr>
                <w:rFonts w:ascii="Times New Roman" w:hAnsi="Times New Roman" w:cs="Times New Roman"/>
                <w:b/>
                <w:sz w:val="28"/>
                <w:szCs w:val="28"/>
              </w:rPr>
              <w:t>п/п</w:t>
            </w:r>
          </w:p>
        </w:tc>
        <w:tc>
          <w:tcPr>
            <w:tcW w:w="3036" w:type="dxa"/>
          </w:tcPr>
          <w:p w:rsidR="00CC09AB" w:rsidRPr="00CC09AB" w:rsidRDefault="00CC09AB" w:rsidP="00CC09AB">
            <w:pPr>
              <w:jc w:val="center"/>
              <w:rPr>
                <w:rFonts w:ascii="Times New Roman" w:hAnsi="Times New Roman" w:cs="Times New Roman"/>
                <w:b/>
                <w:sz w:val="28"/>
                <w:szCs w:val="28"/>
              </w:rPr>
            </w:pPr>
            <w:r w:rsidRPr="00CC09AB">
              <w:rPr>
                <w:rFonts w:ascii="Times New Roman" w:hAnsi="Times New Roman" w:cs="Times New Roman"/>
                <w:b/>
                <w:sz w:val="28"/>
                <w:szCs w:val="28"/>
              </w:rPr>
              <w:t>Назви попередніх дисциплін</w:t>
            </w:r>
          </w:p>
        </w:tc>
        <w:tc>
          <w:tcPr>
            <w:tcW w:w="6040" w:type="dxa"/>
          </w:tcPr>
          <w:p w:rsidR="00CC09AB" w:rsidRPr="00CC09AB" w:rsidRDefault="00CC09AB" w:rsidP="00CC09AB">
            <w:pPr>
              <w:jc w:val="center"/>
              <w:rPr>
                <w:rFonts w:ascii="Times New Roman" w:hAnsi="Times New Roman" w:cs="Times New Roman"/>
                <w:b/>
                <w:sz w:val="28"/>
                <w:szCs w:val="28"/>
              </w:rPr>
            </w:pPr>
            <w:r w:rsidRPr="00CC09AB">
              <w:rPr>
                <w:rFonts w:ascii="Times New Roman" w:hAnsi="Times New Roman" w:cs="Times New Roman"/>
                <w:b/>
                <w:sz w:val="28"/>
                <w:szCs w:val="28"/>
              </w:rPr>
              <w:t>Отримані навички</w:t>
            </w:r>
          </w:p>
        </w:tc>
      </w:tr>
      <w:tr w:rsidR="00CC09AB" w:rsidRPr="00CC09AB" w:rsidTr="00FC3C08">
        <w:tc>
          <w:tcPr>
            <w:tcW w:w="779"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1.</w:t>
            </w:r>
          </w:p>
        </w:tc>
        <w:tc>
          <w:tcPr>
            <w:tcW w:w="3036"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Анатомія</w:t>
            </w:r>
          </w:p>
        </w:tc>
        <w:tc>
          <w:tcPr>
            <w:tcW w:w="6040"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Вивчити особливості анатомії зубощелепного апарату при повній втраті зубів</w:t>
            </w:r>
          </w:p>
        </w:tc>
      </w:tr>
      <w:tr w:rsidR="00CC09AB" w:rsidRPr="00CC09AB" w:rsidTr="00FC3C08">
        <w:tc>
          <w:tcPr>
            <w:tcW w:w="779"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2.</w:t>
            </w:r>
          </w:p>
        </w:tc>
        <w:tc>
          <w:tcPr>
            <w:tcW w:w="3036"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Гістологія</w:t>
            </w:r>
          </w:p>
        </w:tc>
        <w:tc>
          <w:tcPr>
            <w:tcW w:w="6040"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CC09AB" w:rsidRPr="00CC09AB" w:rsidTr="00FC3C08">
        <w:tc>
          <w:tcPr>
            <w:tcW w:w="779"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3.</w:t>
            </w:r>
          </w:p>
        </w:tc>
        <w:tc>
          <w:tcPr>
            <w:tcW w:w="3036"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Фізіологія</w:t>
            </w:r>
          </w:p>
        </w:tc>
        <w:tc>
          <w:tcPr>
            <w:tcW w:w="6040"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Описувати фізіологію зубощелепного апарату у хворих з повною відсутністю зубів</w:t>
            </w:r>
          </w:p>
          <w:p w:rsidR="00CC09AB" w:rsidRPr="00CC09AB" w:rsidRDefault="00CC09AB" w:rsidP="00CC09AB">
            <w:pPr>
              <w:jc w:val="both"/>
              <w:rPr>
                <w:rFonts w:ascii="Times New Roman" w:hAnsi="Times New Roman" w:cs="Times New Roman"/>
                <w:sz w:val="28"/>
                <w:szCs w:val="28"/>
              </w:rPr>
            </w:pPr>
          </w:p>
        </w:tc>
      </w:tr>
      <w:tr w:rsidR="00CC09AB" w:rsidRPr="00CC09AB" w:rsidTr="00FC3C08">
        <w:tc>
          <w:tcPr>
            <w:tcW w:w="779"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4.</w:t>
            </w:r>
          </w:p>
        </w:tc>
        <w:tc>
          <w:tcPr>
            <w:tcW w:w="3036"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Патологічна фізіологія</w:t>
            </w:r>
          </w:p>
        </w:tc>
        <w:tc>
          <w:tcPr>
            <w:tcW w:w="6040"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Описувати патологічні зміни в зубощелепному апараті при повній втраті зубів</w:t>
            </w:r>
          </w:p>
        </w:tc>
      </w:tr>
      <w:tr w:rsidR="00CC09AB" w:rsidRPr="00CC09AB" w:rsidTr="00FC3C08">
        <w:tc>
          <w:tcPr>
            <w:tcW w:w="779"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5.</w:t>
            </w:r>
          </w:p>
        </w:tc>
        <w:tc>
          <w:tcPr>
            <w:tcW w:w="3036"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Пропедевтика ортопедичної стоматології</w:t>
            </w:r>
          </w:p>
        </w:tc>
        <w:tc>
          <w:tcPr>
            <w:tcW w:w="6040"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Володіти методиками обстеження стоматологічного хворого на ортопедичному прийомі. Володіти методикою обробки пластмаси</w:t>
            </w:r>
          </w:p>
        </w:tc>
      </w:tr>
    </w:tbl>
    <w:p w:rsidR="00CC09AB" w:rsidRPr="00CC09AB" w:rsidRDefault="00CC09AB" w:rsidP="00CC09AB">
      <w:pPr>
        <w:contextualSpacing/>
        <w:jc w:val="both"/>
        <w:rPr>
          <w:rFonts w:ascii="Times New Roman" w:hAnsi="Times New Roman" w:cs="Times New Roman"/>
          <w:sz w:val="28"/>
          <w:szCs w:val="28"/>
        </w:rPr>
      </w:pPr>
    </w:p>
    <w:p w:rsidR="00CC09AB" w:rsidRDefault="00CC09AB" w:rsidP="00CC09AB">
      <w:pPr>
        <w:ind w:firstLine="709"/>
        <w:contextualSpacing/>
        <w:jc w:val="both"/>
        <w:rPr>
          <w:rFonts w:ascii="Times New Roman" w:hAnsi="Times New Roman" w:cs="Times New Roman"/>
          <w:i/>
          <w:sz w:val="28"/>
          <w:szCs w:val="28"/>
        </w:rPr>
      </w:pPr>
      <w:r w:rsidRPr="00CC09AB">
        <w:rPr>
          <w:rFonts w:ascii="Times New Roman" w:hAnsi="Times New Roman" w:cs="Times New Roman"/>
          <w:i/>
          <w:sz w:val="28"/>
          <w:szCs w:val="28"/>
        </w:rPr>
        <w:t>4. Завдання для самостійної роботи під час підготовки до практичного заняття</w:t>
      </w:r>
    </w:p>
    <w:p w:rsidR="00CC09AB" w:rsidRPr="00CC09AB" w:rsidRDefault="00CC09AB" w:rsidP="00CC09AB">
      <w:pPr>
        <w:ind w:firstLine="709"/>
        <w:contextualSpacing/>
        <w:jc w:val="both"/>
        <w:rPr>
          <w:rFonts w:ascii="Times New Roman" w:hAnsi="Times New Roman" w:cs="Times New Roman"/>
          <w:i/>
          <w:sz w:val="28"/>
          <w:szCs w:val="28"/>
        </w:rPr>
      </w:pPr>
      <w:r w:rsidRPr="00CC09AB">
        <w:rPr>
          <w:rFonts w:ascii="Times New Roman" w:hAnsi="Times New Roman" w:cs="Times New Roman"/>
          <w:i/>
          <w:sz w:val="28"/>
          <w:szCs w:val="28"/>
        </w:rPr>
        <w:t>4.1. Перелік основних термінів, які повинен засвоїти студент при підготовці до заняття</w:t>
      </w:r>
    </w:p>
    <w:p w:rsidR="00CC09AB" w:rsidRPr="00CC09AB" w:rsidRDefault="00CC09AB" w:rsidP="00CC09AB">
      <w:pPr>
        <w:ind w:firstLine="709"/>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2108"/>
        <w:gridCol w:w="7747"/>
      </w:tblGrid>
      <w:tr w:rsidR="00CC09AB" w:rsidRPr="00CC09AB" w:rsidTr="00FC3C08">
        <w:tc>
          <w:tcPr>
            <w:tcW w:w="2108" w:type="dxa"/>
          </w:tcPr>
          <w:p w:rsidR="00CC09AB" w:rsidRPr="00CC09AB" w:rsidRDefault="00CC09AB" w:rsidP="00CC09AB">
            <w:pPr>
              <w:jc w:val="center"/>
              <w:rPr>
                <w:rFonts w:ascii="Times New Roman" w:hAnsi="Times New Roman" w:cs="Times New Roman"/>
                <w:b/>
                <w:sz w:val="28"/>
                <w:szCs w:val="28"/>
              </w:rPr>
            </w:pPr>
            <w:r w:rsidRPr="00CC09AB">
              <w:rPr>
                <w:rFonts w:ascii="Times New Roman" w:hAnsi="Times New Roman" w:cs="Times New Roman"/>
                <w:b/>
                <w:sz w:val="28"/>
                <w:szCs w:val="28"/>
              </w:rPr>
              <w:t>Термін</w:t>
            </w:r>
          </w:p>
        </w:tc>
        <w:tc>
          <w:tcPr>
            <w:tcW w:w="7747" w:type="dxa"/>
          </w:tcPr>
          <w:p w:rsidR="00CC09AB" w:rsidRDefault="00CC09AB" w:rsidP="00CC09AB">
            <w:pPr>
              <w:jc w:val="center"/>
              <w:rPr>
                <w:rFonts w:ascii="Times New Roman" w:hAnsi="Times New Roman" w:cs="Times New Roman"/>
                <w:b/>
                <w:sz w:val="28"/>
                <w:szCs w:val="28"/>
              </w:rPr>
            </w:pPr>
            <w:r w:rsidRPr="00CC09AB">
              <w:rPr>
                <w:rFonts w:ascii="Times New Roman" w:hAnsi="Times New Roman" w:cs="Times New Roman"/>
                <w:b/>
                <w:sz w:val="28"/>
                <w:szCs w:val="28"/>
              </w:rPr>
              <w:t>Визначення</w:t>
            </w:r>
          </w:p>
          <w:p w:rsidR="00CC09AB" w:rsidRPr="00CC09AB" w:rsidRDefault="00CC09AB" w:rsidP="00CC09AB">
            <w:pPr>
              <w:jc w:val="center"/>
              <w:rPr>
                <w:rFonts w:ascii="Times New Roman" w:hAnsi="Times New Roman" w:cs="Times New Roman"/>
                <w:b/>
                <w:sz w:val="28"/>
                <w:szCs w:val="28"/>
              </w:rPr>
            </w:pPr>
          </w:p>
        </w:tc>
      </w:tr>
      <w:tr w:rsidR="00CC09AB" w:rsidRPr="00CC09AB" w:rsidTr="00FC3C08">
        <w:tc>
          <w:tcPr>
            <w:tcW w:w="2108" w:type="dxa"/>
          </w:tcPr>
          <w:p w:rsidR="00CC09AB" w:rsidRP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Проби Гербста</w:t>
            </w:r>
          </w:p>
        </w:tc>
        <w:tc>
          <w:tcPr>
            <w:tcW w:w="7747" w:type="dxa"/>
          </w:tcPr>
          <w:p w:rsidR="00CC09AB" w:rsidRDefault="00CC09AB" w:rsidP="00CC09AB">
            <w:pPr>
              <w:jc w:val="both"/>
              <w:rPr>
                <w:rFonts w:ascii="Times New Roman" w:hAnsi="Times New Roman" w:cs="Times New Roman"/>
                <w:sz w:val="28"/>
                <w:szCs w:val="28"/>
              </w:rPr>
            </w:pPr>
            <w:r w:rsidRPr="00CC09AB">
              <w:rPr>
                <w:rFonts w:ascii="Times New Roman" w:hAnsi="Times New Roman" w:cs="Times New Roman"/>
                <w:sz w:val="28"/>
                <w:szCs w:val="28"/>
              </w:rPr>
              <w:t>Систематизовані нежувальні рухи нижньої щелепи (відкривання рота, ковтання, рухи щік, губ, язика)</w:t>
            </w:r>
          </w:p>
          <w:p w:rsidR="00CC09AB" w:rsidRPr="00CC09AB" w:rsidRDefault="00CC09AB" w:rsidP="00CC09AB">
            <w:pPr>
              <w:jc w:val="both"/>
              <w:rPr>
                <w:rFonts w:ascii="Times New Roman" w:hAnsi="Times New Roman" w:cs="Times New Roman"/>
                <w:sz w:val="28"/>
                <w:szCs w:val="28"/>
              </w:rPr>
            </w:pPr>
          </w:p>
        </w:tc>
      </w:tr>
    </w:tbl>
    <w:p w:rsidR="00CC09AB" w:rsidRPr="00CC09AB" w:rsidRDefault="00CC09AB" w:rsidP="00CC09AB">
      <w:pPr>
        <w:ind w:firstLine="708"/>
        <w:jc w:val="both"/>
        <w:rPr>
          <w:rFonts w:ascii="Times New Roman" w:hAnsi="Times New Roman" w:cs="Times New Roman"/>
          <w:i/>
          <w:sz w:val="28"/>
          <w:szCs w:val="28"/>
        </w:rPr>
      </w:pPr>
      <w:r w:rsidRPr="00CC09AB">
        <w:rPr>
          <w:rFonts w:ascii="Times New Roman" w:hAnsi="Times New Roman" w:cs="Times New Roman"/>
          <w:i/>
          <w:sz w:val="28"/>
          <w:szCs w:val="28"/>
        </w:rPr>
        <w:lastRenderedPageBreak/>
        <w:t>4.2. Теоретичні питання до заняття</w:t>
      </w:r>
    </w:p>
    <w:p w:rsidR="00CC09AB" w:rsidRPr="00CC09AB" w:rsidRDefault="00CC09AB" w:rsidP="00CC09AB">
      <w:pPr>
        <w:widowControl w:val="0"/>
        <w:tabs>
          <w:tab w:val="left" w:pos="851"/>
          <w:tab w:val="right" w:pos="10193"/>
        </w:tabs>
        <w:autoSpaceDE w:val="0"/>
        <w:autoSpaceDN w:val="0"/>
        <w:adjustRightInd w:val="0"/>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ab/>
        <w:t xml:space="preserve">1. </w:t>
      </w:r>
      <w:r w:rsidRPr="00CC09AB">
        <w:rPr>
          <w:rFonts w:ascii="Times New Roman" w:hAnsi="Times New Roman" w:cs="Times New Roman"/>
          <w:sz w:val="28"/>
          <w:szCs w:val="28"/>
        </w:rPr>
        <w:t>Припасування жорстких індивідуальних ложок за методикою Гербста</w:t>
      </w:r>
      <w:r w:rsidRPr="00CC09AB">
        <w:rPr>
          <w:rFonts w:ascii="Times New Roman" w:hAnsi="Times New Roman" w:cs="Times New Roman"/>
          <w:i/>
          <w:sz w:val="28"/>
          <w:szCs w:val="28"/>
        </w:rPr>
        <w:t>.</w:t>
      </w:r>
    </w:p>
    <w:p w:rsidR="00CC09AB" w:rsidRPr="00CC09AB" w:rsidRDefault="00CC09AB" w:rsidP="00CC09AB">
      <w:pPr>
        <w:widowControl w:val="0"/>
        <w:tabs>
          <w:tab w:val="left" w:pos="851"/>
          <w:tab w:val="right" w:pos="10193"/>
        </w:tabs>
        <w:autoSpaceDE w:val="0"/>
        <w:autoSpaceDN w:val="0"/>
        <w:adjustRightInd w:val="0"/>
        <w:jc w:val="both"/>
        <w:rPr>
          <w:rFonts w:ascii="Times New Roman" w:hAnsi="Times New Roman" w:cs="Times New Roman"/>
          <w:spacing w:val="7"/>
          <w:sz w:val="28"/>
          <w:szCs w:val="28"/>
        </w:rPr>
      </w:pPr>
      <w:r w:rsidRPr="00CC09AB">
        <w:rPr>
          <w:rFonts w:ascii="Times New Roman" w:hAnsi="Times New Roman" w:cs="Times New Roman"/>
          <w:snapToGrid w:val="0"/>
          <w:color w:val="000000"/>
          <w:sz w:val="28"/>
          <w:szCs w:val="28"/>
        </w:rPr>
        <w:tab/>
        <w:t xml:space="preserve">2. </w:t>
      </w:r>
      <w:r w:rsidRPr="00CC09AB">
        <w:rPr>
          <w:rFonts w:ascii="Times New Roman" w:hAnsi="Times New Roman" w:cs="Times New Roman"/>
          <w:sz w:val="28"/>
          <w:szCs w:val="28"/>
        </w:rPr>
        <w:t>Проби Гербста для верхньої та нижньої щелепи.</w:t>
      </w:r>
      <w:r w:rsidRPr="00CC09AB">
        <w:rPr>
          <w:rFonts w:ascii="Times New Roman" w:hAnsi="Times New Roman" w:cs="Times New Roman"/>
          <w:snapToGrid w:val="0"/>
          <w:color w:val="000000"/>
          <w:sz w:val="28"/>
          <w:szCs w:val="28"/>
        </w:rPr>
        <w:t xml:space="preserve"> </w:t>
      </w:r>
    </w:p>
    <w:p w:rsidR="00CC09AB" w:rsidRPr="00CC09AB" w:rsidRDefault="00CC09AB" w:rsidP="00CC09AB">
      <w:pPr>
        <w:widowControl w:val="0"/>
        <w:tabs>
          <w:tab w:val="left" w:pos="851"/>
          <w:tab w:val="right" w:pos="10193"/>
        </w:tabs>
        <w:autoSpaceDE w:val="0"/>
        <w:autoSpaceDN w:val="0"/>
        <w:adjustRightInd w:val="0"/>
        <w:jc w:val="both"/>
        <w:rPr>
          <w:rFonts w:ascii="Times New Roman" w:hAnsi="Times New Roman" w:cs="Times New Roman"/>
          <w:sz w:val="28"/>
          <w:szCs w:val="28"/>
        </w:rPr>
      </w:pPr>
      <w:r w:rsidRPr="00CC09AB">
        <w:rPr>
          <w:rFonts w:ascii="Times New Roman" w:hAnsi="Times New Roman" w:cs="Times New Roman"/>
          <w:snapToGrid w:val="0"/>
          <w:color w:val="000000"/>
          <w:sz w:val="28"/>
          <w:szCs w:val="28"/>
        </w:rPr>
        <w:tab/>
        <w:t xml:space="preserve">3. </w:t>
      </w:r>
      <w:r w:rsidRPr="00CC09AB">
        <w:rPr>
          <w:rFonts w:ascii="Times New Roman" w:hAnsi="Times New Roman" w:cs="Times New Roman"/>
          <w:sz w:val="28"/>
          <w:szCs w:val="28"/>
        </w:rPr>
        <w:t>Методика отримання функціональних відбитків за допомогою жорстких  індивідуальних  ложок, припасованих з використанням проб Гербста.</w:t>
      </w:r>
    </w:p>
    <w:p w:rsidR="00CC09AB" w:rsidRDefault="00CC09AB" w:rsidP="00CC09AB">
      <w:pPr>
        <w:ind w:firstLine="567"/>
        <w:jc w:val="both"/>
        <w:rPr>
          <w:rFonts w:ascii="Times New Roman" w:hAnsi="Times New Roman" w:cs="Times New Roman"/>
          <w:i/>
          <w:sz w:val="28"/>
          <w:szCs w:val="28"/>
        </w:rPr>
      </w:pPr>
    </w:p>
    <w:p w:rsidR="00CC09AB" w:rsidRPr="00CC09AB" w:rsidRDefault="00CC09AB" w:rsidP="00CC09AB">
      <w:pPr>
        <w:ind w:firstLine="567"/>
        <w:jc w:val="both"/>
        <w:rPr>
          <w:rFonts w:ascii="Times New Roman" w:hAnsi="Times New Roman" w:cs="Times New Roman"/>
          <w:i/>
          <w:sz w:val="28"/>
          <w:szCs w:val="28"/>
        </w:rPr>
      </w:pPr>
      <w:r w:rsidRPr="00CC09AB">
        <w:rPr>
          <w:rFonts w:ascii="Times New Roman" w:hAnsi="Times New Roman" w:cs="Times New Roman"/>
          <w:i/>
          <w:sz w:val="28"/>
          <w:szCs w:val="28"/>
        </w:rPr>
        <w:t>4.3. Практичні завдання, які виконуються на занятті</w:t>
      </w:r>
    </w:p>
    <w:p w:rsidR="00CC09AB" w:rsidRPr="00CC09AB" w:rsidRDefault="00CC09AB" w:rsidP="00CC09AB">
      <w:pPr>
        <w:spacing w:after="120"/>
        <w:ind w:firstLine="567"/>
        <w:jc w:val="both"/>
        <w:rPr>
          <w:rFonts w:ascii="Times New Roman" w:hAnsi="Times New Roman" w:cs="Times New Roman"/>
          <w:snapToGrid w:val="0"/>
          <w:color w:val="000000"/>
          <w:spacing w:val="-6"/>
          <w:sz w:val="28"/>
          <w:szCs w:val="28"/>
        </w:rPr>
      </w:pPr>
      <w:r w:rsidRPr="00CC09AB">
        <w:rPr>
          <w:rFonts w:ascii="Times New Roman" w:hAnsi="Times New Roman" w:cs="Times New Roman"/>
          <w:spacing w:val="-6"/>
          <w:sz w:val="28"/>
          <w:szCs w:val="28"/>
        </w:rPr>
        <w:t>1. Проводити припасування жорсткої індивідуальної ложки на верхню щелепу</w:t>
      </w:r>
      <w:r w:rsidRPr="00CC09AB">
        <w:rPr>
          <w:rFonts w:ascii="Times New Roman" w:hAnsi="Times New Roman" w:cs="Times New Roman"/>
          <w:snapToGrid w:val="0"/>
          <w:color w:val="000000"/>
          <w:spacing w:val="-6"/>
          <w:sz w:val="28"/>
          <w:szCs w:val="28"/>
        </w:rPr>
        <w:t>.</w:t>
      </w:r>
    </w:p>
    <w:p w:rsidR="00CC09AB" w:rsidRPr="00CC09AB" w:rsidRDefault="00CC09AB" w:rsidP="00CC09AB">
      <w:pPr>
        <w:spacing w:after="120"/>
        <w:ind w:firstLine="567"/>
        <w:jc w:val="both"/>
        <w:rPr>
          <w:rFonts w:ascii="Times New Roman" w:hAnsi="Times New Roman" w:cs="Times New Roman"/>
          <w:snapToGrid w:val="0"/>
          <w:color w:val="000000"/>
          <w:spacing w:val="-6"/>
          <w:sz w:val="28"/>
          <w:szCs w:val="28"/>
        </w:rPr>
      </w:pPr>
      <w:r w:rsidRPr="00CC09AB">
        <w:rPr>
          <w:rFonts w:ascii="Times New Roman" w:hAnsi="Times New Roman" w:cs="Times New Roman"/>
          <w:snapToGrid w:val="0"/>
          <w:color w:val="000000"/>
          <w:spacing w:val="-6"/>
          <w:sz w:val="28"/>
          <w:szCs w:val="28"/>
        </w:rPr>
        <w:t xml:space="preserve">2. </w:t>
      </w:r>
      <w:r w:rsidRPr="00CC09AB">
        <w:rPr>
          <w:rFonts w:ascii="Times New Roman" w:hAnsi="Times New Roman" w:cs="Times New Roman"/>
          <w:spacing w:val="-6"/>
          <w:sz w:val="28"/>
          <w:szCs w:val="28"/>
        </w:rPr>
        <w:t>Проводити припасування жорсткої індивідуальної ложки на нижню щелепу</w:t>
      </w:r>
      <w:r w:rsidRPr="00CC09AB">
        <w:rPr>
          <w:rFonts w:ascii="Times New Roman" w:hAnsi="Times New Roman" w:cs="Times New Roman"/>
          <w:snapToGrid w:val="0"/>
          <w:color w:val="000000"/>
          <w:spacing w:val="-6"/>
          <w:sz w:val="28"/>
          <w:szCs w:val="28"/>
        </w:rPr>
        <w:t>.</w:t>
      </w:r>
    </w:p>
    <w:p w:rsidR="00CC09AB" w:rsidRPr="00CC09AB" w:rsidRDefault="00CC09AB" w:rsidP="00CC09AB">
      <w:pPr>
        <w:spacing w:after="120"/>
        <w:ind w:firstLine="567"/>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3. Проводити оформлення країв ложок на верхню та нижню щелепу.</w:t>
      </w:r>
    </w:p>
    <w:p w:rsidR="00CC09AB" w:rsidRPr="00CC09AB" w:rsidRDefault="00CC09AB" w:rsidP="00CC09AB">
      <w:pPr>
        <w:spacing w:line="240" w:lineRule="auto"/>
        <w:ind w:firstLine="567"/>
        <w:contextualSpacing/>
        <w:jc w:val="both"/>
        <w:rPr>
          <w:rFonts w:ascii="Times New Roman" w:hAnsi="Times New Roman" w:cs="Times New Roman"/>
          <w:i/>
          <w:sz w:val="28"/>
          <w:szCs w:val="28"/>
        </w:rPr>
      </w:pPr>
    </w:p>
    <w:p w:rsidR="00CC09AB" w:rsidRPr="00CC09AB" w:rsidRDefault="00CC09AB" w:rsidP="00CC09AB">
      <w:pPr>
        <w:spacing w:line="240" w:lineRule="auto"/>
        <w:ind w:firstLine="567"/>
        <w:contextualSpacing/>
        <w:jc w:val="both"/>
        <w:rPr>
          <w:rFonts w:ascii="Times New Roman" w:hAnsi="Times New Roman" w:cs="Times New Roman"/>
          <w:i/>
          <w:sz w:val="28"/>
          <w:szCs w:val="28"/>
        </w:rPr>
      </w:pPr>
    </w:p>
    <w:p w:rsidR="00CC09AB" w:rsidRPr="00CC09AB" w:rsidRDefault="00CC09AB" w:rsidP="00CC09AB">
      <w:pPr>
        <w:spacing w:line="240" w:lineRule="auto"/>
        <w:ind w:firstLine="567"/>
        <w:contextualSpacing/>
        <w:jc w:val="both"/>
        <w:rPr>
          <w:rFonts w:ascii="Times New Roman" w:hAnsi="Times New Roman" w:cs="Times New Roman"/>
          <w:i/>
          <w:sz w:val="28"/>
          <w:szCs w:val="28"/>
        </w:rPr>
      </w:pPr>
      <w:r w:rsidRPr="00CC09AB">
        <w:rPr>
          <w:rFonts w:ascii="Times New Roman" w:hAnsi="Times New Roman" w:cs="Times New Roman"/>
          <w:i/>
          <w:sz w:val="28"/>
          <w:szCs w:val="28"/>
        </w:rPr>
        <w:t>4.4. Зміст теми</w:t>
      </w:r>
    </w:p>
    <w:p w:rsidR="00CC09AB" w:rsidRPr="00CC09AB" w:rsidRDefault="00CC09AB" w:rsidP="00CC09AB">
      <w:pPr>
        <w:spacing w:line="240" w:lineRule="auto"/>
        <w:ind w:firstLine="567"/>
        <w:contextualSpacing/>
        <w:jc w:val="both"/>
        <w:rPr>
          <w:rFonts w:ascii="Times New Roman" w:hAnsi="Times New Roman" w:cs="Times New Roman"/>
          <w:i/>
          <w:sz w:val="28"/>
          <w:szCs w:val="28"/>
        </w:rPr>
      </w:pPr>
    </w:p>
    <w:p w:rsidR="00CC09AB" w:rsidRPr="00CC09AB" w:rsidRDefault="00CC09AB" w:rsidP="00CC09AB">
      <w:pPr>
        <w:ind w:firstLine="709"/>
        <w:contextualSpacing/>
        <w:jc w:val="both"/>
        <w:rPr>
          <w:rFonts w:ascii="Times New Roman" w:hAnsi="Times New Roman" w:cs="Times New Roman"/>
          <w:sz w:val="28"/>
          <w:szCs w:val="28"/>
        </w:rPr>
      </w:pPr>
      <w:r w:rsidRPr="00CC09AB">
        <w:rPr>
          <w:rFonts w:ascii="Times New Roman" w:hAnsi="Times New Roman" w:cs="Times New Roman"/>
          <w:sz w:val="28"/>
          <w:szCs w:val="28"/>
        </w:rPr>
        <w:t xml:space="preserve">Жорсткі індивідуальні ложки вимагають припасування в клініці з використанням функціональних проб, систематизованих Гербстом. </w:t>
      </w:r>
    </w:p>
    <w:p w:rsidR="00CC09AB" w:rsidRPr="00CC09AB" w:rsidRDefault="00CC09AB" w:rsidP="00CC09AB">
      <w:pPr>
        <w:ind w:firstLine="709"/>
        <w:contextualSpacing/>
        <w:jc w:val="both"/>
        <w:rPr>
          <w:rFonts w:ascii="Times New Roman" w:hAnsi="Times New Roman" w:cs="Times New Roman"/>
          <w:sz w:val="28"/>
          <w:szCs w:val="28"/>
        </w:rPr>
      </w:pPr>
      <w:r w:rsidRPr="00CC09AB">
        <w:rPr>
          <w:rFonts w:ascii="Times New Roman" w:hAnsi="Times New Roman" w:cs="Times New Roman"/>
          <w:sz w:val="28"/>
          <w:szCs w:val="28"/>
        </w:rPr>
        <w:t xml:space="preserve">Функціональні проби - нежувальні рухи нижньої щелепи. Якщо ложка скидається при проведенні проби, її потрібно вкоротити у відповідній ділянці (табл.3 і рис.6). </w:t>
      </w:r>
    </w:p>
    <w:p w:rsidR="00CC09AB" w:rsidRPr="00CC09AB" w:rsidRDefault="00CC09AB" w:rsidP="00CC09AB">
      <w:pPr>
        <w:ind w:firstLine="709"/>
        <w:contextualSpacing/>
        <w:jc w:val="both"/>
        <w:rPr>
          <w:rFonts w:ascii="Times New Roman" w:hAnsi="Times New Roman" w:cs="Times New Roman"/>
          <w:sz w:val="28"/>
          <w:szCs w:val="28"/>
        </w:rPr>
      </w:pPr>
      <w:r w:rsidRPr="00CC09AB">
        <w:rPr>
          <w:rFonts w:ascii="Times New Roman" w:hAnsi="Times New Roman" w:cs="Times New Roman"/>
          <w:sz w:val="28"/>
          <w:szCs w:val="28"/>
        </w:rPr>
        <w:t>Функціональні проби під час припасування ложки потрібно проводити при напівзакритому роті із зменшеною амплітудою рухів.</w:t>
      </w:r>
    </w:p>
    <w:p w:rsidR="00CC09AB" w:rsidRPr="00CC09AB" w:rsidRDefault="00CC09AB" w:rsidP="00CC09AB">
      <w:pPr>
        <w:ind w:firstLine="709"/>
        <w:contextualSpacing/>
        <w:jc w:val="both"/>
        <w:rPr>
          <w:rFonts w:ascii="Times New Roman" w:hAnsi="Times New Roman" w:cs="Times New Roman"/>
          <w:sz w:val="28"/>
          <w:szCs w:val="28"/>
        </w:rPr>
      </w:pPr>
      <w:r w:rsidRPr="00CC09AB">
        <w:rPr>
          <w:rFonts w:ascii="Times New Roman" w:hAnsi="Times New Roman" w:cs="Times New Roman"/>
          <w:sz w:val="28"/>
          <w:szCs w:val="28"/>
        </w:rPr>
        <w:t xml:space="preserve">Для  уточнення границь ложки, а також для формування об’ємності країв існують методики так званого «деформування» її бортів. Для цього використовують термопластичні маси або смужки базисного воску. У першому випадку розігріту в гарячій воді термопластичну масу у вигляді валика приклеюють до країв ложки таким чином, щоб він не подовжував їх, а потовщував. Після цього масу розігрівають, повторно вводять до порожнини рота, накладають на щелепу і рівномірно пальцями притискують до протезного ложа, повторно проводять функціональні проби відповідно щелепі, з якою працюють. Після охолодження та затвердіння маси обережно виводять ложку з ротової порожнини, відчувши легке присмоктування  ложки. </w:t>
      </w:r>
    </w:p>
    <w:p w:rsidR="00CC09AB" w:rsidRPr="00CC09AB" w:rsidRDefault="00CC09AB" w:rsidP="00CC09AB">
      <w:pPr>
        <w:ind w:firstLine="709"/>
        <w:contextualSpacing/>
        <w:jc w:val="both"/>
        <w:rPr>
          <w:rFonts w:ascii="Times New Roman" w:hAnsi="Times New Roman" w:cs="Times New Roman"/>
          <w:b/>
          <w:sz w:val="28"/>
          <w:szCs w:val="28"/>
        </w:rPr>
      </w:pPr>
      <w:r w:rsidRPr="00CC09AB">
        <w:rPr>
          <w:rFonts w:ascii="Times New Roman" w:hAnsi="Times New Roman" w:cs="Times New Roman"/>
          <w:sz w:val="28"/>
          <w:szCs w:val="28"/>
        </w:rPr>
        <w:t xml:space="preserve">Для функціональних відбитків жорсткими індивідуальними ложками використовують маси, що кристалізуються ‒ гіпс, репін. Також можливе застосування силіконових мас пролонгованої дії. Відмінність останніх полягає в тому, що ці відбиткові матеріали тверднуть при змішуванні з каталізатором, зберігаючи протягом певного часу свої пластичні властивості.  </w:t>
      </w:r>
    </w:p>
    <w:p w:rsidR="00CC09AB" w:rsidRPr="00CC09AB" w:rsidRDefault="00CC09AB" w:rsidP="00CC09AB">
      <w:pPr>
        <w:jc w:val="right"/>
        <w:rPr>
          <w:rFonts w:ascii="Times New Roman" w:hAnsi="Times New Roman" w:cs="Times New Roman"/>
          <w:b/>
          <w:sz w:val="28"/>
          <w:szCs w:val="28"/>
        </w:rPr>
      </w:pPr>
      <w:r w:rsidRPr="00CC09AB">
        <w:rPr>
          <w:rFonts w:ascii="Times New Roman" w:hAnsi="Times New Roman" w:cs="Times New Roman"/>
          <w:b/>
          <w:sz w:val="28"/>
          <w:szCs w:val="28"/>
        </w:rPr>
        <w:lastRenderedPageBreak/>
        <w:t xml:space="preserve">Таблиця 3 </w:t>
      </w:r>
    </w:p>
    <w:p w:rsidR="00CC09AB" w:rsidRPr="00CC09AB" w:rsidRDefault="00CC09AB" w:rsidP="00CC09AB">
      <w:pPr>
        <w:jc w:val="center"/>
        <w:rPr>
          <w:rFonts w:ascii="Times New Roman" w:hAnsi="Times New Roman" w:cs="Times New Roman"/>
          <w:b/>
          <w:sz w:val="28"/>
          <w:szCs w:val="28"/>
        </w:rPr>
      </w:pPr>
      <w:r w:rsidRPr="00CC09AB">
        <w:rPr>
          <w:rFonts w:ascii="Times New Roman" w:hAnsi="Times New Roman" w:cs="Times New Roman"/>
          <w:b/>
          <w:sz w:val="28"/>
          <w:szCs w:val="28"/>
        </w:rPr>
        <w:t>Припасування індивідуальних ложок на верхню й нижню щелепи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8"/>
        <w:gridCol w:w="360"/>
        <w:gridCol w:w="3033"/>
        <w:gridCol w:w="4890"/>
      </w:tblGrid>
      <w:tr w:rsidR="00CC09AB" w:rsidRPr="00CC09AB" w:rsidTr="00FC3C08">
        <w:tc>
          <w:tcPr>
            <w:tcW w:w="1288"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p>
        </w:tc>
        <w:tc>
          <w:tcPr>
            <w:tcW w:w="360" w:type="dxa"/>
            <w:shd w:val="clear" w:color="auto" w:fill="auto"/>
          </w:tcPr>
          <w:p w:rsidR="00CC09AB" w:rsidRPr="00CC09AB" w:rsidRDefault="00CC09AB" w:rsidP="00CC09AB">
            <w:pPr>
              <w:spacing w:line="240" w:lineRule="auto"/>
              <w:contextualSpacing/>
              <w:jc w:val="both"/>
              <w:rPr>
                <w:rFonts w:ascii="Times New Roman" w:hAnsi="Times New Roman" w:cs="Times New Roman"/>
                <w:b/>
                <w:sz w:val="28"/>
                <w:szCs w:val="28"/>
              </w:rPr>
            </w:pPr>
          </w:p>
        </w:tc>
        <w:tc>
          <w:tcPr>
            <w:tcW w:w="3033" w:type="dxa"/>
            <w:shd w:val="clear" w:color="auto" w:fill="auto"/>
          </w:tcPr>
          <w:p w:rsidR="00CC09AB" w:rsidRPr="00CC09AB" w:rsidRDefault="00CC09AB" w:rsidP="00CC09AB">
            <w:pPr>
              <w:spacing w:line="240" w:lineRule="auto"/>
              <w:contextualSpacing/>
              <w:jc w:val="center"/>
              <w:rPr>
                <w:rFonts w:ascii="Times New Roman" w:hAnsi="Times New Roman" w:cs="Times New Roman"/>
                <w:b/>
                <w:sz w:val="28"/>
                <w:szCs w:val="28"/>
              </w:rPr>
            </w:pPr>
            <w:r w:rsidRPr="00CC09AB">
              <w:rPr>
                <w:rFonts w:ascii="Times New Roman" w:hAnsi="Times New Roman" w:cs="Times New Roman"/>
                <w:b/>
                <w:sz w:val="28"/>
                <w:szCs w:val="28"/>
              </w:rPr>
              <w:t>Проба</w:t>
            </w:r>
          </w:p>
          <w:p w:rsidR="00CC09AB" w:rsidRPr="00CC09AB" w:rsidRDefault="00CC09AB" w:rsidP="00CC09AB">
            <w:pPr>
              <w:spacing w:line="240" w:lineRule="auto"/>
              <w:contextualSpacing/>
              <w:jc w:val="center"/>
              <w:rPr>
                <w:rFonts w:ascii="Times New Roman" w:hAnsi="Times New Roman" w:cs="Times New Roman"/>
                <w:b/>
                <w:sz w:val="28"/>
                <w:szCs w:val="28"/>
              </w:rPr>
            </w:pPr>
          </w:p>
        </w:tc>
        <w:tc>
          <w:tcPr>
            <w:tcW w:w="4890" w:type="dxa"/>
            <w:shd w:val="clear" w:color="auto" w:fill="auto"/>
          </w:tcPr>
          <w:p w:rsidR="00CC09AB" w:rsidRPr="00CC09AB" w:rsidRDefault="00CC09AB" w:rsidP="00CC09AB">
            <w:pPr>
              <w:spacing w:line="240" w:lineRule="auto"/>
              <w:contextualSpacing/>
              <w:jc w:val="center"/>
              <w:rPr>
                <w:rFonts w:ascii="Times New Roman" w:hAnsi="Times New Roman" w:cs="Times New Roman"/>
                <w:b/>
                <w:sz w:val="28"/>
                <w:szCs w:val="28"/>
              </w:rPr>
            </w:pPr>
            <w:r w:rsidRPr="00CC09AB">
              <w:rPr>
                <w:rFonts w:ascii="Times New Roman" w:hAnsi="Times New Roman" w:cs="Times New Roman"/>
                <w:b/>
                <w:sz w:val="28"/>
                <w:szCs w:val="28"/>
              </w:rPr>
              <w:t>Місце вкорочення ложки</w:t>
            </w:r>
          </w:p>
        </w:tc>
      </w:tr>
      <w:tr w:rsidR="00CC09AB" w:rsidRPr="00CC09AB" w:rsidTr="00FC3C08">
        <w:tc>
          <w:tcPr>
            <w:tcW w:w="1288" w:type="dxa"/>
            <w:vMerge w:val="restart"/>
            <w:shd w:val="clear" w:color="auto" w:fill="auto"/>
          </w:tcPr>
          <w:p w:rsidR="00CC09AB" w:rsidRPr="00CC09AB" w:rsidRDefault="00CC09AB" w:rsidP="00CC09AB">
            <w:pPr>
              <w:spacing w:line="240" w:lineRule="auto"/>
              <w:contextualSpacing/>
              <w:jc w:val="both"/>
              <w:rPr>
                <w:rFonts w:ascii="Times New Roman" w:hAnsi="Times New Roman" w:cs="Times New Roman"/>
                <w:b/>
                <w:sz w:val="28"/>
                <w:szCs w:val="28"/>
              </w:rPr>
            </w:pPr>
          </w:p>
          <w:p w:rsidR="00CC09AB" w:rsidRPr="00CC09AB" w:rsidRDefault="00CC09AB" w:rsidP="00CC09AB">
            <w:pPr>
              <w:spacing w:line="240" w:lineRule="auto"/>
              <w:contextualSpacing/>
              <w:jc w:val="both"/>
              <w:rPr>
                <w:rFonts w:ascii="Times New Roman" w:hAnsi="Times New Roman" w:cs="Times New Roman"/>
                <w:b/>
                <w:sz w:val="28"/>
                <w:szCs w:val="28"/>
              </w:rPr>
            </w:pPr>
            <w:r w:rsidRPr="00CC09AB">
              <w:rPr>
                <w:rFonts w:ascii="Times New Roman" w:hAnsi="Times New Roman" w:cs="Times New Roman"/>
                <w:b/>
                <w:sz w:val="28"/>
                <w:szCs w:val="28"/>
              </w:rPr>
              <w:t>Верхня щелепа</w:t>
            </w:r>
          </w:p>
        </w:tc>
        <w:tc>
          <w:tcPr>
            <w:tcW w:w="36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1</w:t>
            </w: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Широке відкривання рота</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За верхньощелепними горбами до місця розташування других молярів</w:t>
            </w:r>
          </w:p>
        </w:tc>
      </w:tr>
      <w:tr w:rsidR="00CC09AB" w:rsidRPr="00CC09AB" w:rsidTr="00FC3C08">
        <w:tc>
          <w:tcPr>
            <w:tcW w:w="1288" w:type="dxa"/>
            <w:vMerge/>
            <w:shd w:val="clear" w:color="auto" w:fill="auto"/>
          </w:tcPr>
          <w:p w:rsidR="00CC09AB" w:rsidRPr="00CC09AB" w:rsidRDefault="00CC09AB" w:rsidP="00CC09AB">
            <w:pPr>
              <w:spacing w:line="240" w:lineRule="auto"/>
              <w:contextualSpacing/>
              <w:jc w:val="both"/>
              <w:rPr>
                <w:rFonts w:ascii="Times New Roman" w:hAnsi="Times New Roman" w:cs="Times New Roman"/>
                <w:b/>
                <w:sz w:val="28"/>
                <w:szCs w:val="28"/>
              </w:rPr>
            </w:pPr>
          </w:p>
        </w:tc>
        <w:tc>
          <w:tcPr>
            <w:tcW w:w="36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2</w:t>
            </w: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Засмоктування щік</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Від других молярів до іклів</w:t>
            </w:r>
          </w:p>
        </w:tc>
      </w:tr>
      <w:tr w:rsidR="00CC09AB" w:rsidRPr="00CC09AB" w:rsidTr="00FC3C08">
        <w:tc>
          <w:tcPr>
            <w:tcW w:w="1288" w:type="dxa"/>
            <w:vMerge/>
            <w:shd w:val="clear" w:color="auto" w:fill="auto"/>
          </w:tcPr>
          <w:p w:rsidR="00CC09AB" w:rsidRPr="00CC09AB" w:rsidRDefault="00CC09AB" w:rsidP="00CC09AB">
            <w:pPr>
              <w:spacing w:line="240" w:lineRule="auto"/>
              <w:contextualSpacing/>
              <w:jc w:val="both"/>
              <w:rPr>
                <w:rFonts w:ascii="Times New Roman" w:hAnsi="Times New Roman" w:cs="Times New Roman"/>
                <w:b/>
                <w:sz w:val="28"/>
                <w:szCs w:val="28"/>
              </w:rPr>
            </w:pPr>
          </w:p>
        </w:tc>
        <w:tc>
          <w:tcPr>
            <w:tcW w:w="36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3</w:t>
            </w: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Витягування губ</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Від ікла до ікла</w:t>
            </w:r>
          </w:p>
        </w:tc>
      </w:tr>
      <w:tr w:rsidR="00CC09AB" w:rsidRPr="00CC09AB" w:rsidTr="00FC3C08">
        <w:tc>
          <w:tcPr>
            <w:tcW w:w="1288" w:type="dxa"/>
            <w:vMerge w:val="restart"/>
            <w:shd w:val="clear" w:color="auto" w:fill="auto"/>
          </w:tcPr>
          <w:p w:rsidR="00CC09AB" w:rsidRPr="00CC09AB" w:rsidRDefault="00CC09AB" w:rsidP="00CC09AB">
            <w:pPr>
              <w:spacing w:line="240" w:lineRule="auto"/>
              <w:contextualSpacing/>
              <w:jc w:val="both"/>
              <w:rPr>
                <w:rFonts w:ascii="Times New Roman" w:hAnsi="Times New Roman" w:cs="Times New Roman"/>
                <w:b/>
                <w:sz w:val="28"/>
                <w:szCs w:val="28"/>
              </w:rPr>
            </w:pPr>
          </w:p>
          <w:p w:rsidR="00CC09AB" w:rsidRPr="00CC09AB" w:rsidRDefault="00CC09AB" w:rsidP="00CC09AB">
            <w:pPr>
              <w:spacing w:line="240" w:lineRule="auto"/>
              <w:contextualSpacing/>
              <w:jc w:val="both"/>
              <w:rPr>
                <w:rFonts w:ascii="Times New Roman" w:hAnsi="Times New Roman" w:cs="Times New Roman"/>
                <w:b/>
                <w:sz w:val="28"/>
                <w:szCs w:val="28"/>
              </w:rPr>
            </w:pPr>
          </w:p>
          <w:p w:rsidR="00CC09AB" w:rsidRPr="00CC09AB" w:rsidRDefault="00CC09AB" w:rsidP="00CC09AB">
            <w:pPr>
              <w:spacing w:line="240" w:lineRule="auto"/>
              <w:contextualSpacing/>
              <w:jc w:val="both"/>
              <w:rPr>
                <w:rFonts w:ascii="Times New Roman" w:hAnsi="Times New Roman" w:cs="Times New Roman"/>
                <w:b/>
                <w:sz w:val="28"/>
                <w:szCs w:val="28"/>
              </w:rPr>
            </w:pPr>
          </w:p>
          <w:p w:rsidR="00CC09AB" w:rsidRPr="00CC09AB" w:rsidRDefault="00CC09AB" w:rsidP="00CC09AB">
            <w:pPr>
              <w:spacing w:line="240" w:lineRule="auto"/>
              <w:contextualSpacing/>
              <w:jc w:val="both"/>
              <w:rPr>
                <w:rFonts w:ascii="Times New Roman" w:hAnsi="Times New Roman" w:cs="Times New Roman"/>
                <w:b/>
                <w:sz w:val="28"/>
                <w:szCs w:val="28"/>
              </w:rPr>
            </w:pPr>
          </w:p>
          <w:p w:rsidR="00CC09AB" w:rsidRPr="00CC09AB" w:rsidRDefault="00CC09AB" w:rsidP="00CC09AB">
            <w:pPr>
              <w:spacing w:line="240" w:lineRule="auto"/>
              <w:contextualSpacing/>
              <w:jc w:val="both"/>
              <w:rPr>
                <w:rFonts w:ascii="Times New Roman" w:hAnsi="Times New Roman" w:cs="Times New Roman"/>
                <w:b/>
                <w:sz w:val="28"/>
                <w:szCs w:val="28"/>
              </w:rPr>
            </w:pPr>
            <w:r w:rsidRPr="00CC09AB">
              <w:rPr>
                <w:rFonts w:ascii="Times New Roman" w:hAnsi="Times New Roman" w:cs="Times New Roman"/>
                <w:b/>
                <w:sz w:val="28"/>
                <w:szCs w:val="28"/>
              </w:rPr>
              <w:t>Нижня щелепа</w:t>
            </w:r>
          </w:p>
        </w:tc>
        <w:tc>
          <w:tcPr>
            <w:tcW w:w="360" w:type="dxa"/>
            <w:vMerge w:val="restart"/>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4</w:t>
            </w:r>
          </w:p>
          <w:p w:rsidR="00CC09AB" w:rsidRPr="00CC09AB" w:rsidRDefault="00CC09AB" w:rsidP="00CC09AB">
            <w:pPr>
              <w:spacing w:line="240" w:lineRule="auto"/>
              <w:contextualSpacing/>
              <w:jc w:val="both"/>
              <w:rPr>
                <w:rFonts w:ascii="Times New Roman" w:hAnsi="Times New Roman" w:cs="Times New Roman"/>
                <w:sz w:val="28"/>
                <w:szCs w:val="28"/>
              </w:rPr>
            </w:pP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Ковтання</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За альвеолярними горбами до щелепно-під'язичної лінії</w:t>
            </w:r>
          </w:p>
        </w:tc>
      </w:tr>
      <w:tr w:rsidR="00CC09AB" w:rsidRPr="00CC09AB" w:rsidTr="00FC3C08">
        <w:tc>
          <w:tcPr>
            <w:tcW w:w="1288" w:type="dxa"/>
            <w:vMerge/>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p>
        </w:tc>
        <w:tc>
          <w:tcPr>
            <w:tcW w:w="360" w:type="dxa"/>
            <w:vMerge/>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Повільне відкривання рота</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За альвеолярними горбами до місця розташування других молярів</w:t>
            </w:r>
          </w:p>
        </w:tc>
      </w:tr>
      <w:tr w:rsidR="00CC09AB" w:rsidRPr="00CC09AB" w:rsidTr="00FC3C08">
        <w:tc>
          <w:tcPr>
            <w:tcW w:w="1288" w:type="dxa"/>
            <w:vMerge/>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p>
        </w:tc>
        <w:tc>
          <w:tcPr>
            <w:tcW w:w="36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5</w:t>
            </w: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Проведення язиком уздовж червоної облямівки нижньої губи</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Уздовж щелепно-під'язичної лінії</w:t>
            </w:r>
          </w:p>
        </w:tc>
      </w:tr>
      <w:tr w:rsidR="00CC09AB" w:rsidRPr="00CC09AB" w:rsidTr="00FC3C08">
        <w:tc>
          <w:tcPr>
            <w:tcW w:w="1288" w:type="dxa"/>
            <w:vMerge/>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p>
        </w:tc>
        <w:tc>
          <w:tcPr>
            <w:tcW w:w="36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6</w:t>
            </w: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Торкання язиком щоки праворуч (ліворуч)</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 xml:space="preserve">Під'язичний край на відстані </w:t>
            </w:r>
            <w:smartTag w:uri="urn:schemas-microsoft-com:office:smarttags" w:element="metricconverter">
              <w:smartTagPr>
                <w:attr w:name="ProductID" w:val="1 см"/>
              </w:smartTagPr>
              <w:r w:rsidRPr="00CC09AB">
                <w:rPr>
                  <w:rFonts w:ascii="Times New Roman" w:hAnsi="Times New Roman" w:cs="Times New Roman"/>
                  <w:sz w:val="28"/>
                  <w:szCs w:val="28"/>
                </w:rPr>
                <w:t>1 см</w:t>
              </w:r>
            </w:smartTag>
            <w:r w:rsidRPr="00CC09AB">
              <w:rPr>
                <w:rFonts w:ascii="Times New Roman" w:hAnsi="Times New Roman" w:cs="Times New Roman"/>
                <w:sz w:val="28"/>
                <w:szCs w:val="28"/>
              </w:rPr>
              <w:t xml:space="preserve"> від серединної лінії ліворуч (праворуч)</w:t>
            </w:r>
          </w:p>
        </w:tc>
      </w:tr>
      <w:tr w:rsidR="00CC09AB" w:rsidRPr="00CC09AB" w:rsidTr="00FC3C08">
        <w:tc>
          <w:tcPr>
            <w:tcW w:w="1288" w:type="dxa"/>
            <w:vMerge/>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p>
        </w:tc>
        <w:tc>
          <w:tcPr>
            <w:tcW w:w="36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7</w:t>
            </w: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Максимальне висування язика</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В ділянці вуздечки язика</w:t>
            </w:r>
          </w:p>
        </w:tc>
      </w:tr>
      <w:tr w:rsidR="00CC09AB" w:rsidRPr="00CC09AB" w:rsidTr="00FC3C08">
        <w:tc>
          <w:tcPr>
            <w:tcW w:w="1288" w:type="dxa"/>
            <w:vMerge/>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p>
        </w:tc>
        <w:tc>
          <w:tcPr>
            <w:tcW w:w="36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8</w:t>
            </w:r>
          </w:p>
        </w:tc>
        <w:tc>
          <w:tcPr>
            <w:tcW w:w="3033"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Витягування губ</w:t>
            </w:r>
          </w:p>
        </w:tc>
        <w:tc>
          <w:tcPr>
            <w:tcW w:w="4890" w:type="dxa"/>
            <w:shd w:val="clear" w:color="auto" w:fill="auto"/>
          </w:tcPr>
          <w:p w:rsidR="00CC09AB" w:rsidRPr="00CC09AB" w:rsidRDefault="00CC09AB" w:rsidP="00CC09AB">
            <w:pPr>
              <w:spacing w:line="240" w:lineRule="auto"/>
              <w:contextualSpacing/>
              <w:jc w:val="both"/>
              <w:rPr>
                <w:rFonts w:ascii="Times New Roman" w:hAnsi="Times New Roman" w:cs="Times New Roman"/>
                <w:sz w:val="28"/>
                <w:szCs w:val="28"/>
              </w:rPr>
            </w:pPr>
            <w:r w:rsidRPr="00CC09AB">
              <w:rPr>
                <w:rFonts w:ascii="Times New Roman" w:hAnsi="Times New Roman" w:cs="Times New Roman"/>
                <w:sz w:val="28"/>
                <w:szCs w:val="28"/>
              </w:rPr>
              <w:t>Уздовж вестибулярного краю від ікла до ікла</w:t>
            </w:r>
          </w:p>
        </w:tc>
      </w:tr>
    </w:tbl>
    <w:p w:rsidR="00CC09AB" w:rsidRPr="00CC09AB" w:rsidRDefault="00CC09AB" w:rsidP="00CC09AB">
      <w:pPr>
        <w:ind w:firstLine="708"/>
        <w:jc w:val="both"/>
        <w:rPr>
          <w:rFonts w:ascii="Times New Roman" w:hAnsi="Times New Roman" w:cs="Times New Roman"/>
          <w:b/>
          <w:sz w:val="28"/>
          <w:szCs w:val="28"/>
        </w:rPr>
      </w:pPr>
    </w:p>
    <w:p w:rsidR="00CC09AB" w:rsidRPr="00CC09AB" w:rsidRDefault="00CC09AB" w:rsidP="00CC09AB">
      <w:pPr>
        <w:ind w:firstLine="708"/>
        <w:jc w:val="both"/>
        <w:rPr>
          <w:rFonts w:ascii="Times New Roman" w:hAnsi="Times New Roman" w:cs="Times New Roman"/>
          <w:b/>
          <w:sz w:val="28"/>
          <w:szCs w:val="28"/>
        </w:rPr>
      </w:pPr>
      <w:r w:rsidRPr="00CC09AB">
        <w:rPr>
          <w:rFonts w:ascii="Times New Roman" w:hAnsi="Times New Roman" w:cs="Times New Roman"/>
          <w:b/>
          <w:noProof/>
          <w:sz w:val="28"/>
          <w:szCs w:val="28"/>
          <w:lang w:val="ru-RU" w:eastAsia="ru-RU"/>
        </w:rPr>
        <w:drawing>
          <wp:anchor distT="0" distB="0" distL="114300" distR="114300" simplePos="0" relativeHeight="251666432" behindDoc="0" locked="0" layoutInCell="1" allowOverlap="1" wp14:anchorId="1A09E6BB" wp14:editId="08E56336">
            <wp:simplePos x="0" y="0"/>
            <wp:positionH relativeFrom="column">
              <wp:posOffset>-114300</wp:posOffset>
            </wp:positionH>
            <wp:positionV relativeFrom="paragraph">
              <wp:posOffset>179070</wp:posOffset>
            </wp:positionV>
            <wp:extent cx="6172200" cy="3154680"/>
            <wp:effectExtent l="19050" t="19050" r="19050" b="26670"/>
            <wp:wrapSquare wrapText="bothSides"/>
            <wp:docPr id="3" name="Рисунок 3" descr="ind_log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_logk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31546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C09AB" w:rsidRPr="00CC09AB" w:rsidRDefault="00CC09AB" w:rsidP="00CC09AB">
      <w:pPr>
        <w:ind w:firstLine="708"/>
        <w:jc w:val="both"/>
        <w:rPr>
          <w:rFonts w:ascii="Times New Roman" w:hAnsi="Times New Roman" w:cs="Times New Roman"/>
          <w:sz w:val="28"/>
          <w:szCs w:val="28"/>
        </w:rPr>
      </w:pPr>
      <w:r w:rsidRPr="00CC09AB">
        <w:rPr>
          <w:rFonts w:ascii="Times New Roman" w:hAnsi="Times New Roman" w:cs="Times New Roman"/>
          <w:b/>
          <w:sz w:val="28"/>
          <w:szCs w:val="28"/>
        </w:rPr>
        <w:t xml:space="preserve">Рис. 6. Припасування індивідуальних ложок </w:t>
      </w:r>
      <w:r w:rsidRPr="00CC09AB">
        <w:rPr>
          <w:rFonts w:ascii="Times New Roman" w:hAnsi="Times New Roman" w:cs="Times New Roman"/>
          <w:sz w:val="28"/>
          <w:szCs w:val="28"/>
        </w:rPr>
        <w:t>(пояснення в табл.)</w:t>
      </w:r>
    </w:p>
    <w:p w:rsidR="00CC09AB" w:rsidRPr="00CC09AB" w:rsidRDefault="00CC09AB" w:rsidP="00CC09AB">
      <w:pPr>
        <w:spacing w:after="120"/>
        <w:ind w:firstLine="567"/>
        <w:jc w:val="both"/>
        <w:rPr>
          <w:rFonts w:ascii="Times New Roman" w:hAnsi="Times New Roman" w:cs="Times New Roman"/>
          <w:i/>
          <w:sz w:val="28"/>
          <w:szCs w:val="28"/>
        </w:rPr>
      </w:pPr>
      <w:r w:rsidRPr="00CC09AB">
        <w:rPr>
          <w:rFonts w:ascii="Times New Roman" w:hAnsi="Times New Roman" w:cs="Times New Roman"/>
          <w:i/>
          <w:sz w:val="28"/>
          <w:szCs w:val="28"/>
        </w:rPr>
        <w:lastRenderedPageBreak/>
        <w:t>5. Матеріали для самоконтролю</w:t>
      </w:r>
    </w:p>
    <w:p w:rsidR="00CC09AB" w:rsidRPr="00CC09AB" w:rsidRDefault="00CC09AB" w:rsidP="00CC09AB">
      <w:pPr>
        <w:spacing w:after="120"/>
        <w:ind w:firstLine="567"/>
        <w:jc w:val="both"/>
        <w:rPr>
          <w:rFonts w:ascii="Times New Roman" w:hAnsi="Times New Roman" w:cs="Times New Roman"/>
          <w:i/>
          <w:sz w:val="28"/>
          <w:szCs w:val="28"/>
        </w:rPr>
      </w:pPr>
      <w:r w:rsidRPr="00CC09AB">
        <w:rPr>
          <w:rFonts w:ascii="Times New Roman" w:hAnsi="Times New Roman" w:cs="Times New Roman"/>
          <w:i/>
          <w:sz w:val="28"/>
          <w:szCs w:val="28"/>
        </w:rPr>
        <w:t>5.1. Перелік теоретичних питань</w:t>
      </w:r>
    </w:p>
    <w:p w:rsidR="00CC09AB" w:rsidRPr="00CC09AB" w:rsidRDefault="00CC09AB" w:rsidP="00CC09AB">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ab/>
        <w:t>1. Що таке «проби Гербста»?</w:t>
      </w:r>
    </w:p>
    <w:p w:rsidR="00CC09AB" w:rsidRPr="00CC09AB" w:rsidRDefault="00CC09AB" w:rsidP="00CC09AB">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ab/>
        <w:t xml:space="preserve">2. Як припасувати жорстку індивідуальну ложку на верхню щелепу? </w:t>
      </w:r>
    </w:p>
    <w:p w:rsidR="00CC09AB" w:rsidRPr="00CC09AB" w:rsidRDefault="00CC09AB" w:rsidP="00CC09AB">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ab/>
        <w:t>3. Як припасувати жорстку індивідуальну ложку на нижню щелепу?</w:t>
      </w:r>
    </w:p>
    <w:p w:rsidR="00CC09AB" w:rsidRPr="00CC09AB" w:rsidRDefault="00CC09AB" w:rsidP="00CC09AB">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ab/>
        <w:t>4. Як оформити краї індивідуальних ложок?</w:t>
      </w:r>
    </w:p>
    <w:p w:rsidR="00CC09AB" w:rsidRPr="00CC09AB" w:rsidRDefault="00CC09AB" w:rsidP="00CC09AB">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ab/>
        <w:t xml:space="preserve">5. В чому полягають особливості отримання функціональних відбитків </w:t>
      </w:r>
      <w:r w:rsidRPr="00CC09AB">
        <w:rPr>
          <w:rFonts w:ascii="Times New Roman" w:hAnsi="Times New Roman" w:cs="Times New Roman"/>
          <w:sz w:val="28"/>
          <w:szCs w:val="28"/>
        </w:rPr>
        <w:t>за допомогою жорстких  індивідуальних  ложок, припасованих за допомогою проб Гербста</w:t>
      </w:r>
      <w:r w:rsidRPr="00CC09AB">
        <w:rPr>
          <w:rFonts w:ascii="Times New Roman" w:hAnsi="Times New Roman" w:cs="Times New Roman"/>
          <w:snapToGrid w:val="0"/>
          <w:color w:val="000000"/>
          <w:sz w:val="28"/>
          <w:szCs w:val="28"/>
        </w:rPr>
        <w:t>?</w:t>
      </w:r>
    </w:p>
    <w:p w:rsidR="00CC09AB" w:rsidRPr="00CC09AB" w:rsidRDefault="00CC09AB" w:rsidP="00CC09AB">
      <w:pPr>
        <w:widowControl w:val="0"/>
        <w:tabs>
          <w:tab w:val="left" w:pos="851"/>
          <w:tab w:val="right" w:pos="10193"/>
        </w:tabs>
        <w:snapToGrid w:val="0"/>
        <w:spacing w:after="120"/>
        <w:ind w:right="-142"/>
        <w:jc w:val="both"/>
        <w:rPr>
          <w:rFonts w:ascii="Times New Roman" w:hAnsi="Times New Roman" w:cs="Times New Roman"/>
          <w:i/>
          <w:sz w:val="28"/>
          <w:szCs w:val="28"/>
        </w:rPr>
      </w:pPr>
      <w:r w:rsidRPr="00CC09AB">
        <w:rPr>
          <w:rFonts w:ascii="Times New Roman" w:hAnsi="Times New Roman" w:cs="Times New Roman"/>
          <w:snapToGrid w:val="0"/>
          <w:color w:val="000000"/>
          <w:sz w:val="28"/>
          <w:szCs w:val="28"/>
        </w:rPr>
        <w:tab/>
      </w:r>
    </w:p>
    <w:p w:rsidR="00CC09AB" w:rsidRPr="00CC09AB" w:rsidRDefault="00CC09AB" w:rsidP="00CC09AB">
      <w:pPr>
        <w:ind w:firstLine="708"/>
        <w:jc w:val="both"/>
        <w:rPr>
          <w:rFonts w:ascii="Times New Roman" w:hAnsi="Times New Roman" w:cs="Times New Roman"/>
          <w:i/>
          <w:sz w:val="28"/>
          <w:szCs w:val="28"/>
        </w:rPr>
      </w:pPr>
      <w:r w:rsidRPr="00CC09AB">
        <w:rPr>
          <w:rFonts w:ascii="Times New Roman" w:hAnsi="Times New Roman" w:cs="Times New Roman"/>
          <w:i/>
          <w:sz w:val="28"/>
          <w:szCs w:val="28"/>
        </w:rPr>
        <w:t>5.2. Практичні завдання</w:t>
      </w:r>
    </w:p>
    <w:p w:rsidR="00CC09AB" w:rsidRPr="00CC09AB" w:rsidRDefault="00CC09AB" w:rsidP="00CC09AB">
      <w:pPr>
        <w:spacing w:after="120"/>
        <w:ind w:firstLine="567"/>
        <w:contextualSpacing/>
        <w:jc w:val="both"/>
        <w:rPr>
          <w:rFonts w:ascii="Times New Roman" w:hAnsi="Times New Roman" w:cs="Times New Roman"/>
          <w:snapToGrid w:val="0"/>
          <w:color w:val="000000"/>
          <w:spacing w:val="-6"/>
          <w:sz w:val="28"/>
          <w:szCs w:val="28"/>
        </w:rPr>
      </w:pPr>
      <w:r w:rsidRPr="00CC09AB">
        <w:rPr>
          <w:rFonts w:ascii="Times New Roman" w:hAnsi="Times New Roman" w:cs="Times New Roman"/>
          <w:spacing w:val="-6"/>
          <w:sz w:val="28"/>
          <w:szCs w:val="28"/>
        </w:rPr>
        <w:t>1. Припасування жорсткої індивідуальної ложки на верхню щелепу</w:t>
      </w:r>
      <w:r w:rsidRPr="00CC09AB">
        <w:rPr>
          <w:rFonts w:ascii="Times New Roman" w:hAnsi="Times New Roman" w:cs="Times New Roman"/>
          <w:snapToGrid w:val="0"/>
          <w:color w:val="000000"/>
          <w:spacing w:val="-6"/>
          <w:sz w:val="28"/>
          <w:szCs w:val="28"/>
        </w:rPr>
        <w:t>.</w:t>
      </w:r>
    </w:p>
    <w:p w:rsidR="00CC09AB" w:rsidRPr="00CC09AB" w:rsidRDefault="00CC09AB" w:rsidP="00CC09AB">
      <w:pPr>
        <w:spacing w:after="120"/>
        <w:ind w:firstLine="567"/>
        <w:contextualSpacing/>
        <w:jc w:val="both"/>
        <w:rPr>
          <w:rFonts w:ascii="Times New Roman" w:hAnsi="Times New Roman" w:cs="Times New Roman"/>
          <w:snapToGrid w:val="0"/>
          <w:color w:val="000000"/>
          <w:spacing w:val="-6"/>
          <w:sz w:val="28"/>
          <w:szCs w:val="28"/>
        </w:rPr>
      </w:pPr>
      <w:r w:rsidRPr="00CC09AB">
        <w:rPr>
          <w:rFonts w:ascii="Times New Roman" w:hAnsi="Times New Roman" w:cs="Times New Roman"/>
          <w:snapToGrid w:val="0"/>
          <w:color w:val="000000"/>
          <w:spacing w:val="-6"/>
          <w:sz w:val="28"/>
          <w:szCs w:val="28"/>
        </w:rPr>
        <w:t xml:space="preserve">2. </w:t>
      </w:r>
      <w:r w:rsidRPr="00CC09AB">
        <w:rPr>
          <w:rFonts w:ascii="Times New Roman" w:hAnsi="Times New Roman" w:cs="Times New Roman"/>
          <w:spacing w:val="-6"/>
          <w:sz w:val="28"/>
          <w:szCs w:val="28"/>
        </w:rPr>
        <w:t>Припасування жорсткої індивідуальної ложки на нижню щелепу</w:t>
      </w:r>
      <w:r w:rsidRPr="00CC09AB">
        <w:rPr>
          <w:rFonts w:ascii="Times New Roman" w:hAnsi="Times New Roman" w:cs="Times New Roman"/>
          <w:snapToGrid w:val="0"/>
          <w:color w:val="000000"/>
          <w:spacing w:val="-6"/>
          <w:sz w:val="28"/>
          <w:szCs w:val="28"/>
        </w:rPr>
        <w:t>.</w:t>
      </w:r>
    </w:p>
    <w:p w:rsidR="00CC09AB" w:rsidRPr="00CC09AB" w:rsidRDefault="00CC09AB" w:rsidP="00CC09AB">
      <w:pPr>
        <w:spacing w:after="120"/>
        <w:ind w:firstLine="567"/>
        <w:contextualSpacing/>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3. Оформлення країв ложок на верхню та нижню щелепу.</w:t>
      </w:r>
    </w:p>
    <w:p w:rsidR="00CC09AB" w:rsidRPr="00CC09AB" w:rsidRDefault="00CC09AB" w:rsidP="00CC09AB">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CC09AB">
        <w:rPr>
          <w:rFonts w:ascii="Times New Roman" w:hAnsi="Times New Roman" w:cs="Times New Roman"/>
          <w:snapToGrid w:val="0"/>
          <w:color w:val="000000"/>
          <w:sz w:val="28"/>
          <w:szCs w:val="28"/>
        </w:rPr>
        <w:tab/>
      </w:r>
    </w:p>
    <w:p w:rsidR="00CC09AB" w:rsidRDefault="00CC09AB" w:rsidP="00CC09AB">
      <w:pPr>
        <w:widowControl w:val="0"/>
        <w:tabs>
          <w:tab w:val="left" w:pos="851"/>
          <w:tab w:val="right" w:pos="10193"/>
        </w:tabs>
        <w:snapToGrid w:val="0"/>
        <w:spacing w:after="120"/>
        <w:ind w:right="-142"/>
        <w:jc w:val="both"/>
        <w:rPr>
          <w:rFonts w:ascii="Times New Roman" w:hAnsi="Times New Roman" w:cs="Times New Roman"/>
          <w:i/>
          <w:sz w:val="28"/>
          <w:szCs w:val="28"/>
        </w:rPr>
      </w:pPr>
      <w:r w:rsidRPr="00CC09AB">
        <w:rPr>
          <w:rFonts w:ascii="Times New Roman" w:hAnsi="Times New Roman" w:cs="Times New Roman"/>
          <w:snapToGrid w:val="0"/>
          <w:color w:val="000000"/>
          <w:sz w:val="28"/>
          <w:szCs w:val="28"/>
        </w:rPr>
        <w:tab/>
      </w:r>
      <w:r w:rsidRPr="00CC09AB">
        <w:rPr>
          <w:rFonts w:ascii="Times New Roman" w:hAnsi="Times New Roman" w:cs="Times New Roman"/>
          <w:i/>
          <w:sz w:val="28"/>
          <w:szCs w:val="28"/>
        </w:rPr>
        <w:t>5.3. Тести</w:t>
      </w:r>
    </w:p>
    <w:p w:rsidR="00CC09AB" w:rsidRPr="00CC09AB" w:rsidRDefault="00CC09AB" w:rsidP="00CC09AB">
      <w:pPr>
        <w:widowControl w:val="0"/>
        <w:tabs>
          <w:tab w:val="left" w:pos="851"/>
          <w:tab w:val="right" w:pos="10193"/>
        </w:tabs>
        <w:snapToGrid w:val="0"/>
        <w:spacing w:after="120"/>
        <w:ind w:right="-142"/>
        <w:jc w:val="both"/>
        <w:rPr>
          <w:rFonts w:ascii="Times New Roman" w:hAnsi="Times New Roman" w:cs="Times New Roman"/>
          <w:i/>
          <w:sz w:val="28"/>
          <w:szCs w:val="28"/>
        </w:rPr>
      </w:pP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r w:rsidRPr="00CC09AB">
        <w:rPr>
          <w:rFonts w:ascii="Times New Roman" w:hAnsi="Times New Roman" w:cs="Times New Roman"/>
          <w:sz w:val="28"/>
          <w:szCs w:val="28"/>
        </w:rPr>
        <w:tab/>
      </w:r>
      <w:r w:rsidRPr="00CC09AB">
        <w:rPr>
          <w:rFonts w:ascii="Times New Roman" w:hAnsi="Times New Roman" w:cs="Times New Roman"/>
          <w:sz w:val="28"/>
          <w:szCs w:val="28"/>
        </w:rPr>
        <w:tab/>
        <w:t xml:space="preserve">1. </w:t>
      </w:r>
      <w:r w:rsidRPr="00CC09AB">
        <w:rPr>
          <w:rFonts w:ascii="Times New Roman" w:hAnsi="Times New Roman" w:cs="Times New Roman"/>
          <w:snapToGrid w:val="0"/>
          <w:sz w:val="28"/>
          <w:szCs w:val="28"/>
        </w:rPr>
        <w:t>У хворого 68 років під  час виготовлення повного знімного протеза на верхню щелепу, на етапі припасування індивідуальної ложки з використанням проб Гербста виявлено, що вона скидається при втягуванні щік. Де потрібно вкоротити край індивідуальної ложки?</w:t>
      </w:r>
    </w:p>
    <w:p w:rsidR="00CC09AB" w:rsidRPr="00CC09AB" w:rsidRDefault="00CC09AB" w:rsidP="00CC09AB">
      <w:pPr>
        <w:widowControl w:val="0"/>
        <w:tabs>
          <w:tab w:val="left" w:pos="90"/>
          <w:tab w:val="left" w:pos="22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A. </w:t>
      </w:r>
      <w:r w:rsidRPr="00CC09AB">
        <w:rPr>
          <w:rFonts w:ascii="Times New Roman" w:hAnsi="Times New Roman" w:cs="Times New Roman"/>
          <w:snapToGrid w:val="0"/>
          <w:sz w:val="28"/>
          <w:szCs w:val="28"/>
        </w:rPr>
        <w:t>В ділянці щічних складок</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B. </w:t>
      </w:r>
      <w:r w:rsidRPr="00CC09AB">
        <w:rPr>
          <w:rFonts w:ascii="Times New Roman" w:hAnsi="Times New Roman" w:cs="Times New Roman"/>
          <w:snapToGrid w:val="0"/>
          <w:sz w:val="28"/>
          <w:szCs w:val="28"/>
        </w:rPr>
        <w:t>В передньому відділі</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pacing w:val="-2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C. </w:t>
      </w:r>
      <w:r w:rsidRPr="00CC09AB">
        <w:rPr>
          <w:rFonts w:ascii="Times New Roman" w:hAnsi="Times New Roman" w:cs="Times New Roman"/>
          <w:snapToGrid w:val="0"/>
          <w:spacing w:val="-20"/>
          <w:sz w:val="28"/>
          <w:szCs w:val="28"/>
        </w:rPr>
        <w:t>Від задньої частини верхньощелепного горба до середини альвеолярного відростка</w:t>
      </w:r>
    </w:p>
    <w:p w:rsidR="00CC09AB" w:rsidRPr="00CC09AB" w:rsidRDefault="00CC09AB" w:rsidP="00CC09AB">
      <w:pPr>
        <w:widowControl w:val="0"/>
        <w:tabs>
          <w:tab w:val="left" w:pos="90"/>
          <w:tab w:val="left" w:pos="24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D. </w:t>
      </w:r>
      <w:r w:rsidRPr="00CC09AB">
        <w:rPr>
          <w:rFonts w:ascii="Times New Roman" w:hAnsi="Times New Roman" w:cs="Times New Roman"/>
          <w:snapToGrid w:val="0"/>
          <w:sz w:val="28"/>
          <w:szCs w:val="28"/>
        </w:rPr>
        <w:t>Уздовж всього вестибулярного краю</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E. </w:t>
      </w:r>
      <w:r w:rsidRPr="00CC09AB">
        <w:rPr>
          <w:rFonts w:ascii="Times New Roman" w:hAnsi="Times New Roman" w:cs="Times New Roman"/>
          <w:snapToGrid w:val="0"/>
          <w:sz w:val="28"/>
          <w:szCs w:val="28"/>
        </w:rPr>
        <w:t>По лінії «А»</w:t>
      </w:r>
    </w:p>
    <w:p w:rsidR="00CC09AB" w:rsidRPr="00CC09AB" w:rsidRDefault="00CC09AB" w:rsidP="00CC09AB">
      <w:pPr>
        <w:ind w:firstLine="708"/>
        <w:contextualSpacing/>
        <w:jc w:val="both"/>
        <w:rPr>
          <w:rFonts w:ascii="Times New Roman" w:hAnsi="Times New Roman" w:cs="Times New Roman"/>
          <w:sz w:val="28"/>
          <w:szCs w:val="28"/>
        </w:rPr>
      </w:pP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r w:rsidRPr="00CC09AB">
        <w:rPr>
          <w:rFonts w:ascii="Times New Roman" w:hAnsi="Times New Roman" w:cs="Times New Roman"/>
          <w:sz w:val="28"/>
          <w:szCs w:val="28"/>
        </w:rPr>
        <w:tab/>
      </w:r>
      <w:r w:rsidRPr="00CC09AB">
        <w:rPr>
          <w:rFonts w:ascii="Times New Roman" w:hAnsi="Times New Roman" w:cs="Times New Roman"/>
          <w:sz w:val="28"/>
          <w:szCs w:val="28"/>
        </w:rPr>
        <w:tab/>
        <w:t xml:space="preserve">2. </w:t>
      </w:r>
      <w:r w:rsidRPr="00CC09AB">
        <w:rPr>
          <w:rFonts w:ascii="Times New Roman" w:hAnsi="Times New Roman" w:cs="Times New Roman"/>
          <w:snapToGrid w:val="0"/>
          <w:sz w:val="28"/>
          <w:szCs w:val="28"/>
        </w:rPr>
        <w:t>Хворому 75 років виготовляється повний знімний протез на верхню щелепу. При припасуванні індивідуальної ложки за методикою Гербста лікар виявив, що вона скидається при витягуванні губ трубочкою. На якій ділянці слід провести її корекцію?</w:t>
      </w:r>
    </w:p>
    <w:p w:rsidR="00CC09AB" w:rsidRPr="00CC09AB" w:rsidRDefault="00CC09AB" w:rsidP="00CC09AB">
      <w:pPr>
        <w:widowControl w:val="0"/>
        <w:tabs>
          <w:tab w:val="left" w:pos="90"/>
          <w:tab w:val="left" w:pos="22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A. </w:t>
      </w:r>
      <w:r w:rsidRPr="00CC09AB">
        <w:rPr>
          <w:rFonts w:ascii="Times New Roman" w:hAnsi="Times New Roman" w:cs="Times New Roman"/>
          <w:snapToGrid w:val="0"/>
          <w:sz w:val="28"/>
          <w:szCs w:val="28"/>
        </w:rPr>
        <w:t>Bестибулярно між іклами</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B. </w:t>
      </w:r>
      <w:r w:rsidRPr="00CC09AB">
        <w:rPr>
          <w:rFonts w:ascii="Times New Roman" w:hAnsi="Times New Roman" w:cs="Times New Roman"/>
          <w:snapToGrid w:val="0"/>
          <w:sz w:val="28"/>
          <w:szCs w:val="28"/>
        </w:rPr>
        <w:t>Дистально по лінії «А»</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C. </w:t>
      </w:r>
      <w:r w:rsidRPr="00CC09AB">
        <w:rPr>
          <w:rFonts w:ascii="Times New Roman" w:hAnsi="Times New Roman" w:cs="Times New Roman"/>
          <w:snapToGrid w:val="0"/>
          <w:sz w:val="28"/>
          <w:szCs w:val="28"/>
        </w:rPr>
        <w:t>В області щічних тяжів</w:t>
      </w:r>
    </w:p>
    <w:p w:rsidR="00CC09AB" w:rsidRPr="00CC09AB" w:rsidRDefault="00CC09AB" w:rsidP="00CC09AB">
      <w:pPr>
        <w:widowControl w:val="0"/>
        <w:tabs>
          <w:tab w:val="left" w:pos="90"/>
          <w:tab w:val="left" w:pos="24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D. </w:t>
      </w:r>
      <w:r w:rsidRPr="00CC09AB">
        <w:rPr>
          <w:rFonts w:ascii="Times New Roman" w:hAnsi="Times New Roman" w:cs="Times New Roman"/>
          <w:snapToGrid w:val="0"/>
          <w:sz w:val="28"/>
          <w:szCs w:val="28"/>
        </w:rPr>
        <w:t>Уздовж всього вестибулярного краю</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E. </w:t>
      </w:r>
      <w:r w:rsidRPr="00CC09AB">
        <w:rPr>
          <w:rFonts w:ascii="Times New Roman" w:hAnsi="Times New Roman" w:cs="Times New Roman"/>
          <w:snapToGrid w:val="0"/>
          <w:sz w:val="28"/>
          <w:szCs w:val="28"/>
        </w:rPr>
        <w:t>За верхньощелепними горбами</w:t>
      </w: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r w:rsidRPr="00CC09AB">
        <w:rPr>
          <w:rFonts w:ascii="Times New Roman" w:hAnsi="Times New Roman" w:cs="Times New Roman"/>
          <w:sz w:val="28"/>
          <w:szCs w:val="28"/>
        </w:rPr>
        <w:lastRenderedPageBreak/>
        <w:tab/>
      </w:r>
      <w:r w:rsidRPr="00CC09AB">
        <w:rPr>
          <w:rFonts w:ascii="Times New Roman" w:hAnsi="Times New Roman" w:cs="Times New Roman"/>
          <w:sz w:val="28"/>
          <w:szCs w:val="28"/>
        </w:rPr>
        <w:tab/>
        <w:t xml:space="preserve">3. </w:t>
      </w:r>
      <w:r w:rsidRPr="00CC09AB">
        <w:rPr>
          <w:rFonts w:ascii="Times New Roman" w:hAnsi="Times New Roman" w:cs="Times New Roman"/>
          <w:snapToGrid w:val="0"/>
          <w:sz w:val="28"/>
          <w:szCs w:val="28"/>
        </w:rPr>
        <w:t xml:space="preserve">Хворій 60 років виготовляється повний знімний протез на верхню щелепу. Під час припасування індивідуальної ложки за методикою Гербста лікар виявив, що ложка скидається під час ковтання. На якій ділянці ложки треба провести корекцію?  </w:t>
      </w:r>
    </w:p>
    <w:p w:rsidR="00CC09AB" w:rsidRPr="00CC09AB" w:rsidRDefault="00CC09AB" w:rsidP="00CC09AB">
      <w:pPr>
        <w:widowControl w:val="0"/>
        <w:tabs>
          <w:tab w:val="left" w:pos="90"/>
          <w:tab w:val="left" w:pos="22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A</w:t>
      </w:r>
      <w:r w:rsidRPr="00CC09AB">
        <w:rPr>
          <w:rFonts w:ascii="Times New Roman" w:hAnsi="Times New Roman" w:cs="Times New Roman"/>
          <w:snapToGrid w:val="0"/>
          <w:sz w:val="28"/>
          <w:szCs w:val="28"/>
        </w:rPr>
        <w:t>. В ділянці крилощелепних складок</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B. </w:t>
      </w:r>
      <w:r w:rsidRPr="00CC09AB">
        <w:rPr>
          <w:rFonts w:ascii="Times New Roman" w:hAnsi="Times New Roman" w:cs="Times New Roman"/>
          <w:snapToGrid w:val="0"/>
          <w:sz w:val="28"/>
          <w:szCs w:val="28"/>
        </w:rPr>
        <w:t xml:space="preserve">У ділянці щічних тяжів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C. </w:t>
      </w:r>
      <w:r w:rsidRPr="00CC09AB">
        <w:rPr>
          <w:rFonts w:ascii="Times New Roman" w:hAnsi="Times New Roman" w:cs="Times New Roman"/>
          <w:snapToGrid w:val="0"/>
          <w:sz w:val="28"/>
          <w:szCs w:val="28"/>
        </w:rPr>
        <w:t xml:space="preserve">У ділянці верхньощелепних горбів  </w:t>
      </w:r>
    </w:p>
    <w:p w:rsidR="00CC09AB" w:rsidRPr="00CC09AB" w:rsidRDefault="00CC09AB" w:rsidP="00CC09AB">
      <w:pPr>
        <w:widowControl w:val="0"/>
        <w:tabs>
          <w:tab w:val="left" w:pos="90"/>
          <w:tab w:val="left" w:pos="24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D. </w:t>
      </w:r>
      <w:r w:rsidRPr="00CC09AB">
        <w:rPr>
          <w:rFonts w:ascii="Times New Roman" w:hAnsi="Times New Roman" w:cs="Times New Roman"/>
          <w:snapToGrid w:val="0"/>
          <w:sz w:val="28"/>
          <w:szCs w:val="28"/>
        </w:rPr>
        <w:t xml:space="preserve">Вестибулярно між іклами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E. </w:t>
      </w:r>
      <w:r w:rsidRPr="00CC09AB">
        <w:rPr>
          <w:rFonts w:ascii="Times New Roman" w:hAnsi="Times New Roman" w:cs="Times New Roman"/>
          <w:snapToGrid w:val="0"/>
          <w:sz w:val="28"/>
          <w:szCs w:val="28"/>
        </w:rPr>
        <w:t xml:space="preserve">По всьому вестибулярному краю  </w:t>
      </w:r>
    </w:p>
    <w:p w:rsidR="00CC09AB" w:rsidRPr="00CC09AB" w:rsidRDefault="00CC09AB" w:rsidP="00CC09AB">
      <w:pPr>
        <w:ind w:firstLine="708"/>
        <w:contextualSpacing/>
        <w:jc w:val="both"/>
        <w:rPr>
          <w:rFonts w:ascii="Times New Roman" w:hAnsi="Times New Roman" w:cs="Times New Roman"/>
          <w:sz w:val="28"/>
          <w:szCs w:val="28"/>
        </w:rPr>
      </w:pPr>
    </w:p>
    <w:p w:rsidR="00CC09AB" w:rsidRPr="00CC09AB" w:rsidRDefault="00CC09AB" w:rsidP="00CC09AB">
      <w:pPr>
        <w:ind w:firstLine="708"/>
        <w:contextualSpacing/>
        <w:jc w:val="both"/>
        <w:rPr>
          <w:rFonts w:ascii="Times New Roman" w:hAnsi="Times New Roman" w:cs="Times New Roman"/>
          <w:sz w:val="28"/>
          <w:szCs w:val="28"/>
        </w:rPr>
      </w:pPr>
      <w:r w:rsidRPr="00CC09AB">
        <w:rPr>
          <w:rFonts w:ascii="Times New Roman" w:hAnsi="Times New Roman" w:cs="Times New Roman"/>
          <w:sz w:val="28"/>
          <w:szCs w:val="28"/>
        </w:rPr>
        <w:t>4. Хворому 57 років виготовляється повний знімний протез на верхню щелепу. На етапі припасування індивідуальної ложки уточнюється вестибулярна границя в області від ікла до ікла. Яку пробу Гербста необхідно провести?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А. Ковтання слини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В. Облизування язиком верхньої губи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С. Широке відкривання рота</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D. Втягування щік</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Е. Витягування губ трубочкою</w:t>
      </w:r>
    </w:p>
    <w:p w:rsidR="00CC09AB" w:rsidRDefault="00CC09AB" w:rsidP="00CC09AB">
      <w:pPr>
        <w:ind w:firstLine="708"/>
        <w:contextualSpacing/>
        <w:jc w:val="both"/>
        <w:rPr>
          <w:rFonts w:ascii="Times New Roman" w:hAnsi="Times New Roman" w:cs="Times New Roman"/>
          <w:sz w:val="28"/>
          <w:szCs w:val="28"/>
        </w:rPr>
      </w:pPr>
    </w:p>
    <w:p w:rsidR="00CC09AB" w:rsidRPr="00CC09AB" w:rsidRDefault="00CC09AB" w:rsidP="00CC09AB">
      <w:pPr>
        <w:ind w:firstLine="708"/>
        <w:contextualSpacing/>
        <w:jc w:val="both"/>
        <w:rPr>
          <w:rFonts w:ascii="Times New Roman" w:hAnsi="Times New Roman" w:cs="Times New Roman"/>
          <w:sz w:val="28"/>
          <w:szCs w:val="28"/>
        </w:rPr>
      </w:pPr>
    </w:p>
    <w:p w:rsidR="00CC09AB" w:rsidRPr="00CC09AB" w:rsidRDefault="00CC09AB" w:rsidP="00CC09AB">
      <w:pPr>
        <w:ind w:firstLine="708"/>
        <w:contextualSpacing/>
        <w:jc w:val="both"/>
        <w:rPr>
          <w:rFonts w:ascii="Times New Roman" w:hAnsi="Times New Roman" w:cs="Times New Roman"/>
          <w:sz w:val="28"/>
          <w:szCs w:val="28"/>
        </w:rPr>
      </w:pPr>
      <w:r w:rsidRPr="00CC09AB">
        <w:rPr>
          <w:rFonts w:ascii="Times New Roman" w:hAnsi="Times New Roman" w:cs="Times New Roman"/>
          <w:sz w:val="28"/>
          <w:szCs w:val="28"/>
        </w:rPr>
        <w:t>5. Хворому 70 років виготовляється повний знімний протез на нижню щелепу. На етапі припасування індивідуальної ложки уточнюється границя в ділянці вуздечки язика. Яку пробу Гербста необхідно провести?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А. Ковтання слини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В. Облизування язиком верхньої губи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С. Торкання язиком по черзі лівої й правої щоки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D. Висування язика в напрямку кінчика носа</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Е. Широке відкривання рота</w:t>
      </w:r>
    </w:p>
    <w:p w:rsidR="00CC09AB" w:rsidRPr="00CC09AB" w:rsidRDefault="00CC09AB" w:rsidP="00CC09AB">
      <w:pPr>
        <w:contextualSpacing/>
        <w:jc w:val="both"/>
        <w:rPr>
          <w:rFonts w:ascii="Times New Roman" w:hAnsi="Times New Roman" w:cs="Times New Roman"/>
          <w:sz w:val="28"/>
          <w:szCs w:val="28"/>
        </w:rPr>
      </w:pPr>
    </w:p>
    <w:p w:rsidR="00CC09AB" w:rsidRDefault="00CC09AB" w:rsidP="00CC09AB">
      <w:pPr>
        <w:ind w:firstLine="708"/>
        <w:contextualSpacing/>
        <w:jc w:val="both"/>
        <w:rPr>
          <w:rFonts w:ascii="Times New Roman" w:hAnsi="Times New Roman" w:cs="Times New Roman"/>
          <w:sz w:val="28"/>
          <w:szCs w:val="28"/>
        </w:rPr>
      </w:pPr>
    </w:p>
    <w:p w:rsidR="00CC09AB" w:rsidRPr="00CC09AB" w:rsidRDefault="00CC09AB" w:rsidP="00CC09AB">
      <w:pPr>
        <w:ind w:firstLine="708"/>
        <w:contextualSpacing/>
        <w:jc w:val="both"/>
        <w:rPr>
          <w:rFonts w:ascii="Times New Roman" w:hAnsi="Times New Roman" w:cs="Times New Roman"/>
          <w:sz w:val="28"/>
          <w:szCs w:val="28"/>
        </w:rPr>
      </w:pPr>
      <w:r w:rsidRPr="00CC09AB">
        <w:rPr>
          <w:rFonts w:ascii="Times New Roman" w:hAnsi="Times New Roman" w:cs="Times New Roman"/>
          <w:sz w:val="28"/>
          <w:szCs w:val="28"/>
        </w:rPr>
        <w:t>6. Хворому 68 років виготовляється повний знімний протез на нижню щелепу. На етапі припасування індивідуальної ложки уточнюється границя в ділянці альвеолярних горбів. Яку пробу Гербста необхідно провести?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А. Ковтання слини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В. Облизування язиком верхньої губи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С. Торканням язиком по черзі лівої й правої щоки</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D. Висування язика в напрямку кінчика носа</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Е. Витягування губ трубочкою</w:t>
      </w:r>
    </w:p>
    <w:p w:rsidR="00CC09AB" w:rsidRPr="00CC09AB" w:rsidRDefault="00CC09AB" w:rsidP="00CC09AB">
      <w:pPr>
        <w:contextualSpacing/>
        <w:jc w:val="both"/>
        <w:rPr>
          <w:rFonts w:ascii="Times New Roman" w:hAnsi="Times New Roman" w:cs="Times New Roman"/>
          <w:sz w:val="28"/>
          <w:szCs w:val="28"/>
        </w:rPr>
      </w:pP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r w:rsidRPr="00CC09AB">
        <w:rPr>
          <w:rFonts w:ascii="Times New Roman" w:hAnsi="Times New Roman" w:cs="Times New Roman"/>
          <w:sz w:val="28"/>
          <w:szCs w:val="28"/>
        </w:rPr>
        <w:lastRenderedPageBreak/>
        <w:tab/>
      </w:r>
      <w:r w:rsidRPr="00CC09AB">
        <w:rPr>
          <w:rFonts w:ascii="Times New Roman" w:hAnsi="Times New Roman" w:cs="Times New Roman"/>
          <w:sz w:val="28"/>
          <w:szCs w:val="28"/>
        </w:rPr>
        <w:tab/>
        <w:t xml:space="preserve">7. </w:t>
      </w:r>
      <w:r w:rsidRPr="00CC09AB">
        <w:rPr>
          <w:rFonts w:ascii="Times New Roman" w:hAnsi="Times New Roman" w:cs="Times New Roman"/>
          <w:snapToGrid w:val="0"/>
          <w:sz w:val="28"/>
          <w:szCs w:val="28"/>
        </w:rPr>
        <w:t xml:space="preserve">Хворому 65 років виготовляється повний знімний протез для нижньої щелепи. Об’єктивно: альвеолярний відросток помірно атрофований. Припасування індивідуальної ложки проводиться за допомогою проб Гербста. При проведенні кінчиком язика по червоній каймі нижньої губи ложка скидається. В якій ділянці необхідно вкоротити край ложки?  </w:t>
      </w:r>
    </w:p>
    <w:p w:rsidR="00CC09AB" w:rsidRPr="00CC09AB" w:rsidRDefault="00CC09AB" w:rsidP="00CC09AB">
      <w:pPr>
        <w:widowControl w:val="0"/>
        <w:tabs>
          <w:tab w:val="left" w:pos="90"/>
          <w:tab w:val="left" w:pos="22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A</w:t>
      </w:r>
      <w:r w:rsidRPr="00CC09AB">
        <w:rPr>
          <w:rFonts w:ascii="Times New Roman" w:hAnsi="Times New Roman" w:cs="Times New Roman"/>
          <w:snapToGrid w:val="0"/>
          <w:sz w:val="28"/>
          <w:szCs w:val="28"/>
        </w:rPr>
        <w:t xml:space="preserve">. Уздовж щелепно-під’язикової лінії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B. </w:t>
      </w:r>
      <w:r w:rsidRPr="00CC09AB">
        <w:rPr>
          <w:rFonts w:ascii="Times New Roman" w:hAnsi="Times New Roman" w:cs="Times New Roman"/>
          <w:snapToGrid w:val="0"/>
          <w:sz w:val="28"/>
          <w:szCs w:val="28"/>
        </w:rPr>
        <w:t xml:space="preserve">Від місця позаду слизового горбика до щелепно-під’язикової лінії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C. </w:t>
      </w:r>
      <w:r w:rsidRPr="00CC09AB">
        <w:rPr>
          <w:rFonts w:ascii="Times New Roman" w:hAnsi="Times New Roman" w:cs="Times New Roman"/>
          <w:snapToGrid w:val="0"/>
          <w:sz w:val="28"/>
          <w:szCs w:val="28"/>
        </w:rPr>
        <w:t xml:space="preserve">Від ікла до ікла з язикової сторони  </w:t>
      </w:r>
    </w:p>
    <w:p w:rsidR="00CC09AB" w:rsidRPr="00CC09AB" w:rsidRDefault="00CC09AB" w:rsidP="00CC09AB">
      <w:pPr>
        <w:widowControl w:val="0"/>
        <w:tabs>
          <w:tab w:val="left" w:pos="90"/>
          <w:tab w:val="left" w:pos="24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D. </w:t>
      </w:r>
      <w:r w:rsidRPr="00CC09AB">
        <w:rPr>
          <w:rFonts w:ascii="Times New Roman" w:hAnsi="Times New Roman" w:cs="Times New Roman"/>
          <w:snapToGrid w:val="0"/>
          <w:sz w:val="28"/>
          <w:szCs w:val="28"/>
        </w:rPr>
        <w:t xml:space="preserve">Від слизового бугорка до місця постановки першого моляра   </w:t>
      </w: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E. </w:t>
      </w:r>
      <w:r w:rsidRPr="00CC09AB">
        <w:rPr>
          <w:rFonts w:ascii="Times New Roman" w:hAnsi="Times New Roman" w:cs="Times New Roman"/>
          <w:snapToGrid w:val="0"/>
          <w:sz w:val="28"/>
          <w:szCs w:val="28"/>
        </w:rPr>
        <w:t xml:space="preserve">Від ікла до ікла з вестибулярної сторони  </w:t>
      </w: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r w:rsidRPr="00CC09AB">
        <w:rPr>
          <w:rFonts w:ascii="Times New Roman" w:hAnsi="Times New Roman" w:cs="Times New Roman"/>
          <w:snapToGrid w:val="0"/>
          <w:sz w:val="28"/>
          <w:szCs w:val="28"/>
        </w:rPr>
        <w:tab/>
      </w:r>
      <w:r w:rsidRPr="00CC09AB">
        <w:rPr>
          <w:rFonts w:ascii="Times New Roman" w:hAnsi="Times New Roman" w:cs="Times New Roman"/>
          <w:snapToGrid w:val="0"/>
          <w:sz w:val="28"/>
          <w:szCs w:val="28"/>
        </w:rPr>
        <w:tab/>
        <w:t xml:space="preserve">8. Хворому 65 років виготовляється повний знімний протез для нижньої щелепи. Припасування індивідуальної ложки для отримання функціонального відбитка проводиться за допомогою проб Гербста. Під час ковтання слини ложка скидається. В якій ділянці необхідно вкоротити її край?      </w:t>
      </w:r>
    </w:p>
    <w:p w:rsidR="00CC09AB" w:rsidRPr="00CC09AB" w:rsidRDefault="00CC09AB" w:rsidP="00CC09AB">
      <w:pPr>
        <w:widowControl w:val="0"/>
        <w:tabs>
          <w:tab w:val="left" w:pos="90"/>
          <w:tab w:val="left" w:pos="22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A</w:t>
      </w:r>
      <w:r w:rsidRPr="00CC09AB">
        <w:rPr>
          <w:rFonts w:ascii="Times New Roman" w:hAnsi="Times New Roman" w:cs="Times New Roman"/>
          <w:snapToGrid w:val="0"/>
          <w:sz w:val="28"/>
          <w:szCs w:val="28"/>
        </w:rPr>
        <w:t xml:space="preserve">. Від місця позаду слизового горбика до щелепно-під’язикової лінії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B. </w:t>
      </w:r>
      <w:r w:rsidRPr="00CC09AB">
        <w:rPr>
          <w:rFonts w:ascii="Times New Roman" w:hAnsi="Times New Roman" w:cs="Times New Roman"/>
          <w:snapToGrid w:val="0"/>
          <w:sz w:val="28"/>
          <w:szCs w:val="28"/>
        </w:rPr>
        <w:t xml:space="preserve">Від ікла до ікла з вестибулярного боку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C. </w:t>
      </w:r>
      <w:r w:rsidRPr="00CC09AB">
        <w:rPr>
          <w:rFonts w:ascii="Times New Roman" w:hAnsi="Times New Roman" w:cs="Times New Roman"/>
          <w:snapToGrid w:val="0"/>
          <w:sz w:val="28"/>
          <w:szCs w:val="28"/>
        </w:rPr>
        <w:t xml:space="preserve">Від ікла до ікла з язикового боку  </w:t>
      </w:r>
    </w:p>
    <w:p w:rsidR="00CC09AB" w:rsidRPr="00CC09AB" w:rsidRDefault="00CC09AB" w:rsidP="00CC09AB">
      <w:pPr>
        <w:widowControl w:val="0"/>
        <w:tabs>
          <w:tab w:val="left" w:pos="90"/>
          <w:tab w:val="left" w:pos="24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D. </w:t>
      </w:r>
      <w:r w:rsidRPr="00CC09AB">
        <w:rPr>
          <w:rFonts w:ascii="Times New Roman" w:hAnsi="Times New Roman" w:cs="Times New Roman"/>
          <w:snapToGrid w:val="0"/>
          <w:sz w:val="28"/>
          <w:szCs w:val="28"/>
        </w:rPr>
        <w:t xml:space="preserve">Уздовж щелепно-під’язикової лінії  </w:t>
      </w: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E. </w:t>
      </w:r>
      <w:r w:rsidRPr="00CC09AB">
        <w:rPr>
          <w:rFonts w:ascii="Times New Roman" w:hAnsi="Times New Roman" w:cs="Times New Roman"/>
          <w:snapToGrid w:val="0"/>
          <w:sz w:val="28"/>
          <w:szCs w:val="28"/>
        </w:rPr>
        <w:t xml:space="preserve">В ділянці премолярів з язикового боку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p>
    <w:p w:rsidR="00CC09AB" w:rsidRPr="00CC09AB" w:rsidRDefault="00CC09AB" w:rsidP="00CC09AB">
      <w:pPr>
        <w:widowControl w:val="0"/>
        <w:tabs>
          <w:tab w:val="left" w:pos="90"/>
        </w:tabs>
        <w:contextualSpacing/>
        <w:jc w:val="both"/>
        <w:rPr>
          <w:rFonts w:ascii="Times New Roman" w:hAnsi="Times New Roman" w:cs="Times New Roman"/>
          <w:snapToGrid w:val="0"/>
          <w:sz w:val="28"/>
          <w:szCs w:val="28"/>
        </w:rPr>
      </w:pPr>
      <w:r w:rsidRPr="00CC09AB">
        <w:rPr>
          <w:rFonts w:ascii="Times New Roman" w:hAnsi="Times New Roman" w:cs="Times New Roman"/>
          <w:sz w:val="28"/>
          <w:szCs w:val="28"/>
        </w:rPr>
        <w:tab/>
      </w:r>
      <w:r w:rsidRPr="00CC09AB">
        <w:rPr>
          <w:rFonts w:ascii="Times New Roman" w:hAnsi="Times New Roman" w:cs="Times New Roman"/>
          <w:sz w:val="28"/>
          <w:szCs w:val="28"/>
        </w:rPr>
        <w:tab/>
        <w:t xml:space="preserve">9. На </w:t>
      </w:r>
      <w:r w:rsidRPr="00CC09AB">
        <w:rPr>
          <w:rFonts w:ascii="Times New Roman" w:hAnsi="Times New Roman" w:cs="Times New Roman"/>
          <w:snapToGrid w:val="0"/>
          <w:sz w:val="28"/>
          <w:szCs w:val="28"/>
        </w:rPr>
        <w:t>етапі припасовки індивідуальної ложки проводяться проби Гербста. Які м’язи обумовлюють зміщення індивідуальної ложки при проведенні функціональної проби - поперемінний дотик кінчиком язика до правої або лівої щік?</w:t>
      </w:r>
    </w:p>
    <w:p w:rsidR="00CC09AB" w:rsidRPr="00CC09AB" w:rsidRDefault="00CC09AB" w:rsidP="00CC09AB">
      <w:pPr>
        <w:widowControl w:val="0"/>
        <w:tabs>
          <w:tab w:val="left" w:pos="90"/>
          <w:tab w:val="left" w:pos="22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 xml:space="preserve">A. </w:t>
      </w:r>
      <w:r w:rsidRPr="00CC09AB">
        <w:rPr>
          <w:rFonts w:ascii="Times New Roman" w:hAnsi="Times New Roman" w:cs="Times New Roman"/>
          <w:snapToGrid w:val="0"/>
          <w:sz w:val="28"/>
          <w:szCs w:val="28"/>
        </w:rPr>
        <w:t xml:space="preserve">Щелепно-під’язичні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B</w:t>
      </w:r>
      <w:r w:rsidRPr="00CC09AB">
        <w:rPr>
          <w:rFonts w:ascii="Times New Roman" w:hAnsi="Times New Roman" w:cs="Times New Roman"/>
          <w:snapToGrid w:val="0"/>
          <w:sz w:val="28"/>
          <w:szCs w:val="28"/>
        </w:rPr>
        <w:t xml:space="preserve">. Двохчеревцеві, підборідочно-під’язичні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C</w:t>
      </w:r>
      <w:r w:rsidRPr="00CC09AB">
        <w:rPr>
          <w:rFonts w:ascii="Times New Roman" w:hAnsi="Times New Roman" w:cs="Times New Roman"/>
          <w:snapToGrid w:val="0"/>
          <w:sz w:val="28"/>
          <w:szCs w:val="28"/>
        </w:rPr>
        <w:t xml:space="preserve">. Підборідочні і круговий м’яз рота  </w:t>
      </w:r>
    </w:p>
    <w:p w:rsidR="00CC09AB" w:rsidRPr="00CC09AB" w:rsidRDefault="00CC09AB" w:rsidP="00CC09AB">
      <w:pPr>
        <w:widowControl w:val="0"/>
        <w:tabs>
          <w:tab w:val="left" w:pos="90"/>
          <w:tab w:val="left" w:pos="241"/>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D</w:t>
      </w:r>
      <w:r w:rsidRPr="00CC09AB">
        <w:rPr>
          <w:rFonts w:ascii="Times New Roman" w:hAnsi="Times New Roman" w:cs="Times New Roman"/>
          <w:snapToGrid w:val="0"/>
          <w:sz w:val="28"/>
          <w:szCs w:val="28"/>
        </w:rPr>
        <w:t xml:space="preserve">. Мімічні м’язи  </w:t>
      </w:r>
    </w:p>
    <w:p w:rsidR="00CC09AB" w:rsidRPr="00CC09AB" w:rsidRDefault="00CC09AB" w:rsidP="00CC09AB">
      <w:pPr>
        <w:widowControl w:val="0"/>
        <w:tabs>
          <w:tab w:val="left" w:pos="90"/>
          <w:tab w:val="left" w:pos="226"/>
        </w:tabs>
        <w:contextualSpacing/>
        <w:jc w:val="both"/>
        <w:rPr>
          <w:rFonts w:ascii="Times New Roman" w:hAnsi="Times New Roman" w:cs="Times New Roman"/>
          <w:snapToGrid w:val="0"/>
          <w:sz w:val="28"/>
          <w:szCs w:val="28"/>
        </w:rPr>
      </w:pP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r>
      <w:r w:rsidRPr="00CC09AB">
        <w:rPr>
          <w:rFonts w:ascii="Times New Roman" w:hAnsi="Times New Roman" w:cs="Times New Roman"/>
          <w:bCs/>
          <w:iCs/>
          <w:snapToGrid w:val="0"/>
          <w:sz w:val="28"/>
          <w:szCs w:val="28"/>
        </w:rPr>
        <w:tab/>
        <w:t>E</w:t>
      </w:r>
      <w:r w:rsidRPr="00CC09AB">
        <w:rPr>
          <w:rFonts w:ascii="Times New Roman" w:hAnsi="Times New Roman" w:cs="Times New Roman"/>
          <w:snapToGrid w:val="0"/>
          <w:sz w:val="28"/>
          <w:szCs w:val="28"/>
        </w:rPr>
        <w:t xml:space="preserve">. Жувальні м’язи  </w:t>
      </w:r>
    </w:p>
    <w:p w:rsidR="00CC09AB" w:rsidRPr="00CC09AB" w:rsidRDefault="00CC09AB" w:rsidP="00CC09AB">
      <w:pPr>
        <w:contextualSpacing/>
        <w:jc w:val="both"/>
        <w:rPr>
          <w:rFonts w:ascii="Times New Roman" w:hAnsi="Times New Roman" w:cs="Times New Roman"/>
          <w:sz w:val="28"/>
          <w:szCs w:val="28"/>
        </w:rPr>
      </w:pPr>
    </w:p>
    <w:p w:rsidR="00CC09AB" w:rsidRPr="00CC09AB" w:rsidRDefault="00CC09AB" w:rsidP="00CC09AB">
      <w:pPr>
        <w:ind w:firstLine="708"/>
        <w:contextualSpacing/>
        <w:jc w:val="both"/>
        <w:rPr>
          <w:rFonts w:ascii="Times New Roman" w:hAnsi="Times New Roman" w:cs="Times New Roman"/>
          <w:sz w:val="28"/>
          <w:szCs w:val="28"/>
        </w:rPr>
      </w:pPr>
      <w:r w:rsidRPr="00CC09AB">
        <w:rPr>
          <w:rFonts w:ascii="Times New Roman" w:hAnsi="Times New Roman" w:cs="Times New Roman"/>
          <w:sz w:val="28"/>
          <w:szCs w:val="28"/>
        </w:rPr>
        <w:t>10. Після одержання анатомічних відбитків при виготовленні повного знімного протеза проводиться припасування індивідуальної ложки. Який матеріал необхідно використати для функціонального оформлення її країв?</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А. Термопластичний</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В. Альгінатний</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С. Силіконовий</w:t>
      </w:r>
    </w:p>
    <w:p w:rsidR="00CC09AB" w:rsidRP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D. Гіпс</w:t>
      </w:r>
    </w:p>
    <w:p w:rsidR="00CC09AB" w:rsidRDefault="00CC09AB" w:rsidP="00CC09AB">
      <w:pPr>
        <w:contextualSpacing/>
        <w:jc w:val="both"/>
        <w:rPr>
          <w:rFonts w:ascii="Times New Roman" w:hAnsi="Times New Roman" w:cs="Times New Roman"/>
          <w:sz w:val="28"/>
          <w:szCs w:val="28"/>
        </w:rPr>
      </w:pPr>
      <w:r w:rsidRPr="00CC09AB">
        <w:rPr>
          <w:rFonts w:ascii="Times New Roman" w:hAnsi="Times New Roman" w:cs="Times New Roman"/>
          <w:sz w:val="28"/>
          <w:szCs w:val="28"/>
        </w:rPr>
        <w:tab/>
        <w:t>Е. Тіоколовий</w:t>
      </w:r>
    </w:p>
    <w:p w:rsidR="00CC09AB" w:rsidRDefault="00CC09AB">
      <w:pPr>
        <w:rPr>
          <w:rFonts w:ascii="Times New Roman" w:hAnsi="Times New Roman" w:cs="Times New Roman"/>
          <w:sz w:val="28"/>
          <w:szCs w:val="28"/>
        </w:rPr>
      </w:pPr>
      <w:r>
        <w:rPr>
          <w:rFonts w:ascii="Times New Roman" w:hAnsi="Times New Roman" w:cs="Times New Roman"/>
          <w:sz w:val="28"/>
          <w:szCs w:val="28"/>
        </w:rPr>
        <w:br w:type="page"/>
      </w:r>
    </w:p>
    <w:p w:rsidR="00410C6C" w:rsidRPr="00410C6C" w:rsidRDefault="00410C6C" w:rsidP="00410C6C">
      <w:pPr>
        <w:pStyle w:val="ad"/>
        <w:spacing w:line="276" w:lineRule="auto"/>
        <w:ind w:firstLine="426"/>
        <w:contextualSpacing/>
        <w:rPr>
          <w:rFonts w:ascii="Times New Roman" w:hAnsi="Times New Roman" w:cs="Times New Roman"/>
          <w:b/>
          <w:i/>
          <w:spacing w:val="-6"/>
          <w:sz w:val="28"/>
          <w:szCs w:val="28"/>
          <w:lang w:val="uk-UA"/>
        </w:rPr>
      </w:pPr>
      <w:r w:rsidRPr="00410C6C">
        <w:rPr>
          <w:rFonts w:ascii="Times New Roman" w:hAnsi="Times New Roman" w:cs="Times New Roman"/>
          <w:b/>
          <w:i/>
          <w:spacing w:val="-6"/>
          <w:sz w:val="28"/>
          <w:szCs w:val="28"/>
          <w:lang w:val="uk-UA"/>
        </w:rPr>
        <w:lastRenderedPageBreak/>
        <w:t>Тема 5.  Отримання функціональних відбитків з верх</w:t>
      </w:r>
      <w:r w:rsidRPr="00410C6C">
        <w:rPr>
          <w:rFonts w:ascii="Times New Roman" w:hAnsi="Times New Roman" w:cs="Times New Roman"/>
          <w:b/>
          <w:i/>
          <w:spacing w:val="-6"/>
          <w:sz w:val="28"/>
          <w:szCs w:val="28"/>
          <w:lang w:val="uk-UA"/>
        </w:rPr>
        <w:softHyphen/>
        <w:t>ньої та нижньої щелеп</w:t>
      </w:r>
    </w:p>
    <w:p w:rsidR="00410C6C" w:rsidRPr="00410C6C" w:rsidRDefault="00410C6C" w:rsidP="00410C6C">
      <w:pPr>
        <w:pStyle w:val="ad"/>
        <w:spacing w:line="276" w:lineRule="auto"/>
        <w:ind w:firstLine="0"/>
        <w:contextualSpacing/>
        <w:rPr>
          <w:rFonts w:ascii="Times New Roman" w:hAnsi="Times New Roman" w:cs="Times New Roman"/>
          <w:b/>
          <w:i/>
          <w:sz w:val="28"/>
          <w:szCs w:val="28"/>
          <w:lang w:val="uk-UA"/>
        </w:rPr>
      </w:pPr>
    </w:p>
    <w:p w:rsidR="00410C6C" w:rsidRPr="00410C6C" w:rsidRDefault="00410C6C" w:rsidP="00410C6C">
      <w:pPr>
        <w:spacing w:after="120"/>
        <w:ind w:firstLine="708"/>
        <w:jc w:val="both"/>
        <w:rPr>
          <w:rFonts w:ascii="Times New Roman" w:hAnsi="Times New Roman" w:cs="Times New Roman"/>
          <w:i/>
          <w:sz w:val="28"/>
          <w:szCs w:val="28"/>
        </w:rPr>
      </w:pPr>
      <w:r w:rsidRPr="00410C6C">
        <w:rPr>
          <w:rFonts w:ascii="Times New Roman" w:hAnsi="Times New Roman" w:cs="Times New Roman"/>
          <w:i/>
          <w:sz w:val="28"/>
          <w:szCs w:val="28"/>
        </w:rPr>
        <w:t>1. Актуальність теми</w:t>
      </w:r>
    </w:p>
    <w:p w:rsidR="00410C6C" w:rsidRPr="00410C6C" w:rsidRDefault="00410C6C" w:rsidP="00410C6C">
      <w:pPr>
        <w:spacing w:after="120"/>
        <w:ind w:firstLine="709"/>
        <w:jc w:val="both"/>
        <w:rPr>
          <w:rFonts w:ascii="Times New Roman" w:hAnsi="Times New Roman" w:cs="Times New Roman"/>
          <w:sz w:val="28"/>
          <w:szCs w:val="28"/>
        </w:rPr>
      </w:pPr>
      <w:r w:rsidRPr="00410C6C">
        <w:rPr>
          <w:rFonts w:ascii="Times New Roman" w:hAnsi="Times New Roman" w:cs="Times New Roman"/>
          <w:sz w:val="28"/>
          <w:szCs w:val="28"/>
        </w:rPr>
        <w:t>Якісне отримання функціонального відбитка забезпечує добру фіксацію протеза в ротовій порожнині. Відповідно при виборі відбиткового матеріалу, а також методики отримання функціонального відбитка, яка повинна забезпечити диференційований розподіл тиску на окремі ділянки протезного ложа, слід враховувати особливості будови слизової оболонки порожнини рота.</w:t>
      </w:r>
    </w:p>
    <w:p w:rsidR="00410C6C" w:rsidRPr="00410C6C" w:rsidRDefault="00410C6C" w:rsidP="00410C6C">
      <w:pPr>
        <w:ind w:firstLine="709"/>
        <w:contextualSpacing/>
        <w:jc w:val="both"/>
        <w:rPr>
          <w:rFonts w:ascii="Times New Roman" w:hAnsi="Times New Roman" w:cs="Times New Roman"/>
          <w:i/>
          <w:sz w:val="28"/>
          <w:szCs w:val="28"/>
        </w:rPr>
      </w:pPr>
    </w:p>
    <w:p w:rsidR="00410C6C" w:rsidRPr="00410C6C" w:rsidRDefault="00410C6C" w:rsidP="00410C6C">
      <w:pPr>
        <w:ind w:firstLine="709"/>
        <w:contextualSpacing/>
        <w:jc w:val="both"/>
        <w:rPr>
          <w:rFonts w:ascii="Times New Roman" w:hAnsi="Times New Roman" w:cs="Times New Roman"/>
          <w:sz w:val="28"/>
          <w:szCs w:val="28"/>
        </w:rPr>
      </w:pPr>
      <w:r w:rsidRPr="00410C6C">
        <w:rPr>
          <w:rFonts w:ascii="Times New Roman" w:hAnsi="Times New Roman" w:cs="Times New Roman"/>
          <w:i/>
          <w:sz w:val="28"/>
          <w:szCs w:val="28"/>
        </w:rPr>
        <w:t xml:space="preserve">2. Конкретні цілі заняття: </w:t>
      </w:r>
      <w:r w:rsidRPr="00410C6C">
        <w:rPr>
          <w:rFonts w:ascii="Times New Roman" w:hAnsi="Times New Roman" w:cs="Times New Roman"/>
          <w:snapToGrid w:val="0"/>
          <w:color w:val="000000"/>
          <w:sz w:val="28"/>
          <w:szCs w:val="28"/>
        </w:rPr>
        <w:t>отримувати функціональні відбитки з верхньої та нижньої щелеп.</w:t>
      </w:r>
    </w:p>
    <w:p w:rsidR="00410C6C" w:rsidRPr="00410C6C" w:rsidRDefault="00410C6C" w:rsidP="00410C6C">
      <w:pPr>
        <w:ind w:firstLine="708"/>
        <w:contextualSpacing/>
        <w:jc w:val="both"/>
        <w:rPr>
          <w:rFonts w:ascii="Times New Roman" w:hAnsi="Times New Roman" w:cs="Times New Roman"/>
          <w:i/>
          <w:sz w:val="28"/>
          <w:szCs w:val="28"/>
        </w:rPr>
      </w:pPr>
    </w:p>
    <w:p w:rsidR="00410C6C" w:rsidRPr="00410C6C" w:rsidRDefault="00410C6C" w:rsidP="00410C6C">
      <w:pPr>
        <w:ind w:firstLine="708"/>
        <w:contextualSpacing/>
        <w:jc w:val="both"/>
        <w:rPr>
          <w:rFonts w:ascii="Times New Roman" w:hAnsi="Times New Roman" w:cs="Times New Roman"/>
          <w:i/>
          <w:sz w:val="28"/>
          <w:szCs w:val="28"/>
        </w:rPr>
      </w:pPr>
      <w:r w:rsidRPr="00410C6C">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p w:rsidR="00410C6C" w:rsidRPr="00410C6C" w:rsidRDefault="00410C6C" w:rsidP="00410C6C">
      <w:pPr>
        <w:ind w:firstLine="708"/>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779"/>
        <w:gridCol w:w="3036"/>
        <w:gridCol w:w="6040"/>
      </w:tblGrid>
      <w:tr w:rsidR="00410C6C" w:rsidRPr="00410C6C" w:rsidTr="00824E99">
        <w:tc>
          <w:tcPr>
            <w:tcW w:w="779" w:type="dxa"/>
          </w:tcPr>
          <w:p w:rsidR="00410C6C" w:rsidRPr="00410C6C" w:rsidRDefault="00410C6C" w:rsidP="00410C6C">
            <w:pPr>
              <w:contextualSpacing/>
              <w:jc w:val="center"/>
              <w:rPr>
                <w:rFonts w:ascii="Times New Roman" w:hAnsi="Times New Roman" w:cs="Times New Roman"/>
                <w:b/>
                <w:sz w:val="28"/>
                <w:szCs w:val="28"/>
              </w:rPr>
            </w:pPr>
            <w:r w:rsidRPr="00410C6C">
              <w:rPr>
                <w:rFonts w:ascii="Times New Roman" w:hAnsi="Times New Roman" w:cs="Times New Roman"/>
                <w:b/>
                <w:sz w:val="28"/>
                <w:szCs w:val="28"/>
              </w:rPr>
              <w:t>№№</w:t>
            </w:r>
          </w:p>
          <w:p w:rsidR="00410C6C" w:rsidRPr="00410C6C" w:rsidRDefault="00410C6C" w:rsidP="00410C6C">
            <w:pPr>
              <w:contextualSpacing/>
              <w:jc w:val="center"/>
              <w:rPr>
                <w:rFonts w:ascii="Times New Roman" w:hAnsi="Times New Roman" w:cs="Times New Roman"/>
                <w:b/>
                <w:sz w:val="28"/>
                <w:szCs w:val="28"/>
              </w:rPr>
            </w:pPr>
            <w:r w:rsidRPr="00410C6C">
              <w:rPr>
                <w:rFonts w:ascii="Times New Roman" w:hAnsi="Times New Roman" w:cs="Times New Roman"/>
                <w:b/>
                <w:sz w:val="28"/>
                <w:szCs w:val="28"/>
              </w:rPr>
              <w:t>п/п</w:t>
            </w:r>
          </w:p>
        </w:tc>
        <w:tc>
          <w:tcPr>
            <w:tcW w:w="3036" w:type="dxa"/>
          </w:tcPr>
          <w:p w:rsidR="00410C6C" w:rsidRPr="00410C6C" w:rsidRDefault="00410C6C" w:rsidP="00410C6C">
            <w:pPr>
              <w:contextualSpacing/>
              <w:jc w:val="center"/>
              <w:rPr>
                <w:rFonts w:ascii="Times New Roman" w:hAnsi="Times New Roman" w:cs="Times New Roman"/>
                <w:b/>
                <w:sz w:val="28"/>
                <w:szCs w:val="28"/>
              </w:rPr>
            </w:pPr>
            <w:r w:rsidRPr="00410C6C">
              <w:rPr>
                <w:rFonts w:ascii="Times New Roman" w:hAnsi="Times New Roman" w:cs="Times New Roman"/>
                <w:b/>
                <w:sz w:val="28"/>
                <w:szCs w:val="28"/>
              </w:rPr>
              <w:t>Назви попередніх дисциплін</w:t>
            </w:r>
          </w:p>
        </w:tc>
        <w:tc>
          <w:tcPr>
            <w:tcW w:w="6040" w:type="dxa"/>
          </w:tcPr>
          <w:p w:rsidR="00410C6C" w:rsidRPr="00410C6C" w:rsidRDefault="00410C6C" w:rsidP="00410C6C">
            <w:pPr>
              <w:contextualSpacing/>
              <w:jc w:val="center"/>
              <w:rPr>
                <w:rFonts w:ascii="Times New Roman" w:hAnsi="Times New Roman" w:cs="Times New Roman"/>
                <w:b/>
                <w:sz w:val="28"/>
                <w:szCs w:val="28"/>
              </w:rPr>
            </w:pPr>
            <w:r w:rsidRPr="00410C6C">
              <w:rPr>
                <w:rFonts w:ascii="Times New Roman" w:hAnsi="Times New Roman" w:cs="Times New Roman"/>
                <w:b/>
                <w:sz w:val="28"/>
                <w:szCs w:val="28"/>
              </w:rPr>
              <w:t>Отримані навички</w:t>
            </w:r>
          </w:p>
        </w:tc>
      </w:tr>
      <w:tr w:rsidR="00410C6C" w:rsidRPr="00410C6C" w:rsidTr="00824E99">
        <w:tc>
          <w:tcPr>
            <w:tcW w:w="779"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1.</w:t>
            </w:r>
          </w:p>
        </w:tc>
        <w:tc>
          <w:tcPr>
            <w:tcW w:w="3036"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Анатомія</w:t>
            </w:r>
          </w:p>
        </w:tc>
        <w:tc>
          <w:tcPr>
            <w:tcW w:w="6040"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Вивчити особливості анатомії зубощелепного апарату при повній втраті зубів</w:t>
            </w:r>
          </w:p>
        </w:tc>
      </w:tr>
      <w:tr w:rsidR="00410C6C" w:rsidRPr="00410C6C" w:rsidTr="00824E99">
        <w:tc>
          <w:tcPr>
            <w:tcW w:w="779"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2.</w:t>
            </w:r>
          </w:p>
        </w:tc>
        <w:tc>
          <w:tcPr>
            <w:tcW w:w="3036"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Гістологія</w:t>
            </w:r>
          </w:p>
        </w:tc>
        <w:tc>
          <w:tcPr>
            <w:tcW w:w="6040"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410C6C" w:rsidRPr="00410C6C" w:rsidTr="00824E99">
        <w:tc>
          <w:tcPr>
            <w:tcW w:w="779"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3.</w:t>
            </w:r>
          </w:p>
        </w:tc>
        <w:tc>
          <w:tcPr>
            <w:tcW w:w="3036"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Фізіологія</w:t>
            </w:r>
          </w:p>
        </w:tc>
        <w:tc>
          <w:tcPr>
            <w:tcW w:w="6040"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Описувати фізіологію зубощелепного апарату у хворих з повною відсутністю зубів. Визначити особливості фізіології у різні вікові періоди</w:t>
            </w:r>
          </w:p>
        </w:tc>
      </w:tr>
      <w:tr w:rsidR="00410C6C" w:rsidRPr="00410C6C" w:rsidTr="00824E99">
        <w:tc>
          <w:tcPr>
            <w:tcW w:w="779"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4.</w:t>
            </w:r>
          </w:p>
        </w:tc>
        <w:tc>
          <w:tcPr>
            <w:tcW w:w="3036"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Патологічна фізіологія</w:t>
            </w:r>
          </w:p>
        </w:tc>
        <w:tc>
          <w:tcPr>
            <w:tcW w:w="6040"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Описувати патологічні зміни в зубощелепному апараті при повній втраті зубів</w:t>
            </w:r>
          </w:p>
        </w:tc>
      </w:tr>
      <w:tr w:rsidR="00410C6C" w:rsidRPr="00410C6C" w:rsidTr="00824E99">
        <w:tc>
          <w:tcPr>
            <w:tcW w:w="779"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5.</w:t>
            </w:r>
          </w:p>
        </w:tc>
        <w:tc>
          <w:tcPr>
            <w:tcW w:w="3036"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Пропедевтика ортопедичної стоматології</w:t>
            </w:r>
          </w:p>
        </w:tc>
        <w:tc>
          <w:tcPr>
            <w:tcW w:w="6040" w:type="dxa"/>
          </w:tcPr>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Знати особливості різних відбиткових матеріалів. Володіти методиками отримання анатомічних відбитків</w:t>
            </w:r>
          </w:p>
        </w:tc>
      </w:tr>
    </w:tbl>
    <w:p w:rsidR="00410C6C" w:rsidRPr="00410C6C" w:rsidRDefault="00410C6C" w:rsidP="00410C6C">
      <w:pPr>
        <w:contextualSpacing/>
        <w:jc w:val="both"/>
        <w:rPr>
          <w:rFonts w:ascii="Times New Roman" w:hAnsi="Times New Roman" w:cs="Times New Roman"/>
          <w:sz w:val="28"/>
          <w:szCs w:val="28"/>
        </w:rPr>
      </w:pPr>
    </w:p>
    <w:p w:rsidR="00410C6C" w:rsidRPr="00410C6C" w:rsidRDefault="00410C6C" w:rsidP="00410C6C">
      <w:pPr>
        <w:ind w:firstLine="709"/>
        <w:contextualSpacing/>
        <w:jc w:val="both"/>
        <w:rPr>
          <w:rFonts w:ascii="Times New Roman" w:hAnsi="Times New Roman" w:cs="Times New Roman"/>
          <w:i/>
          <w:sz w:val="28"/>
          <w:szCs w:val="28"/>
        </w:rPr>
      </w:pPr>
      <w:r w:rsidRPr="00410C6C">
        <w:rPr>
          <w:rFonts w:ascii="Times New Roman" w:hAnsi="Times New Roman" w:cs="Times New Roman"/>
          <w:i/>
          <w:sz w:val="28"/>
          <w:szCs w:val="28"/>
        </w:rPr>
        <w:t>4. Завдання для самостійної роботи під час підготовки до практичного заняття</w:t>
      </w:r>
    </w:p>
    <w:p w:rsidR="00410C6C" w:rsidRDefault="00410C6C" w:rsidP="00410C6C">
      <w:pPr>
        <w:ind w:firstLine="709"/>
        <w:contextualSpacing/>
        <w:jc w:val="both"/>
        <w:rPr>
          <w:rFonts w:ascii="Times New Roman" w:hAnsi="Times New Roman" w:cs="Times New Roman"/>
          <w:i/>
          <w:sz w:val="28"/>
          <w:szCs w:val="28"/>
        </w:rPr>
      </w:pPr>
      <w:r w:rsidRPr="00410C6C">
        <w:rPr>
          <w:rFonts w:ascii="Times New Roman" w:hAnsi="Times New Roman" w:cs="Times New Roman"/>
          <w:i/>
          <w:sz w:val="28"/>
          <w:szCs w:val="28"/>
        </w:rPr>
        <w:t>4.1. Перелік основних термінів, які повинен засвоїти студент при підготовці до заняття</w:t>
      </w:r>
    </w:p>
    <w:p w:rsidR="00410C6C" w:rsidRPr="00410C6C" w:rsidRDefault="00410C6C" w:rsidP="00410C6C">
      <w:pPr>
        <w:ind w:firstLine="709"/>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2501"/>
        <w:gridCol w:w="7354"/>
      </w:tblGrid>
      <w:tr w:rsidR="00410C6C" w:rsidRPr="00410C6C" w:rsidTr="00824E99">
        <w:tc>
          <w:tcPr>
            <w:tcW w:w="2222" w:type="dxa"/>
          </w:tcPr>
          <w:p w:rsidR="00410C6C" w:rsidRPr="00410C6C" w:rsidRDefault="00410C6C" w:rsidP="00410C6C">
            <w:pPr>
              <w:jc w:val="both"/>
              <w:rPr>
                <w:rFonts w:ascii="Times New Roman" w:hAnsi="Times New Roman" w:cs="Times New Roman"/>
                <w:b/>
                <w:sz w:val="28"/>
                <w:szCs w:val="28"/>
              </w:rPr>
            </w:pPr>
            <w:r w:rsidRPr="00410C6C">
              <w:rPr>
                <w:rFonts w:ascii="Times New Roman" w:hAnsi="Times New Roman" w:cs="Times New Roman"/>
                <w:b/>
                <w:sz w:val="28"/>
                <w:szCs w:val="28"/>
              </w:rPr>
              <w:t>Термін</w:t>
            </w:r>
          </w:p>
        </w:tc>
        <w:tc>
          <w:tcPr>
            <w:tcW w:w="7633" w:type="dxa"/>
          </w:tcPr>
          <w:p w:rsidR="00410C6C" w:rsidRPr="00410C6C" w:rsidRDefault="00410C6C" w:rsidP="00410C6C">
            <w:pPr>
              <w:jc w:val="both"/>
              <w:rPr>
                <w:rFonts w:ascii="Times New Roman" w:hAnsi="Times New Roman" w:cs="Times New Roman"/>
                <w:b/>
                <w:sz w:val="28"/>
                <w:szCs w:val="28"/>
              </w:rPr>
            </w:pPr>
            <w:r w:rsidRPr="00410C6C">
              <w:rPr>
                <w:rFonts w:ascii="Times New Roman" w:hAnsi="Times New Roman" w:cs="Times New Roman"/>
                <w:b/>
                <w:sz w:val="28"/>
                <w:szCs w:val="28"/>
              </w:rPr>
              <w:t>Визначення</w:t>
            </w:r>
          </w:p>
        </w:tc>
      </w:tr>
      <w:tr w:rsidR="00410C6C" w:rsidRPr="00410C6C" w:rsidTr="00824E99">
        <w:tc>
          <w:tcPr>
            <w:tcW w:w="2222" w:type="dxa"/>
          </w:tcPr>
          <w:p w:rsidR="00410C6C" w:rsidRPr="00410C6C" w:rsidRDefault="00410C6C" w:rsidP="002B418A">
            <w:pPr>
              <w:rPr>
                <w:rFonts w:ascii="Times New Roman" w:hAnsi="Times New Roman" w:cs="Times New Roman"/>
                <w:sz w:val="28"/>
                <w:szCs w:val="28"/>
              </w:rPr>
            </w:pPr>
            <w:r w:rsidRPr="00410C6C">
              <w:rPr>
                <w:rFonts w:ascii="Times New Roman" w:hAnsi="Times New Roman" w:cs="Times New Roman"/>
                <w:sz w:val="28"/>
                <w:szCs w:val="28"/>
              </w:rPr>
              <w:t>Функціональний відбиток</w:t>
            </w:r>
          </w:p>
        </w:tc>
        <w:tc>
          <w:tcPr>
            <w:tcW w:w="7633" w:type="dxa"/>
          </w:tcPr>
          <w:p w:rsidR="00410C6C" w:rsidRPr="00410C6C" w:rsidRDefault="00410C6C" w:rsidP="00410C6C">
            <w:pPr>
              <w:jc w:val="both"/>
              <w:rPr>
                <w:rFonts w:ascii="Times New Roman" w:hAnsi="Times New Roman" w:cs="Times New Roman"/>
                <w:sz w:val="28"/>
                <w:szCs w:val="28"/>
              </w:rPr>
            </w:pPr>
            <w:r w:rsidRPr="00410C6C">
              <w:rPr>
                <w:rFonts w:ascii="Times New Roman" w:hAnsi="Times New Roman" w:cs="Times New Roman"/>
                <w:sz w:val="28"/>
                <w:szCs w:val="28"/>
              </w:rPr>
              <w:t>Відбиток, що відображає стан тканин протезного ложа під час функції</w:t>
            </w:r>
          </w:p>
        </w:tc>
      </w:tr>
      <w:tr w:rsidR="00410C6C" w:rsidRPr="00410C6C" w:rsidTr="00824E99">
        <w:tc>
          <w:tcPr>
            <w:tcW w:w="2222" w:type="dxa"/>
          </w:tcPr>
          <w:p w:rsidR="00410C6C" w:rsidRPr="00410C6C" w:rsidRDefault="00410C6C" w:rsidP="002B418A">
            <w:pPr>
              <w:rPr>
                <w:rFonts w:ascii="Times New Roman" w:hAnsi="Times New Roman" w:cs="Times New Roman"/>
                <w:sz w:val="28"/>
                <w:szCs w:val="28"/>
              </w:rPr>
            </w:pPr>
            <w:r w:rsidRPr="00410C6C">
              <w:rPr>
                <w:rFonts w:ascii="Times New Roman" w:hAnsi="Times New Roman" w:cs="Times New Roman"/>
                <w:sz w:val="28"/>
                <w:szCs w:val="28"/>
              </w:rPr>
              <w:t>Власне функціональний відбиток</w:t>
            </w:r>
          </w:p>
        </w:tc>
        <w:tc>
          <w:tcPr>
            <w:tcW w:w="7633" w:type="dxa"/>
          </w:tcPr>
          <w:p w:rsidR="00410C6C" w:rsidRPr="00410C6C" w:rsidRDefault="00410C6C" w:rsidP="00410C6C">
            <w:pPr>
              <w:jc w:val="both"/>
              <w:rPr>
                <w:rFonts w:ascii="Times New Roman" w:hAnsi="Times New Roman" w:cs="Times New Roman"/>
                <w:sz w:val="28"/>
                <w:szCs w:val="28"/>
              </w:rPr>
            </w:pPr>
            <w:r w:rsidRPr="00410C6C">
              <w:rPr>
                <w:rFonts w:ascii="Times New Roman" w:hAnsi="Times New Roman" w:cs="Times New Roman"/>
                <w:sz w:val="28"/>
                <w:szCs w:val="28"/>
              </w:rPr>
              <w:t>Функціональний відбиток, краї якого закінчуються на нейтральній зоні</w:t>
            </w:r>
          </w:p>
        </w:tc>
      </w:tr>
      <w:tr w:rsidR="00410C6C" w:rsidRPr="00410C6C" w:rsidTr="00824E99">
        <w:tc>
          <w:tcPr>
            <w:tcW w:w="2222" w:type="dxa"/>
          </w:tcPr>
          <w:p w:rsidR="00410C6C" w:rsidRPr="00410C6C" w:rsidRDefault="00410C6C" w:rsidP="002B418A">
            <w:pPr>
              <w:rPr>
                <w:rFonts w:ascii="Times New Roman" w:hAnsi="Times New Roman" w:cs="Times New Roman"/>
                <w:sz w:val="28"/>
                <w:szCs w:val="28"/>
              </w:rPr>
            </w:pPr>
            <w:r w:rsidRPr="00410C6C">
              <w:rPr>
                <w:rFonts w:ascii="Times New Roman" w:hAnsi="Times New Roman" w:cs="Times New Roman"/>
                <w:sz w:val="28"/>
                <w:szCs w:val="28"/>
              </w:rPr>
              <w:lastRenderedPageBreak/>
              <w:t>Відбиток, що функціонально присмоктується</w:t>
            </w:r>
          </w:p>
        </w:tc>
        <w:tc>
          <w:tcPr>
            <w:tcW w:w="7633" w:type="dxa"/>
          </w:tcPr>
          <w:p w:rsidR="00410C6C" w:rsidRPr="00410C6C" w:rsidRDefault="00410C6C" w:rsidP="00410C6C">
            <w:pPr>
              <w:jc w:val="both"/>
              <w:rPr>
                <w:rFonts w:ascii="Times New Roman" w:hAnsi="Times New Roman" w:cs="Times New Roman"/>
                <w:sz w:val="28"/>
                <w:szCs w:val="28"/>
              </w:rPr>
            </w:pPr>
            <w:r w:rsidRPr="00410C6C">
              <w:rPr>
                <w:rFonts w:ascii="Times New Roman" w:hAnsi="Times New Roman" w:cs="Times New Roman"/>
                <w:sz w:val="28"/>
                <w:szCs w:val="28"/>
              </w:rPr>
              <w:t>Функціональний відбиток, краї якого перекривають нейтральну зону на 1-2 мм, що дозволяє створити клапан, який замикає, на протезі</w:t>
            </w:r>
          </w:p>
        </w:tc>
      </w:tr>
      <w:tr w:rsidR="00410C6C" w:rsidRPr="00410C6C" w:rsidTr="00824E99">
        <w:tc>
          <w:tcPr>
            <w:tcW w:w="2222" w:type="dxa"/>
          </w:tcPr>
          <w:p w:rsidR="00410C6C" w:rsidRPr="00410C6C" w:rsidRDefault="00410C6C" w:rsidP="002B418A">
            <w:pPr>
              <w:rPr>
                <w:rFonts w:ascii="Times New Roman" w:hAnsi="Times New Roman" w:cs="Times New Roman"/>
                <w:sz w:val="28"/>
                <w:szCs w:val="28"/>
              </w:rPr>
            </w:pPr>
            <w:r w:rsidRPr="00410C6C">
              <w:rPr>
                <w:rFonts w:ascii="Times New Roman" w:hAnsi="Times New Roman" w:cs="Times New Roman"/>
                <w:sz w:val="28"/>
                <w:szCs w:val="28"/>
              </w:rPr>
              <w:t>Компресійний відбиток</w:t>
            </w:r>
          </w:p>
        </w:tc>
        <w:tc>
          <w:tcPr>
            <w:tcW w:w="7633" w:type="dxa"/>
          </w:tcPr>
          <w:p w:rsidR="00410C6C" w:rsidRPr="00410C6C" w:rsidRDefault="00410C6C" w:rsidP="00410C6C">
            <w:pPr>
              <w:jc w:val="both"/>
              <w:rPr>
                <w:rFonts w:ascii="Times New Roman" w:hAnsi="Times New Roman" w:cs="Times New Roman"/>
                <w:sz w:val="28"/>
                <w:szCs w:val="28"/>
              </w:rPr>
            </w:pPr>
            <w:r w:rsidRPr="00410C6C">
              <w:rPr>
                <w:rFonts w:ascii="Times New Roman" w:hAnsi="Times New Roman" w:cs="Times New Roman"/>
                <w:sz w:val="28"/>
                <w:szCs w:val="28"/>
              </w:rPr>
              <w:t>Функціональний відбиток, що отримують при пальцевому тиску або тиску прикусу хворого</w:t>
            </w:r>
          </w:p>
        </w:tc>
      </w:tr>
      <w:tr w:rsidR="00410C6C" w:rsidRPr="00410C6C" w:rsidTr="00824E99">
        <w:tc>
          <w:tcPr>
            <w:tcW w:w="2222" w:type="dxa"/>
          </w:tcPr>
          <w:p w:rsidR="00410C6C" w:rsidRPr="00410C6C" w:rsidRDefault="00410C6C" w:rsidP="002B418A">
            <w:pPr>
              <w:rPr>
                <w:rFonts w:ascii="Times New Roman" w:hAnsi="Times New Roman" w:cs="Times New Roman"/>
                <w:sz w:val="28"/>
                <w:szCs w:val="28"/>
              </w:rPr>
            </w:pPr>
            <w:r w:rsidRPr="00410C6C">
              <w:rPr>
                <w:rFonts w:ascii="Times New Roman" w:hAnsi="Times New Roman" w:cs="Times New Roman"/>
                <w:sz w:val="28"/>
                <w:szCs w:val="28"/>
              </w:rPr>
              <w:t>Декомпресійний (розвантажуючий) відбиток</w:t>
            </w:r>
          </w:p>
        </w:tc>
        <w:tc>
          <w:tcPr>
            <w:tcW w:w="7633" w:type="dxa"/>
          </w:tcPr>
          <w:p w:rsidR="00410C6C" w:rsidRPr="00410C6C" w:rsidRDefault="00410C6C" w:rsidP="00410C6C">
            <w:pPr>
              <w:jc w:val="both"/>
              <w:rPr>
                <w:rFonts w:ascii="Times New Roman" w:hAnsi="Times New Roman" w:cs="Times New Roman"/>
                <w:sz w:val="28"/>
                <w:szCs w:val="28"/>
              </w:rPr>
            </w:pPr>
            <w:r w:rsidRPr="00410C6C">
              <w:rPr>
                <w:rFonts w:ascii="Times New Roman" w:hAnsi="Times New Roman" w:cs="Times New Roman"/>
                <w:sz w:val="28"/>
                <w:szCs w:val="28"/>
              </w:rPr>
              <w:t>Функціональний відбиток, який отримують без тиску на тканини протезного ложа</w:t>
            </w:r>
          </w:p>
        </w:tc>
      </w:tr>
      <w:tr w:rsidR="00410C6C" w:rsidRPr="00410C6C" w:rsidTr="00824E99">
        <w:tc>
          <w:tcPr>
            <w:tcW w:w="2222" w:type="dxa"/>
          </w:tcPr>
          <w:p w:rsidR="00410C6C" w:rsidRPr="00410C6C" w:rsidRDefault="00410C6C" w:rsidP="002B418A">
            <w:pPr>
              <w:rPr>
                <w:rFonts w:ascii="Times New Roman" w:hAnsi="Times New Roman" w:cs="Times New Roman"/>
                <w:sz w:val="28"/>
                <w:szCs w:val="28"/>
              </w:rPr>
            </w:pPr>
            <w:r w:rsidRPr="00410C6C">
              <w:rPr>
                <w:rFonts w:ascii="Times New Roman" w:hAnsi="Times New Roman" w:cs="Times New Roman"/>
                <w:sz w:val="28"/>
                <w:szCs w:val="28"/>
              </w:rPr>
              <w:t>Диференційований</w:t>
            </w:r>
          </w:p>
          <w:p w:rsidR="00410C6C" w:rsidRPr="00410C6C" w:rsidRDefault="00410C6C" w:rsidP="002B418A">
            <w:pPr>
              <w:rPr>
                <w:rFonts w:ascii="Times New Roman" w:hAnsi="Times New Roman" w:cs="Times New Roman"/>
                <w:sz w:val="28"/>
                <w:szCs w:val="28"/>
              </w:rPr>
            </w:pPr>
            <w:r w:rsidRPr="00410C6C">
              <w:rPr>
                <w:rFonts w:ascii="Times New Roman" w:hAnsi="Times New Roman" w:cs="Times New Roman"/>
                <w:sz w:val="28"/>
                <w:szCs w:val="28"/>
              </w:rPr>
              <w:t>відбиток</w:t>
            </w:r>
          </w:p>
          <w:p w:rsidR="00410C6C" w:rsidRPr="00410C6C" w:rsidRDefault="00410C6C" w:rsidP="002B418A">
            <w:pPr>
              <w:rPr>
                <w:rFonts w:ascii="Times New Roman" w:hAnsi="Times New Roman" w:cs="Times New Roman"/>
                <w:sz w:val="28"/>
                <w:szCs w:val="28"/>
              </w:rPr>
            </w:pPr>
          </w:p>
        </w:tc>
        <w:tc>
          <w:tcPr>
            <w:tcW w:w="7633" w:type="dxa"/>
          </w:tcPr>
          <w:p w:rsidR="00410C6C" w:rsidRPr="00410C6C" w:rsidRDefault="00410C6C" w:rsidP="00410C6C">
            <w:pPr>
              <w:jc w:val="both"/>
              <w:rPr>
                <w:rFonts w:ascii="Times New Roman" w:hAnsi="Times New Roman" w:cs="Times New Roman"/>
                <w:sz w:val="28"/>
                <w:szCs w:val="28"/>
              </w:rPr>
            </w:pPr>
            <w:r w:rsidRPr="00410C6C">
              <w:rPr>
                <w:rFonts w:ascii="Times New Roman" w:hAnsi="Times New Roman" w:cs="Times New Roman"/>
                <w:sz w:val="28"/>
                <w:szCs w:val="28"/>
              </w:rPr>
              <w:t>Функціональний відбиток, який забезпечує вибіркове навантаження на окремі ділянки протезного ложа в залежності від їх функціональної витривалості</w:t>
            </w:r>
          </w:p>
        </w:tc>
      </w:tr>
    </w:tbl>
    <w:p w:rsidR="00410C6C" w:rsidRPr="00410C6C" w:rsidRDefault="00410C6C" w:rsidP="00410C6C">
      <w:pPr>
        <w:ind w:firstLine="708"/>
        <w:contextualSpacing/>
        <w:jc w:val="both"/>
        <w:rPr>
          <w:rFonts w:ascii="Times New Roman" w:hAnsi="Times New Roman" w:cs="Times New Roman"/>
          <w:i/>
          <w:sz w:val="28"/>
          <w:szCs w:val="28"/>
        </w:rPr>
      </w:pPr>
    </w:p>
    <w:p w:rsidR="00410C6C" w:rsidRPr="00410C6C" w:rsidRDefault="00410C6C" w:rsidP="002B418A">
      <w:pPr>
        <w:spacing w:after="120"/>
        <w:ind w:firstLine="708"/>
        <w:jc w:val="both"/>
        <w:rPr>
          <w:rFonts w:ascii="Times New Roman" w:hAnsi="Times New Roman" w:cs="Times New Roman"/>
          <w:i/>
          <w:sz w:val="28"/>
          <w:szCs w:val="28"/>
        </w:rPr>
      </w:pPr>
      <w:r w:rsidRPr="00410C6C">
        <w:rPr>
          <w:rFonts w:ascii="Times New Roman" w:hAnsi="Times New Roman" w:cs="Times New Roman"/>
          <w:i/>
          <w:sz w:val="28"/>
          <w:szCs w:val="28"/>
        </w:rPr>
        <w:t>4.2. Теоретичні питання до заняття</w:t>
      </w:r>
    </w:p>
    <w:p w:rsidR="00410C6C" w:rsidRPr="00410C6C" w:rsidRDefault="00410C6C" w:rsidP="002B418A">
      <w:pPr>
        <w:widowControl w:val="0"/>
        <w:tabs>
          <w:tab w:val="left" w:pos="851"/>
          <w:tab w:val="right" w:pos="10193"/>
        </w:tabs>
        <w:autoSpaceDE w:val="0"/>
        <w:autoSpaceDN w:val="0"/>
        <w:adjustRightInd w:val="0"/>
        <w:spacing w:after="120"/>
        <w:jc w:val="both"/>
        <w:rPr>
          <w:rFonts w:ascii="Times New Roman" w:hAnsi="Times New Roman" w:cs="Times New Roman"/>
          <w:sz w:val="28"/>
          <w:szCs w:val="28"/>
        </w:rPr>
      </w:pPr>
      <w:r w:rsidRPr="00410C6C">
        <w:rPr>
          <w:rFonts w:ascii="Times New Roman" w:hAnsi="Times New Roman" w:cs="Times New Roman"/>
          <w:snapToGrid w:val="0"/>
          <w:color w:val="000000"/>
          <w:sz w:val="28"/>
          <w:szCs w:val="28"/>
        </w:rPr>
        <w:tab/>
        <w:t xml:space="preserve">1. </w:t>
      </w:r>
      <w:r w:rsidRPr="00410C6C">
        <w:rPr>
          <w:rFonts w:ascii="Times New Roman" w:hAnsi="Times New Roman" w:cs="Times New Roman"/>
          <w:sz w:val="28"/>
          <w:szCs w:val="28"/>
        </w:rPr>
        <w:t>Класифікація функціональних відбитків.</w:t>
      </w:r>
    </w:p>
    <w:p w:rsidR="00410C6C" w:rsidRPr="00410C6C" w:rsidRDefault="00410C6C" w:rsidP="002B418A">
      <w:pPr>
        <w:widowControl w:val="0"/>
        <w:tabs>
          <w:tab w:val="left" w:pos="851"/>
          <w:tab w:val="right" w:pos="10193"/>
        </w:tabs>
        <w:autoSpaceDE w:val="0"/>
        <w:autoSpaceDN w:val="0"/>
        <w:adjustRightInd w:val="0"/>
        <w:spacing w:after="120"/>
        <w:jc w:val="both"/>
        <w:rPr>
          <w:rFonts w:ascii="Times New Roman" w:hAnsi="Times New Roman" w:cs="Times New Roman"/>
          <w:sz w:val="28"/>
          <w:szCs w:val="28"/>
        </w:rPr>
      </w:pPr>
      <w:r w:rsidRPr="00410C6C">
        <w:rPr>
          <w:rFonts w:ascii="Times New Roman" w:hAnsi="Times New Roman" w:cs="Times New Roman"/>
          <w:snapToGrid w:val="0"/>
          <w:color w:val="000000"/>
          <w:sz w:val="28"/>
          <w:szCs w:val="28"/>
        </w:rPr>
        <w:tab/>
      </w:r>
      <w:r w:rsidRPr="00410C6C">
        <w:rPr>
          <w:rFonts w:ascii="Times New Roman" w:hAnsi="Times New Roman" w:cs="Times New Roman"/>
          <w:snapToGrid w:val="0"/>
          <w:sz w:val="28"/>
          <w:szCs w:val="28"/>
        </w:rPr>
        <w:t xml:space="preserve">2. </w:t>
      </w:r>
      <w:r w:rsidRPr="00410C6C">
        <w:rPr>
          <w:rFonts w:ascii="Times New Roman" w:hAnsi="Times New Roman" w:cs="Times New Roman"/>
          <w:sz w:val="28"/>
          <w:szCs w:val="28"/>
        </w:rPr>
        <w:t>Власне функціональні та відбитки, що функціонально присмоктуються.</w:t>
      </w:r>
    </w:p>
    <w:p w:rsidR="00410C6C" w:rsidRPr="00410C6C" w:rsidRDefault="00410C6C" w:rsidP="002B418A">
      <w:pPr>
        <w:widowControl w:val="0"/>
        <w:tabs>
          <w:tab w:val="left" w:pos="851"/>
          <w:tab w:val="right" w:pos="10193"/>
        </w:tabs>
        <w:autoSpaceDE w:val="0"/>
        <w:autoSpaceDN w:val="0"/>
        <w:adjustRightInd w:val="0"/>
        <w:spacing w:after="120"/>
        <w:jc w:val="both"/>
        <w:rPr>
          <w:rFonts w:ascii="Times New Roman" w:hAnsi="Times New Roman" w:cs="Times New Roman"/>
          <w:sz w:val="28"/>
          <w:szCs w:val="28"/>
        </w:rPr>
      </w:pPr>
      <w:r w:rsidRPr="00410C6C">
        <w:rPr>
          <w:rFonts w:ascii="Times New Roman" w:hAnsi="Times New Roman" w:cs="Times New Roman"/>
          <w:snapToGrid w:val="0"/>
          <w:color w:val="000000"/>
          <w:sz w:val="28"/>
          <w:szCs w:val="28"/>
        </w:rPr>
        <w:tab/>
        <w:t xml:space="preserve">3. </w:t>
      </w:r>
      <w:r w:rsidRPr="00410C6C">
        <w:rPr>
          <w:rFonts w:ascii="Times New Roman" w:hAnsi="Times New Roman" w:cs="Times New Roman"/>
          <w:sz w:val="28"/>
          <w:szCs w:val="28"/>
        </w:rPr>
        <w:t>Отримання компресійних, розвантажуючих та відбитків під диференційованим тиском.</w:t>
      </w:r>
    </w:p>
    <w:p w:rsidR="00410C6C" w:rsidRPr="00410C6C" w:rsidRDefault="00410C6C" w:rsidP="002B418A">
      <w:pPr>
        <w:widowControl w:val="0"/>
        <w:tabs>
          <w:tab w:val="left" w:pos="851"/>
          <w:tab w:val="right" w:pos="10193"/>
        </w:tabs>
        <w:autoSpaceDE w:val="0"/>
        <w:autoSpaceDN w:val="0"/>
        <w:adjustRightInd w:val="0"/>
        <w:spacing w:after="120"/>
        <w:jc w:val="both"/>
        <w:rPr>
          <w:rFonts w:ascii="Times New Roman" w:hAnsi="Times New Roman" w:cs="Times New Roman"/>
          <w:sz w:val="28"/>
          <w:szCs w:val="28"/>
        </w:rPr>
      </w:pPr>
      <w:r w:rsidRPr="00410C6C">
        <w:rPr>
          <w:rFonts w:ascii="Times New Roman" w:hAnsi="Times New Roman" w:cs="Times New Roman"/>
          <w:sz w:val="28"/>
          <w:szCs w:val="28"/>
        </w:rPr>
        <w:tab/>
        <w:t>4. Формування країв функціонального відбитка.</w:t>
      </w:r>
    </w:p>
    <w:p w:rsidR="00410C6C" w:rsidRPr="00410C6C" w:rsidRDefault="00410C6C" w:rsidP="002B418A">
      <w:pPr>
        <w:widowControl w:val="0"/>
        <w:tabs>
          <w:tab w:val="left" w:pos="851"/>
          <w:tab w:val="right" w:pos="10193"/>
        </w:tabs>
        <w:autoSpaceDE w:val="0"/>
        <w:autoSpaceDN w:val="0"/>
        <w:adjustRightInd w:val="0"/>
        <w:spacing w:after="120"/>
        <w:jc w:val="both"/>
        <w:rPr>
          <w:rFonts w:ascii="Times New Roman" w:hAnsi="Times New Roman" w:cs="Times New Roman"/>
          <w:sz w:val="28"/>
          <w:szCs w:val="28"/>
        </w:rPr>
      </w:pPr>
      <w:r w:rsidRPr="00410C6C">
        <w:rPr>
          <w:rFonts w:ascii="Times New Roman" w:hAnsi="Times New Roman" w:cs="Times New Roman"/>
          <w:sz w:val="28"/>
          <w:szCs w:val="28"/>
        </w:rPr>
        <w:tab/>
        <w:t>5. Вибір методики та відбиткового матеріалу в залежності від клінічної ситуації.</w:t>
      </w:r>
    </w:p>
    <w:p w:rsidR="00410C6C" w:rsidRPr="00410C6C" w:rsidRDefault="00410C6C" w:rsidP="002B418A">
      <w:pPr>
        <w:spacing w:after="120"/>
        <w:ind w:firstLine="567"/>
        <w:jc w:val="both"/>
        <w:rPr>
          <w:rFonts w:ascii="Times New Roman" w:hAnsi="Times New Roman" w:cs="Times New Roman"/>
          <w:i/>
          <w:sz w:val="28"/>
          <w:szCs w:val="28"/>
        </w:rPr>
      </w:pPr>
    </w:p>
    <w:p w:rsidR="00410C6C" w:rsidRPr="00410C6C" w:rsidRDefault="00410C6C" w:rsidP="002B418A">
      <w:pPr>
        <w:spacing w:after="120"/>
        <w:ind w:firstLine="708"/>
        <w:jc w:val="both"/>
        <w:rPr>
          <w:rFonts w:ascii="Times New Roman" w:hAnsi="Times New Roman" w:cs="Times New Roman"/>
          <w:i/>
          <w:sz w:val="28"/>
          <w:szCs w:val="28"/>
        </w:rPr>
      </w:pPr>
      <w:r w:rsidRPr="00410C6C">
        <w:rPr>
          <w:rFonts w:ascii="Times New Roman" w:hAnsi="Times New Roman" w:cs="Times New Roman"/>
          <w:i/>
          <w:sz w:val="28"/>
          <w:szCs w:val="28"/>
        </w:rPr>
        <w:t>4.3. Практичні завдання, які виконуються на занятті</w:t>
      </w:r>
    </w:p>
    <w:p w:rsidR="00410C6C" w:rsidRPr="00410C6C" w:rsidRDefault="00410C6C" w:rsidP="002B418A">
      <w:pPr>
        <w:spacing w:after="120"/>
        <w:ind w:firstLine="708"/>
        <w:jc w:val="both"/>
        <w:rPr>
          <w:rFonts w:ascii="Times New Roman" w:hAnsi="Times New Roman" w:cs="Times New Roman"/>
          <w:snapToGrid w:val="0"/>
          <w:color w:val="000000"/>
          <w:spacing w:val="-6"/>
          <w:sz w:val="28"/>
          <w:szCs w:val="28"/>
        </w:rPr>
      </w:pPr>
      <w:r w:rsidRPr="00410C6C">
        <w:rPr>
          <w:rFonts w:ascii="Times New Roman" w:hAnsi="Times New Roman" w:cs="Times New Roman"/>
          <w:spacing w:val="-6"/>
          <w:sz w:val="28"/>
          <w:szCs w:val="28"/>
        </w:rPr>
        <w:t>1. Отримати компресійний функціональний відбиток</w:t>
      </w:r>
      <w:r w:rsidRPr="00410C6C">
        <w:rPr>
          <w:rFonts w:ascii="Times New Roman" w:hAnsi="Times New Roman" w:cs="Times New Roman"/>
          <w:snapToGrid w:val="0"/>
          <w:color w:val="000000"/>
          <w:spacing w:val="-6"/>
          <w:sz w:val="28"/>
          <w:szCs w:val="28"/>
        </w:rPr>
        <w:t>.</w:t>
      </w:r>
    </w:p>
    <w:p w:rsidR="00410C6C" w:rsidRPr="00410C6C" w:rsidRDefault="00410C6C" w:rsidP="002B418A">
      <w:pPr>
        <w:spacing w:after="120"/>
        <w:ind w:firstLine="708"/>
        <w:jc w:val="both"/>
        <w:rPr>
          <w:rFonts w:ascii="Times New Roman" w:hAnsi="Times New Roman" w:cs="Times New Roman"/>
          <w:snapToGrid w:val="0"/>
          <w:color w:val="000000"/>
          <w:spacing w:val="-6"/>
          <w:sz w:val="28"/>
          <w:szCs w:val="28"/>
        </w:rPr>
      </w:pPr>
      <w:r w:rsidRPr="00410C6C">
        <w:rPr>
          <w:rFonts w:ascii="Times New Roman" w:hAnsi="Times New Roman" w:cs="Times New Roman"/>
          <w:snapToGrid w:val="0"/>
          <w:color w:val="000000"/>
          <w:spacing w:val="-6"/>
          <w:sz w:val="28"/>
          <w:szCs w:val="28"/>
        </w:rPr>
        <w:t xml:space="preserve">2. </w:t>
      </w:r>
      <w:r w:rsidRPr="00410C6C">
        <w:rPr>
          <w:rFonts w:ascii="Times New Roman" w:hAnsi="Times New Roman" w:cs="Times New Roman"/>
          <w:spacing w:val="-6"/>
          <w:sz w:val="28"/>
          <w:szCs w:val="28"/>
        </w:rPr>
        <w:t>Отримати розвантажуючий функціональний відбиток</w:t>
      </w:r>
      <w:r w:rsidRPr="00410C6C">
        <w:rPr>
          <w:rFonts w:ascii="Times New Roman" w:hAnsi="Times New Roman" w:cs="Times New Roman"/>
          <w:snapToGrid w:val="0"/>
          <w:color w:val="000000"/>
          <w:spacing w:val="-6"/>
          <w:sz w:val="28"/>
          <w:szCs w:val="28"/>
        </w:rPr>
        <w:t>.</w:t>
      </w:r>
    </w:p>
    <w:p w:rsidR="00410C6C" w:rsidRPr="00410C6C" w:rsidRDefault="00410C6C" w:rsidP="002B418A">
      <w:pPr>
        <w:spacing w:after="120"/>
        <w:ind w:firstLine="708"/>
        <w:jc w:val="both"/>
        <w:rPr>
          <w:rFonts w:ascii="Times New Roman" w:hAnsi="Times New Roman" w:cs="Times New Roman"/>
          <w:snapToGrid w:val="0"/>
          <w:color w:val="000000"/>
          <w:sz w:val="28"/>
          <w:szCs w:val="28"/>
        </w:rPr>
      </w:pPr>
      <w:r w:rsidRPr="00410C6C">
        <w:rPr>
          <w:rFonts w:ascii="Times New Roman" w:hAnsi="Times New Roman" w:cs="Times New Roman"/>
          <w:snapToGrid w:val="0"/>
          <w:color w:val="000000"/>
          <w:sz w:val="28"/>
          <w:szCs w:val="28"/>
        </w:rPr>
        <w:t>3. Отримати диференційований функціональний відбиток.</w:t>
      </w:r>
    </w:p>
    <w:p w:rsidR="00410C6C" w:rsidRPr="00410C6C" w:rsidRDefault="00410C6C" w:rsidP="00410C6C">
      <w:pPr>
        <w:spacing w:after="120"/>
        <w:ind w:firstLine="567"/>
        <w:contextualSpacing/>
        <w:jc w:val="both"/>
        <w:rPr>
          <w:rFonts w:ascii="Times New Roman" w:hAnsi="Times New Roman" w:cs="Times New Roman"/>
          <w:snapToGrid w:val="0"/>
          <w:color w:val="000000"/>
          <w:sz w:val="28"/>
          <w:szCs w:val="28"/>
        </w:rPr>
      </w:pPr>
    </w:p>
    <w:p w:rsidR="00410C6C" w:rsidRPr="00410C6C" w:rsidRDefault="00410C6C" w:rsidP="00410C6C">
      <w:pPr>
        <w:ind w:firstLine="567"/>
        <w:contextualSpacing/>
        <w:jc w:val="both"/>
        <w:rPr>
          <w:rFonts w:ascii="Times New Roman" w:hAnsi="Times New Roman" w:cs="Times New Roman"/>
          <w:i/>
          <w:sz w:val="28"/>
          <w:szCs w:val="28"/>
        </w:rPr>
      </w:pPr>
      <w:r w:rsidRPr="00410C6C">
        <w:rPr>
          <w:rFonts w:ascii="Times New Roman" w:hAnsi="Times New Roman" w:cs="Times New Roman"/>
          <w:i/>
          <w:sz w:val="28"/>
          <w:szCs w:val="28"/>
        </w:rPr>
        <w:t>4.4. Зміст теми</w:t>
      </w:r>
    </w:p>
    <w:p w:rsidR="00410C6C" w:rsidRPr="00410C6C" w:rsidRDefault="00410C6C" w:rsidP="00410C6C">
      <w:pPr>
        <w:spacing w:after="120"/>
        <w:ind w:firstLine="567"/>
        <w:contextualSpacing/>
        <w:jc w:val="both"/>
        <w:rPr>
          <w:rFonts w:ascii="Times New Roman" w:hAnsi="Times New Roman" w:cs="Times New Roman"/>
          <w:snapToGrid w:val="0"/>
          <w:color w:val="000000"/>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Після припасування індивідуальної ложки отримують функціональний відбиток. Вірний вибір методики його отримання забезпечує фіксацію протеза. Слід враховувати наступні фактори:</w:t>
      </w:r>
    </w:p>
    <w:p w:rsidR="00410C6C" w:rsidRPr="00410C6C" w:rsidRDefault="00410C6C" w:rsidP="00410C6C">
      <w:pPr>
        <w:pStyle w:val="a3"/>
        <w:numPr>
          <w:ilvl w:val="0"/>
          <w:numId w:val="19"/>
        </w:numPr>
        <w:spacing w:after="0"/>
        <w:jc w:val="both"/>
        <w:rPr>
          <w:rFonts w:ascii="Times New Roman" w:hAnsi="Times New Roman" w:cs="Times New Roman"/>
          <w:sz w:val="28"/>
          <w:szCs w:val="28"/>
        </w:rPr>
      </w:pPr>
      <w:r w:rsidRPr="00410C6C">
        <w:rPr>
          <w:rFonts w:ascii="Times New Roman" w:hAnsi="Times New Roman" w:cs="Times New Roman"/>
          <w:sz w:val="28"/>
          <w:szCs w:val="28"/>
        </w:rPr>
        <w:t>загальний контур або рельєф протезного ложа;</w:t>
      </w:r>
    </w:p>
    <w:p w:rsidR="00410C6C" w:rsidRPr="00410C6C" w:rsidRDefault="00410C6C" w:rsidP="00410C6C">
      <w:pPr>
        <w:pStyle w:val="a3"/>
        <w:numPr>
          <w:ilvl w:val="0"/>
          <w:numId w:val="19"/>
        </w:numPr>
        <w:spacing w:after="0"/>
        <w:jc w:val="both"/>
        <w:rPr>
          <w:rFonts w:ascii="Times New Roman" w:hAnsi="Times New Roman" w:cs="Times New Roman"/>
          <w:sz w:val="28"/>
          <w:szCs w:val="28"/>
        </w:rPr>
      </w:pPr>
      <w:r w:rsidRPr="00410C6C">
        <w:rPr>
          <w:rFonts w:ascii="Times New Roman" w:hAnsi="Times New Roman" w:cs="Times New Roman"/>
          <w:sz w:val="28"/>
          <w:szCs w:val="28"/>
        </w:rPr>
        <w:t>ступінь податливості та рухомості слизової оболонки на різних ділянках протезного ложа;</w:t>
      </w:r>
    </w:p>
    <w:p w:rsidR="00410C6C" w:rsidRPr="00410C6C" w:rsidRDefault="00410C6C" w:rsidP="00410C6C">
      <w:pPr>
        <w:pStyle w:val="a3"/>
        <w:numPr>
          <w:ilvl w:val="0"/>
          <w:numId w:val="19"/>
        </w:numPr>
        <w:spacing w:after="0"/>
        <w:jc w:val="both"/>
        <w:rPr>
          <w:rFonts w:ascii="Times New Roman" w:hAnsi="Times New Roman" w:cs="Times New Roman"/>
          <w:sz w:val="28"/>
          <w:szCs w:val="28"/>
        </w:rPr>
      </w:pPr>
      <w:r w:rsidRPr="00410C6C">
        <w:rPr>
          <w:rFonts w:ascii="Times New Roman" w:hAnsi="Times New Roman" w:cs="Times New Roman"/>
          <w:sz w:val="28"/>
          <w:szCs w:val="28"/>
        </w:rPr>
        <w:t>форму індивідуальної ложки, довжину її країв;</w:t>
      </w:r>
    </w:p>
    <w:p w:rsidR="00410C6C" w:rsidRPr="00410C6C" w:rsidRDefault="00410C6C" w:rsidP="00410C6C">
      <w:pPr>
        <w:pStyle w:val="a3"/>
        <w:numPr>
          <w:ilvl w:val="0"/>
          <w:numId w:val="19"/>
        </w:numPr>
        <w:spacing w:after="0"/>
        <w:jc w:val="both"/>
        <w:rPr>
          <w:rFonts w:ascii="Times New Roman" w:hAnsi="Times New Roman" w:cs="Times New Roman"/>
          <w:sz w:val="28"/>
          <w:szCs w:val="28"/>
        </w:rPr>
      </w:pPr>
      <w:r w:rsidRPr="00410C6C">
        <w:rPr>
          <w:rFonts w:ascii="Times New Roman" w:hAnsi="Times New Roman" w:cs="Times New Roman"/>
          <w:sz w:val="28"/>
          <w:szCs w:val="28"/>
        </w:rPr>
        <w:t>властивості відбиткового матеріалу та, насамперед, його плинність;</w:t>
      </w:r>
    </w:p>
    <w:p w:rsidR="00410C6C" w:rsidRPr="00410C6C" w:rsidRDefault="00410C6C" w:rsidP="00410C6C">
      <w:pPr>
        <w:pStyle w:val="a3"/>
        <w:numPr>
          <w:ilvl w:val="0"/>
          <w:numId w:val="19"/>
        </w:numPr>
        <w:spacing w:after="0"/>
        <w:jc w:val="both"/>
        <w:rPr>
          <w:rFonts w:ascii="Times New Roman" w:hAnsi="Times New Roman" w:cs="Times New Roman"/>
          <w:sz w:val="28"/>
          <w:szCs w:val="28"/>
        </w:rPr>
      </w:pPr>
      <w:r w:rsidRPr="00410C6C">
        <w:rPr>
          <w:rFonts w:ascii="Times New Roman" w:hAnsi="Times New Roman" w:cs="Times New Roman"/>
          <w:sz w:val="28"/>
          <w:szCs w:val="28"/>
        </w:rPr>
        <w:lastRenderedPageBreak/>
        <w:t>силу тиску, що створюється на тканини протезного ложа;</w:t>
      </w:r>
    </w:p>
    <w:p w:rsidR="00410C6C" w:rsidRPr="00410C6C" w:rsidRDefault="00410C6C" w:rsidP="00410C6C">
      <w:pPr>
        <w:pStyle w:val="a3"/>
        <w:numPr>
          <w:ilvl w:val="0"/>
          <w:numId w:val="19"/>
        </w:numPr>
        <w:spacing w:after="0"/>
        <w:jc w:val="both"/>
        <w:rPr>
          <w:rFonts w:ascii="Times New Roman" w:hAnsi="Times New Roman" w:cs="Times New Roman"/>
          <w:sz w:val="28"/>
          <w:szCs w:val="28"/>
        </w:rPr>
      </w:pPr>
      <w:r w:rsidRPr="00410C6C">
        <w:rPr>
          <w:rFonts w:ascii="Times New Roman" w:hAnsi="Times New Roman" w:cs="Times New Roman"/>
          <w:sz w:val="28"/>
          <w:szCs w:val="28"/>
        </w:rPr>
        <w:t>спосіб оформлення країв ‒ активний або пасивний;</w:t>
      </w:r>
    </w:p>
    <w:p w:rsidR="00410C6C" w:rsidRPr="00410C6C" w:rsidRDefault="00410C6C" w:rsidP="00410C6C">
      <w:pPr>
        <w:pStyle w:val="a3"/>
        <w:numPr>
          <w:ilvl w:val="0"/>
          <w:numId w:val="19"/>
        </w:numPr>
        <w:spacing w:after="0"/>
        <w:jc w:val="both"/>
        <w:rPr>
          <w:rFonts w:ascii="Times New Roman" w:hAnsi="Times New Roman" w:cs="Times New Roman"/>
          <w:sz w:val="28"/>
          <w:szCs w:val="28"/>
        </w:rPr>
      </w:pPr>
      <w:r w:rsidRPr="00410C6C">
        <w:rPr>
          <w:rFonts w:ascii="Times New Roman" w:hAnsi="Times New Roman" w:cs="Times New Roman"/>
          <w:sz w:val="28"/>
          <w:szCs w:val="28"/>
        </w:rPr>
        <w:t>методику отримання відбитка.</w:t>
      </w:r>
    </w:p>
    <w:p w:rsidR="00410C6C" w:rsidRPr="00410C6C" w:rsidRDefault="00410C6C" w:rsidP="00410C6C">
      <w:pPr>
        <w:ind w:left="708"/>
        <w:contextualSpacing/>
        <w:jc w:val="both"/>
        <w:rPr>
          <w:rFonts w:ascii="Times New Roman" w:hAnsi="Times New Roman" w:cs="Times New Roman"/>
          <w:sz w:val="28"/>
          <w:szCs w:val="28"/>
        </w:rPr>
      </w:pPr>
    </w:p>
    <w:p w:rsidR="002B418A" w:rsidRDefault="00410C6C" w:rsidP="002B418A">
      <w:pPr>
        <w:ind w:firstLine="709"/>
        <w:jc w:val="both"/>
        <w:rPr>
          <w:rFonts w:ascii="Times New Roman" w:hAnsi="Times New Roman" w:cs="Times New Roman"/>
          <w:sz w:val="28"/>
          <w:szCs w:val="28"/>
        </w:rPr>
      </w:pPr>
      <w:r w:rsidRPr="00410C6C">
        <w:rPr>
          <w:rFonts w:ascii="Times New Roman" w:hAnsi="Times New Roman" w:cs="Times New Roman"/>
          <w:sz w:val="28"/>
          <w:szCs w:val="28"/>
        </w:rPr>
        <w:t>Анатомічні та функціональні відбитки, насамперед, відрізняються своїми краями. Найбільш високі краї у анатомічних відбитків, для їх отримання використовують стандартну ложку та велику кількість відбиткової маси, внаслідок чого перехідна складка розтягується. Якщо виготовляти повний знімний протез за анатомічним відбитком, його краї будуть лежати далеко за межами нейтральної зони. Функціональний відбиток отримують індивідуальною ложкою з використанням відносно невеликої кількості відбиткової маси. Він майже не деформує перехідну складку та закінчується на нейтральній зоні або дещо її п</w:t>
      </w:r>
      <w:r w:rsidR="002B418A">
        <w:rPr>
          <w:rFonts w:ascii="Times New Roman" w:hAnsi="Times New Roman" w:cs="Times New Roman"/>
          <w:sz w:val="28"/>
          <w:szCs w:val="28"/>
        </w:rPr>
        <w:t>ерекриває.</w:t>
      </w:r>
    </w:p>
    <w:p w:rsidR="00410C6C" w:rsidRPr="00410C6C" w:rsidRDefault="00410C6C" w:rsidP="002B418A">
      <w:pPr>
        <w:ind w:firstLine="709"/>
        <w:jc w:val="both"/>
        <w:rPr>
          <w:rFonts w:ascii="Times New Roman" w:hAnsi="Times New Roman" w:cs="Times New Roman"/>
          <w:sz w:val="28"/>
          <w:szCs w:val="28"/>
        </w:rPr>
      </w:pPr>
      <w:r w:rsidRPr="00410C6C">
        <w:rPr>
          <w:rFonts w:ascii="Times New Roman" w:hAnsi="Times New Roman" w:cs="Times New Roman"/>
          <w:sz w:val="28"/>
          <w:szCs w:val="28"/>
        </w:rPr>
        <w:t>Функціональні відбитки розділяють на власне функціональні та відбитки, що функціонально присмоктуються. Краї власне функціонального відбитка закінчуються на нейтральній зоні, тоді як краї відбитку, що функціонально присмоктується, дещо більші та перекривають нейтральну зону на 1-2 мм. Оральний край такого відбитка на верхній щелепі розташований дистальніше лінії «А» на 1-2 мм.</w:t>
      </w:r>
    </w:p>
    <w:p w:rsidR="00410C6C" w:rsidRPr="00410C6C" w:rsidRDefault="00410C6C" w:rsidP="00410C6C">
      <w:pPr>
        <w:ind w:firstLine="708"/>
        <w:jc w:val="both"/>
        <w:rPr>
          <w:rFonts w:ascii="Times New Roman" w:hAnsi="Times New Roman" w:cs="Times New Roman"/>
          <w:b/>
          <w:sz w:val="28"/>
          <w:szCs w:val="28"/>
        </w:rPr>
      </w:pPr>
      <w:r w:rsidRPr="00410C6C">
        <w:rPr>
          <w:rFonts w:ascii="Times New Roman" w:hAnsi="Times New Roman" w:cs="Times New Roman"/>
          <w:sz w:val="28"/>
          <w:szCs w:val="28"/>
        </w:rPr>
        <w:t>Згідно Є.І.Гаврилову функціональні відбитки можна оформити</w:t>
      </w:r>
    </w:p>
    <w:p w:rsidR="00410C6C" w:rsidRPr="00410C6C" w:rsidRDefault="00410C6C" w:rsidP="00410C6C">
      <w:pPr>
        <w:numPr>
          <w:ilvl w:val="0"/>
          <w:numId w:val="18"/>
        </w:numPr>
        <w:spacing w:after="0"/>
        <w:jc w:val="both"/>
        <w:rPr>
          <w:rFonts w:ascii="Times New Roman" w:hAnsi="Times New Roman" w:cs="Times New Roman"/>
          <w:sz w:val="28"/>
          <w:szCs w:val="28"/>
        </w:rPr>
      </w:pPr>
      <w:r w:rsidRPr="00410C6C">
        <w:rPr>
          <w:rFonts w:ascii="Times New Roman" w:hAnsi="Times New Roman" w:cs="Times New Roman"/>
          <w:sz w:val="28"/>
          <w:szCs w:val="28"/>
        </w:rPr>
        <w:t>за допомогою пасивних рухів;</w:t>
      </w:r>
    </w:p>
    <w:p w:rsidR="00410C6C" w:rsidRPr="00410C6C" w:rsidRDefault="00410C6C" w:rsidP="00410C6C">
      <w:pPr>
        <w:numPr>
          <w:ilvl w:val="0"/>
          <w:numId w:val="18"/>
        </w:numPr>
        <w:spacing w:after="0"/>
        <w:jc w:val="both"/>
        <w:rPr>
          <w:rFonts w:ascii="Times New Roman" w:hAnsi="Times New Roman" w:cs="Times New Roman"/>
          <w:sz w:val="28"/>
          <w:szCs w:val="28"/>
        </w:rPr>
      </w:pPr>
      <w:r w:rsidRPr="00410C6C">
        <w:rPr>
          <w:rFonts w:ascii="Times New Roman" w:hAnsi="Times New Roman" w:cs="Times New Roman"/>
          <w:sz w:val="28"/>
          <w:szCs w:val="28"/>
        </w:rPr>
        <w:t>за допомогою жувальних та інших рухів;</w:t>
      </w:r>
    </w:p>
    <w:p w:rsidR="00410C6C" w:rsidRPr="00410C6C" w:rsidRDefault="00410C6C" w:rsidP="00410C6C">
      <w:pPr>
        <w:numPr>
          <w:ilvl w:val="0"/>
          <w:numId w:val="18"/>
        </w:numPr>
        <w:spacing w:after="0"/>
        <w:jc w:val="both"/>
        <w:rPr>
          <w:rFonts w:ascii="Times New Roman" w:hAnsi="Times New Roman" w:cs="Times New Roman"/>
          <w:sz w:val="28"/>
          <w:szCs w:val="28"/>
        </w:rPr>
      </w:pPr>
      <w:r w:rsidRPr="00410C6C">
        <w:rPr>
          <w:rFonts w:ascii="Times New Roman" w:hAnsi="Times New Roman" w:cs="Times New Roman"/>
          <w:sz w:val="28"/>
          <w:szCs w:val="28"/>
        </w:rPr>
        <w:t>за допомогою функціональних проб.</w:t>
      </w:r>
    </w:p>
    <w:p w:rsidR="00410C6C" w:rsidRPr="00410C6C" w:rsidRDefault="00410C6C" w:rsidP="00410C6C">
      <w:pPr>
        <w:ind w:firstLine="708"/>
        <w:jc w:val="both"/>
        <w:rPr>
          <w:rFonts w:ascii="Times New Roman" w:hAnsi="Times New Roman" w:cs="Times New Roman"/>
          <w:sz w:val="28"/>
          <w:szCs w:val="28"/>
        </w:rPr>
      </w:pPr>
      <w:r w:rsidRPr="00410C6C">
        <w:rPr>
          <w:rFonts w:ascii="Times New Roman" w:hAnsi="Times New Roman" w:cs="Times New Roman"/>
          <w:sz w:val="28"/>
          <w:szCs w:val="28"/>
        </w:rPr>
        <w:t>За ступенем відтиснення слизової оболонки функціональні відбитки ділять на:</w:t>
      </w:r>
    </w:p>
    <w:p w:rsidR="00410C6C" w:rsidRPr="00410C6C" w:rsidRDefault="00410C6C" w:rsidP="00410C6C">
      <w:pPr>
        <w:numPr>
          <w:ilvl w:val="0"/>
          <w:numId w:val="18"/>
        </w:numPr>
        <w:spacing w:after="0"/>
        <w:jc w:val="both"/>
        <w:rPr>
          <w:rFonts w:ascii="Times New Roman" w:hAnsi="Times New Roman" w:cs="Times New Roman"/>
          <w:sz w:val="28"/>
          <w:szCs w:val="28"/>
        </w:rPr>
      </w:pPr>
      <w:r w:rsidRPr="00410C6C">
        <w:rPr>
          <w:rFonts w:ascii="Times New Roman" w:hAnsi="Times New Roman" w:cs="Times New Roman"/>
          <w:sz w:val="28"/>
          <w:szCs w:val="28"/>
        </w:rPr>
        <w:t>компресійні (отримані під тиском);</w:t>
      </w:r>
    </w:p>
    <w:p w:rsidR="00410C6C" w:rsidRPr="00410C6C" w:rsidRDefault="00410C6C" w:rsidP="00410C6C">
      <w:pPr>
        <w:numPr>
          <w:ilvl w:val="0"/>
          <w:numId w:val="18"/>
        </w:numPr>
        <w:spacing w:after="0"/>
        <w:jc w:val="both"/>
        <w:rPr>
          <w:rFonts w:ascii="Times New Roman" w:hAnsi="Times New Roman" w:cs="Times New Roman"/>
          <w:sz w:val="28"/>
          <w:szCs w:val="28"/>
        </w:rPr>
      </w:pPr>
      <w:r w:rsidRPr="00410C6C">
        <w:rPr>
          <w:rFonts w:ascii="Times New Roman" w:hAnsi="Times New Roman" w:cs="Times New Roman"/>
          <w:sz w:val="28"/>
          <w:szCs w:val="28"/>
        </w:rPr>
        <w:t>декомпресійні (розвантажуючі);</w:t>
      </w:r>
    </w:p>
    <w:p w:rsidR="00410C6C" w:rsidRPr="00410C6C" w:rsidRDefault="00410C6C" w:rsidP="002B418A">
      <w:pPr>
        <w:numPr>
          <w:ilvl w:val="0"/>
          <w:numId w:val="18"/>
        </w:numPr>
        <w:spacing w:after="120"/>
        <w:jc w:val="both"/>
        <w:rPr>
          <w:rFonts w:ascii="Times New Roman" w:hAnsi="Times New Roman" w:cs="Times New Roman"/>
          <w:sz w:val="28"/>
          <w:szCs w:val="28"/>
        </w:rPr>
      </w:pPr>
      <w:r w:rsidRPr="00410C6C">
        <w:rPr>
          <w:rFonts w:ascii="Times New Roman" w:hAnsi="Times New Roman" w:cs="Times New Roman"/>
          <w:sz w:val="28"/>
          <w:szCs w:val="28"/>
        </w:rPr>
        <w:t>диференційовані (комбіновані).</w:t>
      </w:r>
    </w:p>
    <w:p w:rsidR="00410C6C" w:rsidRPr="00410C6C" w:rsidRDefault="00410C6C" w:rsidP="002B418A">
      <w:pPr>
        <w:spacing w:after="120"/>
        <w:ind w:firstLine="708"/>
        <w:jc w:val="both"/>
        <w:rPr>
          <w:rFonts w:ascii="Times New Roman" w:hAnsi="Times New Roman" w:cs="Times New Roman"/>
          <w:sz w:val="28"/>
          <w:szCs w:val="28"/>
        </w:rPr>
      </w:pPr>
      <w:r w:rsidRPr="00410C6C">
        <w:rPr>
          <w:rFonts w:ascii="Times New Roman" w:hAnsi="Times New Roman" w:cs="Times New Roman"/>
          <w:sz w:val="28"/>
          <w:szCs w:val="28"/>
        </w:rPr>
        <w:t>Методику функціонального відбитка необхідно вибирати з урахуванням стану слизової оболонки. Так, для нормальної й гіпертрофованої (пухкої) слизової оболонки доцільно знімати компресійні відбитки, які забезпечують стиснення буферних зон. У випадках атрофованої, малоподатливої слизової варто застосовувати методику відбитка, що розвантажує. Диференційовані відбитки передбачають створення тиску лише в ділянках задньої третини піднебіння й перехідної складки. Методика диференційованого відбитка найбільш показана при наявності рухомих тяжів слизової на альвеолярних гребенях (табл. 4).</w:t>
      </w:r>
    </w:p>
    <w:p w:rsidR="00410C6C" w:rsidRPr="00410C6C" w:rsidRDefault="00410C6C" w:rsidP="002B418A">
      <w:pPr>
        <w:contextualSpacing/>
        <w:jc w:val="right"/>
        <w:rPr>
          <w:rFonts w:ascii="Times New Roman" w:hAnsi="Times New Roman" w:cs="Times New Roman"/>
          <w:b/>
          <w:sz w:val="28"/>
          <w:szCs w:val="28"/>
        </w:rPr>
      </w:pPr>
      <w:r w:rsidRPr="00410C6C">
        <w:rPr>
          <w:rFonts w:ascii="Times New Roman" w:hAnsi="Times New Roman" w:cs="Times New Roman"/>
          <w:b/>
          <w:sz w:val="28"/>
          <w:szCs w:val="28"/>
        </w:rPr>
        <w:lastRenderedPageBreak/>
        <w:t xml:space="preserve">Таблиця 4 </w:t>
      </w:r>
    </w:p>
    <w:p w:rsidR="00410C6C" w:rsidRPr="00410C6C" w:rsidRDefault="00410C6C" w:rsidP="00410C6C">
      <w:pPr>
        <w:ind w:firstLine="708"/>
        <w:contextualSpacing/>
        <w:jc w:val="both"/>
        <w:rPr>
          <w:rFonts w:ascii="Times New Roman" w:hAnsi="Times New Roman" w:cs="Times New Roman"/>
          <w:b/>
          <w:sz w:val="28"/>
          <w:szCs w:val="28"/>
        </w:rPr>
      </w:pPr>
    </w:p>
    <w:p w:rsidR="00410C6C" w:rsidRPr="00410C6C" w:rsidRDefault="00410C6C" w:rsidP="00410C6C">
      <w:pPr>
        <w:ind w:firstLine="708"/>
        <w:contextualSpacing/>
        <w:jc w:val="both"/>
        <w:rPr>
          <w:rFonts w:ascii="Times New Roman" w:hAnsi="Times New Roman" w:cs="Times New Roman"/>
          <w:b/>
          <w:sz w:val="28"/>
          <w:szCs w:val="28"/>
        </w:rPr>
      </w:pPr>
      <w:r w:rsidRPr="00410C6C">
        <w:rPr>
          <w:rFonts w:ascii="Times New Roman" w:hAnsi="Times New Roman" w:cs="Times New Roman"/>
          <w:b/>
          <w:sz w:val="28"/>
          <w:szCs w:val="28"/>
        </w:rPr>
        <w:t>Вибір методики одержання функціонального відбитка залежно від стану слизової протезного ложа</w:t>
      </w:r>
    </w:p>
    <w:p w:rsidR="00410C6C" w:rsidRPr="00410C6C" w:rsidRDefault="00410C6C" w:rsidP="00410C6C">
      <w:pPr>
        <w:ind w:firstLine="708"/>
        <w:contextualSpacing/>
        <w:jc w:val="both"/>
        <w:rPr>
          <w:rFonts w:ascii="Times New Roman" w:hAnsi="Times New Roman" w:cs="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2340"/>
        <w:gridCol w:w="1260"/>
        <w:gridCol w:w="1440"/>
        <w:gridCol w:w="2520"/>
      </w:tblGrid>
      <w:tr w:rsidR="00410C6C" w:rsidRPr="00410C6C" w:rsidTr="00824E99">
        <w:tc>
          <w:tcPr>
            <w:tcW w:w="1908"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Відбиток</w:t>
            </w:r>
          </w:p>
        </w:tc>
        <w:tc>
          <w:tcPr>
            <w:tcW w:w="234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Тип слизової</w:t>
            </w:r>
          </w:p>
          <w:p w:rsidR="00410C6C" w:rsidRPr="00410C6C" w:rsidRDefault="00410C6C" w:rsidP="002B418A">
            <w:pPr>
              <w:spacing w:line="240" w:lineRule="auto"/>
              <w:contextualSpacing/>
              <w:jc w:val="center"/>
              <w:rPr>
                <w:rFonts w:ascii="Times New Roman" w:hAnsi="Times New Roman" w:cs="Times New Roman"/>
                <w:sz w:val="28"/>
                <w:szCs w:val="28"/>
              </w:rPr>
            </w:pPr>
          </w:p>
        </w:tc>
        <w:tc>
          <w:tcPr>
            <w:tcW w:w="126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Клас за Супле</w:t>
            </w:r>
          </w:p>
        </w:tc>
        <w:tc>
          <w:tcPr>
            <w:tcW w:w="144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Ложка</w:t>
            </w:r>
          </w:p>
        </w:tc>
        <w:tc>
          <w:tcPr>
            <w:tcW w:w="252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Відбиткові</w:t>
            </w:r>
          </w:p>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матеріали</w:t>
            </w:r>
          </w:p>
        </w:tc>
      </w:tr>
      <w:tr w:rsidR="00410C6C" w:rsidRPr="00410C6C" w:rsidTr="00824E99">
        <w:tc>
          <w:tcPr>
            <w:tcW w:w="1908"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Ком- пресійний</w:t>
            </w:r>
          </w:p>
        </w:tc>
        <w:tc>
          <w:tcPr>
            <w:tcW w:w="234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Нормальної піддатливості,</w:t>
            </w:r>
          </w:p>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а також гіпер-трофована (пухка)</w:t>
            </w:r>
          </w:p>
        </w:tc>
        <w:tc>
          <w:tcPr>
            <w:tcW w:w="126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I, ІІІ</w:t>
            </w:r>
          </w:p>
        </w:tc>
        <w:tc>
          <w:tcPr>
            <w:tcW w:w="144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Жорстка</w:t>
            </w:r>
          </w:p>
        </w:tc>
        <w:tc>
          <w:tcPr>
            <w:tcW w:w="252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Великої щільності</w:t>
            </w:r>
          </w:p>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(ті, що кристалізуються, термопластичні)</w:t>
            </w:r>
          </w:p>
        </w:tc>
      </w:tr>
      <w:tr w:rsidR="00410C6C" w:rsidRPr="00410C6C" w:rsidTr="00824E99">
        <w:tc>
          <w:tcPr>
            <w:tcW w:w="1908"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Деком-пресійний</w:t>
            </w:r>
          </w:p>
        </w:tc>
        <w:tc>
          <w:tcPr>
            <w:tcW w:w="234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Атрофована, малопідатлива</w:t>
            </w:r>
          </w:p>
        </w:tc>
        <w:tc>
          <w:tcPr>
            <w:tcW w:w="126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ІІ</w:t>
            </w:r>
          </w:p>
        </w:tc>
        <w:tc>
          <w:tcPr>
            <w:tcW w:w="144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Воскова, перфо-рована</w:t>
            </w:r>
          </w:p>
        </w:tc>
        <w:tc>
          <w:tcPr>
            <w:tcW w:w="252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Великої плинності (альгінатні, силіконові)</w:t>
            </w:r>
          </w:p>
        </w:tc>
      </w:tr>
      <w:tr w:rsidR="00410C6C" w:rsidRPr="00410C6C" w:rsidTr="00824E99">
        <w:tc>
          <w:tcPr>
            <w:tcW w:w="1908"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Диферен-ційований</w:t>
            </w:r>
          </w:p>
        </w:tc>
        <w:tc>
          <w:tcPr>
            <w:tcW w:w="234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Нормальної піддатливості, а також слизова з рухомими слизовими тяжами</w:t>
            </w:r>
          </w:p>
        </w:tc>
        <w:tc>
          <w:tcPr>
            <w:tcW w:w="126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I, ІV</w:t>
            </w:r>
          </w:p>
        </w:tc>
        <w:tc>
          <w:tcPr>
            <w:tcW w:w="144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Жорстка перфо-рована</w:t>
            </w:r>
          </w:p>
        </w:tc>
        <w:tc>
          <w:tcPr>
            <w:tcW w:w="2520" w:type="dxa"/>
            <w:shd w:val="clear" w:color="auto" w:fill="auto"/>
          </w:tcPr>
          <w:p w:rsidR="00410C6C" w:rsidRPr="00410C6C" w:rsidRDefault="00410C6C" w:rsidP="002B418A">
            <w:pPr>
              <w:spacing w:line="240" w:lineRule="auto"/>
              <w:contextualSpacing/>
              <w:jc w:val="center"/>
              <w:rPr>
                <w:rFonts w:ascii="Times New Roman" w:hAnsi="Times New Roman" w:cs="Times New Roman"/>
                <w:sz w:val="28"/>
                <w:szCs w:val="28"/>
              </w:rPr>
            </w:pPr>
            <w:r w:rsidRPr="00410C6C">
              <w:rPr>
                <w:rFonts w:ascii="Times New Roman" w:hAnsi="Times New Roman" w:cs="Times New Roman"/>
                <w:sz w:val="28"/>
                <w:szCs w:val="28"/>
              </w:rPr>
              <w:t>Ті, що кристалізуються, альгінатні, силіконові</w:t>
            </w:r>
          </w:p>
        </w:tc>
      </w:tr>
    </w:tbl>
    <w:p w:rsidR="00410C6C" w:rsidRPr="00410C6C" w:rsidRDefault="00410C6C" w:rsidP="00410C6C">
      <w:pPr>
        <w:contextualSpacing/>
        <w:jc w:val="both"/>
        <w:rPr>
          <w:rFonts w:ascii="Times New Roman" w:hAnsi="Times New Roman" w:cs="Times New Roman"/>
          <w:b/>
          <w:sz w:val="28"/>
          <w:szCs w:val="28"/>
        </w:rPr>
      </w:pPr>
    </w:p>
    <w:p w:rsidR="00410C6C" w:rsidRPr="00410C6C" w:rsidRDefault="00410C6C" w:rsidP="00410C6C">
      <w:pPr>
        <w:contextualSpacing/>
        <w:jc w:val="both"/>
        <w:rPr>
          <w:rFonts w:ascii="Times New Roman" w:hAnsi="Times New Roman" w:cs="Times New Roman"/>
          <w:b/>
          <w:sz w:val="28"/>
          <w:szCs w:val="28"/>
        </w:rPr>
      </w:pPr>
      <w:r w:rsidRPr="00410C6C">
        <w:rPr>
          <w:rFonts w:ascii="Times New Roman" w:hAnsi="Times New Roman" w:cs="Times New Roman"/>
          <w:b/>
          <w:sz w:val="28"/>
          <w:szCs w:val="28"/>
        </w:rPr>
        <w:tab/>
      </w: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Найкраща фіксація протезів, виготовлених за компресійними відбитками, отриманими під тиском прикусу (жувальний тиск). Для цього виготовляють індивідуальні пластмасові ложки та припасовують їх. Потім на них виготовляють прикусні валики зі стенсу та твердого воску та визначають центральне співвідношення щелеп. У ложку для верхньої щелепи тонким шаром накладають відбиткову масу, вводять її до порожнини рота, притискають до щелепи та оформлюють краї відбитка. Після чого просять хворого закрити рота, стиснути щелепи та зберігати таке положення до твердіння відбиткової маси. Не видаляючи верхньої ложки, тим же способом отримують відбиток з нижньої щелепи.</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Фіксація протезів, виготовлених за декомпресійними відбитками, слабка. Дану методику використовують за окремими показаннями: при значній або повній атрофії альвеолярних відростків та слизової оболонки, а також при підвищеній чутливості останньої.</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 xml:space="preserve">В свою чергу, диференційований відбиток забезпечує індивідуальне навантаження на окремі ділянки протезного ложа в залежності від їхньої функціональної витривалості. Передбачається також функціональне оформлення країв відбитків у всіх ділянках клапанної зони. </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lastRenderedPageBreak/>
        <w:tab/>
        <w:t>Відбиток під диференційованим тиском отримують у два етапи. На припасовану ложку наносять матеріал і отримують відбиток з усього протезного ложа під тиском. Після виведення відбитка з порожнини рота, на ньому скальпелем або фрезою видаляють ділянки, які планують розвантажити, та роблять в цих же місцях перфорації. Потім отримують другий шар відбитку, використовуючи плинний матеріал.</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У випадках рухомого альвеолярного гребня в індивідуальній ложці роблять отвір, таким чином, щоб гребінь залишився повністю оголеним. Потім отримують загальний відбиток цинкоксидевгеноловою масою або рідкою силіконовою; не виводячи його з порожнини рота, на рухому слизову нашаровують відбитковий матеріал. Після структурування маси відбиток виводять з порожнини рота.</w:t>
      </w:r>
    </w:p>
    <w:p w:rsidR="00410C6C" w:rsidRPr="00410C6C" w:rsidRDefault="00410C6C" w:rsidP="00410C6C">
      <w:pPr>
        <w:ind w:firstLine="567"/>
        <w:contextualSpacing/>
        <w:jc w:val="both"/>
        <w:rPr>
          <w:rFonts w:ascii="Times New Roman" w:hAnsi="Times New Roman" w:cs="Times New Roman"/>
          <w:i/>
          <w:sz w:val="28"/>
          <w:szCs w:val="28"/>
        </w:rPr>
      </w:pPr>
    </w:p>
    <w:p w:rsidR="002B418A" w:rsidRDefault="002B418A" w:rsidP="00410C6C">
      <w:pPr>
        <w:ind w:firstLine="567"/>
        <w:contextualSpacing/>
        <w:jc w:val="both"/>
        <w:rPr>
          <w:rFonts w:ascii="Times New Roman" w:hAnsi="Times New Roman" w:cs="Times New Roman"/>
          <w:i/>
          <w:sz w:val="28"/>
          <w:szCs w:val="28"/>
        </w:rPr>
      </w:pPr>
    </w:p>
    <w:p w:rsidR="00410C6C" w:rsidRPr="00410C6C" w:rsidRDefault="00410C6C" w:rsidP="00410C6C">
      <w:pPr>
        <w:ind w:firstLine="567"/>
        <w:contextualSpacing/>
        <w:jc w:val="both"/>
        <w:rPr>
          <w:rFonts w:ascii="Times New Roman" w:hAnsi="Times New Roman" w:cs="Times New Roman"/>
          <w:i/>
          <w:sz w:val="28"/>
          <w:szCs w:val="28"/>
        </w:rPr>
      </w:pPr>
      <w:r w:rsidRPr="00410C6C">
        <w:rPr>
          <w:rFonts w:ascii="Times New Roman" w:hAnsi="Times New Roman" w:cs="Times New Roman"/>
          <w:i/>
          <w:sz w:val="28"/>
          <w:szCs w:val="28"/>
        </w:rPr>
        <w:t>5. Матеріали для самоконтролю</w:t>
      </w:r>
    </w:p>
    <w:p w:rsidR="00410C6C" w:rsidRPr="00410C6C" w:rsidRDefault="00410C6C" w:rsidP="00410C6C">
      <w:pPr>
        <w:ind w:firstLine="567"/>
        <w:contextualSpacing/>
        <w:jc w:val="both"/>
        <w:rPr>
          <w:rFonts w:ascii="Times New Roman" w:hAnsi="Times New Roman" w:cs="Times New Roman"/>
          <w:i/>
          <w:sz w:val="28"/>
          <w:szCs w:val="28"/>
        </w:rPr>
      </w:pPr>
    </w:p>
    <w:p w:rsidR="00410C6C" w:rsidRPr="00410C6C" w:rsidRDefault="00410C6C" w:rsidP="00410C6C">
      <w:pPr>
        <w:spacing w:after="120"/>
        <w:ind w:firstLine="567"/>
        <w:jc w:val="both"/>
        <w:rPr>
          <w:rFonts w:ascii="Times New Roman" w:hAnsi="Times New Roman" w:cs="Times New Roman"/>
          <w:i/>
          <w:sz w:val="28"/>
          <w:szCs w:val="28"/>
        </w:rPr>
      </w:pPr>
      <w:r w:rsidRPr="00410C6C">
        <w:rPr>
          <w:rFonts w:ascii="Times New Roman" w:hAnsi="Times New Roman" w:cs="Times New Roman"/>
          <w:i/>
          <w:sz w:val="28"/>
          <w:szCs w:val="28"/>
        </w:rPr>
        <w:t>5.1. Перелік теоретичних питань</w:t>
      </w:r>
    </w:p>
    <w:p w:rsidR="00410C6C" w:rsidRPr="00410C6C" w:rsidRDefault="00410C6C" w:rsidP="00410C6C">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410C6C">
        <w:rPr>
          <w:rFonts w:ascii="Times New Roman" w:hAnsi="Times New Roman" w:cs="Times New Roman"/>
          <w:snapToGrid w:val="0"/>
          <w:color w:val="000000"/>
          <w:sz w:val="28"/>
          <w:szCs w:val="28"/>
        </w:rPr>
        <w:tab/>
        <w:t>1. Чим відрізняється функціональний відбиток від анатомічного?</w:t>
      </w:r>
    </w:p>
    <w:p w:rsidR="00410C6C" w:rsidRPr="00410C6C" w:rsidRDefault="00410C6C" w:rsidP="00410C6C">
      <w:pPr>
        <w:widowControl w:val="0"/>
        <w:tabs>
          <w:tab w:val="left" w:pos="851"/>
          <w:tab w:val="right" w:pos="9639"/>
        </w:tabs>
        <w:snapToGrid w:val="0"/>
        <w:spacing w:after="120"/>
        <w:ind w:right="-142"/>
        <w:jc w:val="both"/>
        <w:rPr>
          <w:rFonts w:ascii="Times New Roman" w:hAnsi="Times New Roman" w:cs="Times New Roman"/>
          <w:snapToGrid w:val="0"/>
          <w:sz w:val="28"/>
          <w:szCs w:val="28"/>
        </w:rPr>
      </w:pPr>
      <w:r w:rsidRPr="00410C6C">
        <w:rPr>
          <w:rFonts w:ascii="Times New Roman" w:hAnsi="Times New Roman" w:cs="Times New Roman"/>
          <w:snapToGrid w:val="0"/>
          <w:color w:val="000000"/>
          <w:sz w:val="28"/>
          <w:szCs w:val="28"/>
        </w:rPr>
        <w:tab/>
      </w:r>
      <w:r w:rsidRPr="00410C6C">
        <w:rPr>
          <w:rFonts w:ascii="Times New Roman" w:hAnsi="Times New Roman" w:cs="Times New Roman"/>
          <w:snapToGrid w:val="0"/>
          <w:color w:val="000000"/>
          <w:sz w:val="28"/>
          <w:szCs w:val="28"/>
        </w:rPr>
        <w:tab/>
      </w:r>
      <w:r w:rsidRPr="00410C6C">
        <w:rPr>
          <w:rFonts w:ascii="Times New Roman" w:hAnsi="Times New Roman" w:cs="Times New Roman"/>
          <w:snapToGrid w:val="0"/>
          <w:sz w:val="28"/>
          <w:szCs w:val="28"/>
        </w:rPr>
        <w:t xml:space="preserve">2. </w:t>
      </w:r>
      <w:r w:rsidRPr="00410C6C">
        <w:rPr>
          <w:rFonts w:ascii="Times New Roman" w:hAnsi="Times New Roman" w:cs="Times New Roman"/>
          <w:sz w:val="28"/>
          <w:szCs w:val="28"/>
        </w:rPr>
        <w:t>Що таке «власне функціональні та відбитки, що функціонально присмоктуються»</w:t>
      </w:r>
      <w:r w:rsidRPr="00410C6C">
        <w:rPr>
          <w:rFonts w:ascii="Times New Roman" w:hAnsi="Times New Roman" w:cs="Times New Roman"/>
          <w:snapToGrid w:val="0"/>
          <w:sz w:val="28"/>
          <w:szCs w:val="28"/>
        </w:rPr>
        <w:t xml:space="preserve">? </w:t>
      </w:r>
    </w:p>
    <w:p w:rsidR="00410C6C" w:rsidRPr="00410C6C" w:rsidRDefault="00410C6C" w:rsidP="00410C6C">
      <w:pPr>
        <w:widowControl w:val="0"/>
        <w:tabs>
          <w:tab w:val="left" w:pos="851"/>
          <w:tab w:val="right" w:pos="10193"/>
        </w:tabs>
        <w:snapToGrid w:val="0"/>
        <w:spacing w:after="120"/>
        <w:ind w:right="-142"/>
        <w:jc w:val="both"/>
        <w:rPr>
          <w:rFonts w:ascii="Times New Roman" w:hAnsi="Times New Roman" w:cs="Times New Roman"/>
          <w:snapToGrid w:val="0"/>
          <w:sz w:val="28"/>
          <w:szCs w:val="28"/>
        </w:rPr>
      </w:pPr>
      <w:r w:rsidRPr="00410C6C">
        <w:rPr>
          <w:rFonts w:ascii="Times New Roman" w:hAnsi="Times New Roman" w:cs="Times New Roman"/>
          <w:snapToGrid w:val="0"/>
          <w:color w:val="000000"/>
          <w:sz w:val="28"/>
          <w:szCs w:val="28"/>
        </w:rPr>
        <w:tab/>
        <w:t>3. Розкажіть класифікацію відбитків за Гавриловим.</w:t>
      </w:r>
    </w:p>
    <w:p w:rsidR="00410C6C" w:rsidRPr="00410C6C" w:rsidRDefault="00410C6C" w:rsidP="00410C6C">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410C6C">
        <w:rPr>
          <w:rFonts w:ascii="Times New Roman" w:hAnsi="Times New Roman" w:cs="Times New Roman"/>
          <w:snapToGrid w:val="0"/>
          <w:color w:val="000000"/>
          <w:sz w:val="28"/>
          <w:szCs w:val="28"/>
        </w:rPr>
        <w:tab/>
        <w:t>4. В яких випадках показаний компресійний відбиток? Як його отримати?</w:t>
      </w:r>
    </w:p>
    <w:p w:rsidR="00410C6C" w:rsidRPr="00410C6C" w:rsidRDefault="00410C6C" w:rsidP="00410C6C">
      <w:pPr>
        <w:widowControl w:val="0"/>
        <w:tabs>
          <w:tab w:val="left" w:pos="851"/>
          <w:tab w:val="right" w:pos="10193"/>
        </w:tabs>
        <w:snapToGrid w:val="0"/>
        <w:spacing w:after="120"/>
        <w:ind w:right="-142"/>
        <w:jc w:val="both"/>
        <w:rPr>
          <w:rFonts w:ascii="Times New Roman" w:hAnsi="Times New Roman" w:cs="Times New Roman"/>
          <w:sz w:val="28"/>
          <w:szCs w:val="28"/>
        </w:rPr>
      </w:pPr>
      <w:r w:rsidRPr="00410C6C">
        <w:rPr>
          <w:rFonts w:ascii="Times New Roman" w:hAnsi="Times New Roman" w:cs="Times New Roman"/>
          <w:snapToGrid w:val="0"/>
          <w:color w:val="000000"/>
          <w:sz w:val="28"/>
          <w:szCs w:val="28"/>
        </w:rPr>
        <w:tab/>
        <w:t xml:space="preserve">5. Розкажіть про показання до </w:t>
      </w:r>
      <w:r w:rsidRPr="00410C6C">
        <w:rPr>
          <w:rFonts w:ascii="Times New Roman" w:hAnsi="Times New Roman" w:cs="Times New Roman"/>
          <w:sz w:val="28"/>
          <w:szCs w:val="28"/>
        </w:rPr>
        <w:t>розвантажуючого відбитка та особливості його отримання.</w:t>
      </w:r>
    </w:p>
    <w:p w:rsidR="00410C6C" w:rsidRPr="00410C6C" w:rsidRDefault="00410C6C" w:rsidP="00410C6C">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410C6C">
        <w:rPr>
          <w:rFonts w:ascii="Times New Roman" w:hAnsi="Times New Roman" w:cs="Times New Roman"/>
          <w:sz w:val="28"/>
          <w:szCs w:val="28"/>
        </w:rPr>
        <w:tab/>
        <w:t>6.  Як отримати відбиток під диференційованим тиском</w:t>
      </w:r>
      <w:r w:rsidRPr="00410C6C">
        <w:rPr>
          <w:rFonts w:ascii="Times New Roman" w:hAnsi="Times New Roman" w:cs="Times New Roman"/>
          <w:snapToGrid w:val="0"/>
          <w:color w:val="000000"/>
          <w:sz w:val="28"/>
          <w:szCs w:val="28"/>
        </w:rPr>
        <w:t>?</w:t>
      </w:r>
    </w:p>
    <w:p w:rsidR="00410C6C" w:rsidRPr="00410C6C" w:rsidRDefault="00410C6C" w:rsidP="00410C6C">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410C6C">
        <w:rPr>
          <w:rFonts w:ascii="Times New Roman" w:hAnsi="Times New Roman" w:cs="Times New Roman"/>
          <w:snapToGrid w:val="0"/>
          <w:color w:val="000000"/>
          <w:sz w:val="28"/>
          <w:szCs w:val="28"/>
        </w:rPr>
        <w:tab/>
        <w:t>7. Порівняйте різні методики отримання функціональних відбитків?</w:t>
      </w:r>
    </w:p>
    <w:p w:rsidR="00410C6C" w:rsidRPr="00410C6C" w:rsidRDefault="00410C6C" w:rsidP="00410C6C">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410C6C">
        <w:rPr>
          <w:rFonts w:ascii="Times New Roman" w:hAnsi="Times New Roman" w:cs="Times New Roman"/>
          <w:snapToGrid w:val="0"/>
          <w:color w:val="000000"/>
          <w:sz w:val="28"/>
          <w:szCs w:val="28"/>
        </w:rPr>
        <w:tab/>
        <w:t>8. Опишіть тактику лікаря при отриманні функціонального відбитка при наявності рухомого альвеолярного гребеня?</w:t>
      </w:r>
    </w:p>
    <w:p w:rsidR="00410C6C" w:rsidRPr="00410C6C" w:rsidRDefault="00410C6C" w:rsidP="00410C6C">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r w:rsidRPr="00410C6C">
        <w:rPr>
          <w:rFonts w:ascii="Times New Roman" w:hAnsi="Times New Roman" w:cs="Times New Roman"/>
          <w:snapToGrid w:val="0"/>
          <w:color w:val="000000"/>
          <w:sz w:val="28"/>
          <w:szCs w:val="28"/>
        </w:rPr>
        <w:tab/>
      </w:r>
    </w:p>
    <w:p w:rsidR="00410C6C" w:rsidRPr="00410C6C" w:rsidRDefault="00410C6C" w:rsidP="002B418A">
      <w:pPr>
        <w:spacing w:after="120"/>
        <w:ind w:firstLine="708"/>
        <w:jc w:val="both"/>
        <w:rPr>
          <w:rFonts w:ascii="Times New Roman" w:hAnsi="Times New Roman" w:cs="Times New Roman"/>
          <w:i/>
          <w:sz w:val="28"/>
          <w:szCs w:val="28"/>
        </w:rPr>
      </w:pPr>
      <w:r w:rsidRPr="00410C6C">
        <w:rPr>
          <w:rFonts w:ascii="Times New Roman" w:hAnsi="Times New Roman" w:cs="Times New Roman"/>
          <w:i/>
          <w:sz w:val="28"/>
          <w:szCs w:val="28"/>
        </w:rPr>
        <w:t>5.2. Практичні завдання</w:t>
      </w:r>
    </w:p>
    <w:p w:rsidR="00410C6C" w:rsidRPr="00410C6C" w:rsidRDefault="00410C6C" w:rsidP="002B418A">
      <w:pPr>
        <w:spacing w:after="120"/>
        <w:ind w:firstLine="708"/>
        <w:jc w:val="both"/>
        <w:rPr>
          <w:rFonts w:ascii="Times New Roman" w:hAnsi="Times New Roman" w:cs="Times New Roman"/>
          <w:i/>
          <w:sz w:val="28"/>
          <w:szCs w:val="28"/>
        </w:rPr>
      </w:pPr>
    </w:p>
    <w:p w:rsidR="00410C6C" w:rsidRPr="00410C6C" w:rsidRDefault="00410C6C" w:rsidP="002B418A">
      <w:pPr>
        <w:spacing w:after="120"/>
        <w:ind w:firstLine="567"/>
        <w:jc w:val="both"/>
        <w:rPr>
          <w:rFonts w:ascii="Times New Roman" w:hAnsi="Times New Roman" w:cs="Times New Roman"/>
          <w:snapToGrid w:val="0"/>
          <w:color w:val="000000"/>
          <w:spacing w:val="-6"/>
          <w:sz w:val="28"/>
          <w:szCs w:val="28"/>
        </w:rPr>
      </w:pPr>
      <w:r w:rsidRPr="00410C6C">
        <w:rPr>
          <w:rFonts w:ascii="Times New Roman" w:hAnsi="Times New Roman" w:cs="Times New Roman"/>
          <w:spacing w:val="-6"/>
          <w:sz w:val="28"/>
          <w:szCs w:val="28"/>
        </w:rPr>
        <w:t>1. Отримання компресійного функціонального відбитка</w:t>
      </w:r>
      <w:r w:rsidRPr="00410C6C">
        <w:rPr>
          <w:rFonts w:ascii="Times New Roman" w:hAnsi="Times New Roman" w:cs="Times New Roman"/>
          <w:snapToGrid w:val="0"/>
          <w:color w:val="000000"/>
          <w:spacing w:val="-6"/>
          <w:sz w:val="28"/>
          <w:szCs w:val="28"/>
        </w:rPr>
        <w:t>.</w:t>
      </w:r>
    </w:p>
    <w:p w:rsidR="00410C6C" w:rsidRPr="00410C6C" w:rsidRDefault="00410C6C" w:rsidP="002B418A">
      <w:pPr>
        <w:spacing w:after="120"/>
        <w:ind w:firstLine="567"/>
        <w:jc w:val="both"/>
        <w:rPr>
          <w:rFonts w:ascii="Times New Roman" w:hAnsi="Times New Roman" w:cs="Times New Roman"/>
          <w:snapToGrid w:val="0"/>
          <w:color w:val="000000"/>
          <w:spacing w:val="-6"/>
          <w:sz w:val="28"/>
          <w:szCs w:val="28"/>
        </w:rPr>
      </w:pPr>
      <w:r w:rsidRPr="00410C6C">
        <w:rPr>
          <w:rFonts w:ascii="Times New Roman" w:hAnsi="Times New Roman" w:cs="Times New Roman"/>
          <w:snapToGrid w:val="0"/>
          <w:color w:val="000000"/>
          <w:spacing w:val="-6"/>
          <w:sz w:val="28"/>
          <w:szCs w:val="28"/>
        </w:rPr>
        <w:t xml:space="preserve">2. </w:t>
      </w:r>
      <w:r w:rsidRPr="00410C6C">
        <w:rPr>
          <w:rFonts w:ascii="Times New Roman" w:hAnsi="Times New Roman" w:cs="Times New Roman"/>
          <w:spacing w:val="-6"/>
          <w:sz w:val="28"/>
          <w:szCs w:val="28"/>
        </w:rPr>
        <w:t>Отримання функціонального відбитка, що розвантажує</w:t>
      </w:r>
      <w:r w:rsidRPr="00410C6C">
        <w:rPr>
          <w:rFonts w:ascii="Times New Roman" w:hAnsi="Times New Roman" w:cs="Times New Roman"/>
          <w:snapToGrid w:val="0"/>
          <w:color w:val="000000"/>
          <w:spacing w:val="-6"/>
          <w:sz w:val="28"/>
          <w:szCs w:val="28"/>
        </w:rPr>
        <w:t>.</w:t>
      </w:r>
    </w:p>
    <w:p w:rsidR="00410C6C" w:rsidRPr="00410C6C" w:rsidRDefault="00410C6C" w:rsidP="002B418A">
      <w:pPr>
        <w:spacing w:after="120"/>
        <w:ind w:firstLine="567"/>
        <w:jc w:val="both"/>
        <w:rPr>
          <w:rFonts w:ascii="Times New Roman" w:hAnsi="Times New Roman" w:cs="Times New Roman"/>
          <w:snapToGrid w:val="0"/>
          <w:color w:val="000000"/>
          <w:sz w:val="28"/>
          <w:szCs w:val="28"/>
        </w:rPr>
      </w:pPr>
      <w:r w:rsidRPr="00410C6C">
        <w:rPr>
          <w:rFonts w:ascii="Times New Roman" w:hAnsi="Times New Roman" w:cs="Times New Roman"/>
          <w:snapToGrid w:val="0"/>
          <w:color w:val="000000"/>
          <w:sz w:val="28"/>
          <w:szCs w:val="28"/>
        </w:rPr>
        <w:t>3. Отримання диференційованого функціонального відбитка.</w:t>
      </w:r>
    </w:p>
    <w:p w:rsidR="00410C6C" w:rsidRPr="00410C6C" w:rsidRDefault="00410C6C" w:rsidP="00410C6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10C6C">
        <w:rPr>
          <w:rFonts w:ascii="Times New Roman" w:hAnsi="Times New Roman" w:cs="Times New Roman"/>
          <w:snapToGrid w:val="0"/>
          <w:color w:val="000000"/>
          <w:sz w:val="28"/>
          <w:szCs w:val="28"/>
        </w:rPr>
        <w:tab/>
      </w:r>
    </w:p>
    <w:p w:rsidR="002B418A" w:rsidRDefault="00410C6C" w:rsidP="00410C6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10C6C">
        <w:rPr>
          <w:rFonts w:ascii="Times New Roman" w:hAnsi="Times New Roman" w:cs="Times New Roman"/>
          <w:snapToGrid w:val="0"/>
          <w:color w:val="000000"/>
          <w:sz w:val="28"/>
          <w:szCs w:val="28"/>
        </w:rPr>
        <w:tab/>
      </w:r>
    </w:p>
    <w:p w:rsidR="00410C6C" w:rsidRPr="00410C6C" w:rsidRDefault="002B418A" w:rsidP="00410C6C">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r>
        <w:rPr>
          <w:rFonts w:ascii="Times New Roman" w:hAnsi="Times New Roman" w:cs="Times New Roman"/>
          <w:snapToGrid w:val="0"/>
          <w:color w:val="000000"/>
          <w:sz w:val="28"/>
          <w:szCs w:val="28"/>
        </w:rPr>
        <w:lastRenderedPageBreak/>
        <w:tab/>
      </w:r>
      <w:r w:rsidR="00410C6C" w:rsidRPr="00410C6C">
        <w:rPr>
          <w:rFonts w:ascii="Times New Roman" w:hAnsi="Times New Roman" w:cs="Times New Roman"/>
          <w:i/>
          <w:sz w:val="28"/>
          <w:szCs w:val="28"/>
        </w:rPr>
        <w:t>5.3. Тести</w:t>
      </w:r>
    </w:p>
    <w:p w:rsidR="00410C6C" w:rsidRPr="00410C6C" w:rsidRDefault="00410C6C" w:rsidP="00410C6C">
      <w:pPr>
        <w:ind w:firstLine="708"/>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1. У хворого 65 років при обстеженні верхньої щелепи встановлена атрофія альвеолярного відростка ІІІ ступеня за Шредером, верхньощелепні горби атрофовані, альвеолярні відростки вкриті атрофованою, тонкою, блідою слизовою оболонкою. Який метод отримання функціонального відбитка слід використати в даного хворого?</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А. Довільного тиску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Постійного тиску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Дозованого тиску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Декомпресійний</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Компресійний</w:t>
      </w:r>
    </w:p>
    <w:p w:rsidR="00410C6C" w:rsidRDefault="00410C6C" w:rsidP="00410C6C">
      <w:pPr>
        <w:contextualSpacing/>
        <w:jc w:val="both"/>
        <w:rPr>
          <w:rFonts w:ascii="Times New Roman" w:hAnsi="Times New Roman" w:cs="Times New Roman"/>
          <w:sz w:val="28"/>
          <w:szCs w:val="28"/>
        </w:rPr>
      </w:pPr>
    </w:p>
    <w:p w:rsidR="002B418A" w:rsidRPr="00410C6C" w:rsidRDefault="002B418A" w:rsidP="00410C6C">
      <w:pPr>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2. Під час обстеження порожнини рота беззубого хворого виявлений рухливий альвеолярний гребінь на верхній щелепі. Ступінь атрофії альвеолярного відростка за Шредером – ІІ. Слизова оболонка помірно рухлива. Якому відбитку за ступенем компресії слід надати перевагу?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А. Диференційованому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Компресійному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Декомпресійному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Комбінованому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Тому, що навантажує</w:t>
      </w:r>
    </w:p>
    <w:p w:rsidR="00410C6C" w:rsidRDefault="00410C6C" w:rsidP="00410C6C">
      <w:pPr>
        <w:contextualSpacing/>
        <w:jc w:val="both"/>
        <w:rPr>
          <w:rFonts w:ascii="Times New Roman" w:hAnsi="Times New Roman" w:cs="Times New Roman"/>
          <w:sz w:val="28"/>
          <w:szCs w:val="28"/>
        </w:rPr>
      </w:pPr>
    </w:p>
    <w:p w:rsidR="002B418A" w:rsidRPr="00410C6C" w:rsidRDefault="002B418A" w:rsidP="00410C6C">
      <w:pPr>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3. Хворому 60 років виготовляють повні знімні протези на обидві щелепи. Для отримання функціонального відбитка обрана компресійна методика. Яку відбиткову масу доцільно використати?</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А. Цинкоксидевгенольну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Альгінатну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Рідкий гіпс</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Термопластичну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Силіконову корегуючу</w:t>
      </w:r>
    </w:p>
    <w:p w:rsidR="00410C6C" w:rsidRDefault="00410C6C" w:rsidP="00410C6C">
      <w:pPr>
        <w:contextualSpacing/>
        <w:jc w:val="both"/>
        <w:rPr>
          <w:rFonts w:ascii="Times New Roman" w:hAnsi="Times New Roman" w:cs="Times New Roman"/>
          <w:sz w:val="28"/>
          <w:szCs w:val="28"/>
        </w:rPr>
      </w:pPr>
    </w:p>
    <w:p w:rsidR="002B418A" w:rsidRPr="00410C6C" w:rsidRDefault="002B418A" w:rsidP="00410C6C">
      <w:pPr>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4. У хворого 80 років функціональний відбиток з беззубої верхньої щелепи зняли за допомогою знімного протеза, виготовленого за анатомічним відбитком. Для одержання функціонального відбитка використовували термопластичну масу, яку замінили на м'яку пластмасу. За якою методикою отриманий функціональний відбиток?</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lastRenderedPageBreak/>
        <w:tab/>
        <w:t>А. За Курляндським</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За Шротом</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За Момме</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ЦІТО</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За Василенком</w:t>
      </w:r>
    </w:p>
    <w:p w:rsidR="00410C6C" w:rsidRPr="00410C6C" w:rsidRDefault="00410C6C" w:rsidP="00410C6C">
      <w:pPr>
        <w:ind w:firstLine="708"/>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5. Хворій 70 років виготовляються повні знімні протези. Об'єктивно: рівномірна атрофія альвеолярних відростків, екзостози. Виражений торус. Кісткові виступи покриті стоншеною слизовою. На інших ділянках слизова помірно податлива. Який функціональний відбиток необхідно одержати?</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А. Компресійний</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Декомпресійний</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Диференційований</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Під жувальним тиском</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Той, що розвантажує</w:t>
      </w:r>
    </w:p>
    <w:p w:rsidR="00410C6C" w:rsidRDefault="00410C6C" w:rsidP="00410C6C">
      <w:pPr>
        <w:contextualSpacing/>
        <w:jc w:val="both"/>
        <w:rPr>
          <w:rFonts w:ascii="Times New Roman" w:hAnsi="Times New Roman" w:cs="Times New Roman"/>
          <w:sz w:val="28"/>
          <w:szCs w:val="28"/>
        </w:rPr>
      </w:pPr>
    </w:p>
    <w:p w:rsidR="002B418A" w:rsidRPr="00410C6C" w:rsidRDefault="002B418A" w:rsidP="00410C6C">
      <w:pPr>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6. Хвора 67 років з повною відсутністю зубів звернулася з метою протезування. Об'єктивно: значна атрофія альвеолярних відростків на обох щелепах. Слизова атрофована, малоподатлива. Якою ложкою необхідно отримати функціональний відбиток?</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А. Твердою індивідуальною перфорованою ложкою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Твердою індивідуальною ложкою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Восковою індивідуальною ложкою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Індивідуальною ложкою з ізольованими й перфорованими ділянками</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Стандартною ложкою</w:t>
      </w:r>
    </w:p>
    <w:p w:rsidR="00410C6C" w:rsidRPr="00410C6C" w:rsidRDefault="00410C6C" w:rsidP="00410C6C">
      <w:pPr>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7. Пацієнт 67 років звернувся зі  скаргами на відсутність усіх зубів. Об'єктивно: слизова альвеолярного відростка верхньої щелепи пухка, а нижньої щелепи – малоподатлива. Які функціональні відбитки необхідно отримати в цьому випадку?</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А. Верхня – компресійний, нижня – той, що розвантажує</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Верхня – той, що розвантажує, нижня – компресійний</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Верхня – компресійний, нижня – диференційований</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Верхня – той, що розвантажує, нижня – диференційований</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Верхня – диференційований, нижня – компресійний</w:t>
      </w:r>
    </w:p>
    <w:p w:rsidR="00410C6C" w:rsidRPr="00410C6C" w:rsidRDefault="00410C6C" w:rsidP="00410C6C">
      <w:pPr>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8. Пацієнт 65 років звернувся зі скаргами на повну відсутність зубів на верхній щелепі. При огляді порожнини рота виявлена значна піддатливість слизової. Який відбиток необхідно отримати?</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lastRenderedPageBreak/>
        <w:tab/>
        <w:t>А. Повний анатомічний гіпсом</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Відбиток, що розвантажує, цинкоксидевгеноловою масою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Компресійний двошаровий силіконовою масою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Функціональний термопластичною масою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Функціональний альгінатною масою</w:t>
      </w:r>
    </w:p>
    <w:p w:rsidR="00410C6C" w:rsidRPr="00410C6C" w:rsidRDefault="00410C6C" w:rsidP="00410C6C">
      <w:pPr>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 xml:space="preserve">9. Хворому 72 років виготовляються повні зубні протези. Об'єктивно: альвеолярний відросток на верхній щелепі різко </w:t>
      </w:r>
      <w:r w:rsidR="002B418A">
        <w:rPr>
          <w:rFonts w:ascii="Times New Roman" w:hAnsi="Times New Roman" w:cs="Times New Roman"/>
          <w:sz w:val="28"/>
          <w:szCs w:val="28"/>
        </w:rPr>
        <w:t xml:space="preserve">атрофований, піднебіння плоске, </w:t>
      </w:r>
      <w:r w:rsidRPr="00410C6C">
        <w:rPr>
          <w:rFonts w:ascii="Times New Roman" w:hAnsi="Times New Roman" w:cs="Times New Roman"/>
          <w:sz w:val="28"/>
          <w:szCs w:val="28"/>
        </w:rPr>
        <w:t>торус різко виражений. Слизова протезного ложа тонка, без підслизового шару. Який відбиток доцільно отримати?</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А. Функціональний декомпресійний силіконовою масою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Повний анатомічний гіпсом</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Повний анатомічний альгінатною масою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Функціональний компресійний термопластичною масою</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Функціональний диференційований репіном</w:t>
      </w:r>
    </w:p>
    <w:p w:rsidR="00410C6C" w:rsidRPr="00410C6C" w:rsidRDefault="00410C6C" w:rsidP="00410C6C">
      <w:pPr>
        <w:contextualSpacing/>
        <w:jc w:val="both"/>
        <w:rPr>
          <w:rFonts w:ascii="Times New Roman" w:hAnsi="Times New Roman" w:cs="Times New Roman"/>
          <w:sz w:val="28"/>
          <w:szCs w:val="28"/>
        </w:rPr>
      </w:pPr>
    </w:p>
    <w:p w:rsidR="00410C6C" w:rsidRPr="00410C6C" w:rsidRDefault="00410C6C" w:rsidP="00410C6C">
      <w:pPr>
        <w:ind w:firstLine="708"/>
        <w:contextualSpacing/>
        <w:jc w:val="both"/>
        <w:rPr>
          <w:rFonts w:ascii="Times New Roman" w:hAnsi="Times New Roman" w:cs="Times New Roman"/>
          <w:sz w:val="28"/>
          <w:szCs w:val="28"/>
        </w:rPr>
      </w:pPr>
      <w:r w:rsidRPr="00410C6C">
        <w:rPr>
          <w:rFonts w:ascii="Times New Roman" w:hAnsi="Times New Roman" w:cs="Times New Roman"/>
          <w:sz w:val="28"/>
          <w:szCs w:val="28"/>
        </w:rPr>
        <w:t>10. Хворий 70 років звернувся зі скаргами на відсутність усіх зубів нижньої щелепи. Об'єктивно: нерівномірна атрофія нижньої щелепи й нерівномірна піддатливість слизової оболонки. Планується виготовлення повного знімного протеза. Який метод одержання функціонального відбитка показаний?</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А. Відбиток під жувальним тиском</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В. Декомпресійний відбиток</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С. Компресійний відбиток</w:t>
      </w:r>
    </w:p>
    <w:p w:rsidR="00410C6C" w:rsidRPr="00410C6C"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D. Диференційований відбиток</w:t>
      </w:r>
    </w:p>
    <w:p w:rsidR="00516D05" w:rsidRDefault="00410C6C" w:rsidP="00410C6C">
      <w:pPr>
        <w:contextualSpacing/>
        <w:jc w:val="both"/>
        <w:rPr>
          <w:rFonts w:ascii="Times New Roman" w:hAnsi="Times New Roman" w:cs="Times New Roman"/>
          <w:sz w:val="28"/>
          <w:szCs w:val="28"/>
        </w:rPr>
      </w:pPr>
      <w:r w:rsidRPr="00410C6C">
        <w:rPr>
          <w:rFonts w:ascii="Times New Roman" w:hAnsi="Times New Roman" w:cs="Times New Roman"/>
          <w:sz w:val="28"/>
          <w:szCs w:val="28"/>
        </w:rPr>
        <w:tab/>
        <w:t>Е. Відбиток під дозованим тиском</w:t>
      </w:r>
    </w:p>
    <w:p w:rsidR="00516D05" w:rsidRDefault="00516D05">
      <w:pPr>
        <w:rPr>
          <w:rFonts w:ascii="Times New Roman" w:hAnsi="Times New Roman" w:cs="Times New Roman"/>
          <w:sz w:val="28"/>
          <w:szCs w:val="28"/>
        </w:rPr>
      </w:pPr>
      <w:r>
        <w:rPr>
          <w:rFonts w:ascii="Times New Roman" w:hAnsi="Times New Roman" w:cs="Times New Roman"/>
          <w:sz w:val="28"/>
          <w:szCs w:val="28"/>
        </w:rPr>
        <w:br w:type="page"/>
      </w:r>
    </w:p>
    <w:p w:rsidR="00EB21FC" w:rsidRPr="00824E99" w:rsidRDefault="00EB21FC" w:rsidP="00EB21FC">
      <w:pPr>
        <w:pStyle w:val="ad"/>
        <w:spacing w:line="276" w:lineRule="auto"/>
        <w:ind w:firstLine="425"/>
        <w:rPr>
          <w:rFonts w:ascii="Times New Roman" w:hAnsi="Times New Roman" w:cs="Times New Roman"/>
          <w:b/>
          <w:i/>
          <w:sz w:val="28"/>
          <w:szCs w:val="28"/>
          <w:lang w:val="uk-UA"/>
        </w:rPr>
      </w:pPr>
      <w:r w:rsidRPr="00824E99">
        <w:rPr>
          <w:rFonts w:ascii="Times New Roman" w:hAnsi="Times New Roman" w:cs="Times New Roman"/>
          <w:b/>
          <w:i/>
          <w:sz w:val="28"/>
          <w:szCs w:val="28"/>
          <w:lang w:val="uk-UA"/>
        </w:rPr>
        <w:lastRenderedPageBreak/>
        <w:t>Тема 6.  Визначення центрального співвідношення щелеп при дефектах зубних рядів IV групи</w:t>
      </w:r>
    </w:p>
    <w:p w:rsidR="00EB21FC" w:rsidRPr="00824E99" w:rsidRDefault="00EB21FC" w:rsidP="00EB21FC">
      <w:pPr>
        <w:pStyle w:val="ad"/>
        <w:spacing w:line="240" w:lineRule="auto"/>
        <w:ind w:firstLine="0"/>
        <w:rPr>
          <w:rFonts w:ascii="Times New Roman" w:hAnsi="Times New Roman" w:cs="Times New Roman"/>
          <w:b/>
          <w:sz w:val="28"/>
          <w:szCs w:val="28"/>
          <w:lang w:val="uk-UA"/>
        </w:rPr>
      </w:pPr>
    </w:p>
    <w:p w:rsidR="00EB21FC" w:rsidRPr="00824E99" w:rsidRDefault="00EB21FC" w:rsidP="00824E99">
      <w:pPr>
        <w:pStyle w:val="a3"/>
        <w:numPr>
          <w:ilvl w:val="0"/>
          <w:numId w:val="20"/>
        </w:numPr>
        <w:autoSpaceDE w:val="0"/>
        <w:autoSpaceDN w:val="0"/>
        <w:spacing w:after="120"/>
        <w:contextualSpacing w:val="0"/>
        <w:jc w:val="both"/>
        <w:rPr>
          <w:rFonts w:ascii="Times New Roman" w:hAnsi="Times New Roman" w:cs="Times New Roman"/>
          <w:i/>
          <w:sz w:val="28"/>
          <w:szCs w:val="28"/>
        </w:rPr>
      </w:pPr>
      <w:r w:rsidRPr="00824E99">
        <w:rPr>
          <w:rFonts w:ascii="Times New Roman" w:hAnsi="Times New Roman" w:cs="Times New Roman"/>
          <w:i/>
          <w:sz w:val="28"/>
          <w:szCs w:val="28"/>
        </w:rPr>
        <w:t>Актуальність теми</w:t>
      </w:r>
    </w:p>
    <w:p w:rsidR="00EB21FC" w:rsidRPr="00824E99" w:rsidRDefault="00EB21FC" w:rsidP="00824E99">
      <w:pPr>
        <w:spacing w:after="120"/>
        <w:ind w:firstLine="709"/>
        <w:jc w:val="both"/>
        <w:rPr>
          <w:rFonts w:ascii="Times New Roman" w:hAnsi="Times New Roman" w:cs="Times New Roman"/>
          <w:sz w:val="28"/>
          <w:szCs w:val="28"/>
        </w:rPr>
      </w:pPr>
      <w:r w:rsidRPr="00824E99">
        <w:rPr>
          <w:rFonts w:ascii="Times New Roman" w:hAnsi="Times New Roman" w:cs="Times New Roman"/>
          <w:sz w:val="28"/>
          <w:szCs w:val="28"/>
        </w:rPr>
        <w:t xml:space="preserve">Приступаючи до визначення центрального співвідношення беззубих щелеп, слід добре усвідомити значення цієї процедури, можливість вірогідних помилок та їх вплив на вихід ортопедичного лікування. Так, збільшення висоти прикусу спричинить стук зубами та стомлюваність жувальної мускулатури. Зменшення відстані між беззубими щелепами призведе до зменшення висоти нижньої третини обличчя, а отже, зміни положення головки нижньої щелепи в суглобовій ямці. Головка зміщується вглибину ямки, при цьому задній більш товстий шар суглобового диску тисне на судинно-нервовий пучок, який виходить з глазетової щілини. В таких випадках виникає біль в ділянці суглоба, спостерігається зниження слуху внаслідок стиснення </w:t>
      </w:r>
      <w:r w:rsidRPr="00824E99">
        <w:rPr>
          <w:rFonts w:ascii="Times New Roman" w:hAnsi="Times New Roman" w:cs="Times New Roman"/>
          <w:sz w:val="28"/>
          <w:szCs w:val="28"/>
          <w:lang w:val="en-US"/>
        </w:rPr>
        <w:t>horda</w:t>
      </w:r>
      <w:r w:rsidRPr="00824E99">
        <w:rPr>
          <w:rFonts w:ascii="Times New Roman" w:hAnsi="Times New Roman" w:cs="Times New Roman"/>
          <w:sz w:val="28"/>
          <w:szCs w:val="28"/>
        </w:rPr>
        <w:t xml:space="preserve"> </w:t>
      </w:r>
      <w:r w:rsidRPr="00824E99">
        <w:rPr>
          <w:rFonts w:ascii="Times New Roman" w:hAnsi="Times New Roman" w:cs="Times New Roman"/>
          <w:sz w:val="28"/>
          <w:szCs w:val="28"/>
          <w:lang w:val="en-US"/>
        </w:rPr>
        <w:t>tympani</w:t>
      </w:r>
      <w:r w:rsidRPr="00824E99">
        <w:rPr>
          <w:rFonts w:ascii="Times New Roman" w:hAnsi="Times New Roman" w:cs="Times New Roman"/>
          <w:sz w:val="28"/>
          <w:szCs w:val="28"/>
        </w:rPr>
        <w:t>.</w:t>
      </w:r>
    </w:p>
    <w:p w:rsidR="00066D0C" w:rsidRDefault="00066D0C" w:rsidP="00824E99">
      <w:pPr>
        <w:spacing w:after="120"/>
        <w:ind w:firstLine="709"/>
        <w:jc w:val="both"/>
        <w:rPr>
          <w:rFonts w:ascii="Times New Roman" w:hAnsi="Times New Roman" w:cs="Times New Roman"/>
          <w:i/>
          <w:sz w:val="28"/>
          <w:szCs w:val="28"/>
        </w:rPr>
      </w:pPr>
    </w:p>
    <w:p w:rsidR="00EB21FC" w:rsidRPr="00824E99" w:rsidRDefault="00EB21FC" w:rsidP="00824E99">
      <w:pPr>
        <w:spacing w:after="120"/>
        <w:ind w:firstLine="709"/>
        <w:jc w:val="both"/>
        <w:rPr>
          <w:rFonts w:ascii="Times New Roman" w:hAnsi="Times New Roman" w:cs="Times New Roman"/>
          <w:sz w:val="28"/>
          <w:szCs w:val="28"/>
        </w:rPr>
      </w:pPr>
      <w:r w:rsidRPr="00824E99">
        <w:rPr>
          <w:rFonts w:ascii="Times New Roman" w:hAnsi="Times New Roman" w:cs="Times New Roman"/>
          <w:i/>
          <w:sz w:val="28"/>
          <w:szCs w:val="28"/>
        </w:rPr>
        <w:t>2. Конкретні цілі заняття:</w:t>
      </w:r>
      <w:r w:rsidRPr="00824E99">
        <w:rPr>
          <w:rFonts w:ascii="Times New Roman" w:hAnsi="Times New Roman" w:cs="Times New Roman"/>
          <w:sz w:val="28"/>
          <w:szCs w:val="28"/>
        </w:rPr>
        <w:t xml:space="preserve"> </w:t>
      </w:r>
      <w:r w:rsidRPr="00824E99">
        <w:rPr>
          <w:rFonts w:ascii="Times New Roman" w:hAnsi="Times New Roman" w:cs="Times New Roman"/>
          <w:snapToGrid w:val="0"/>
          <w:sz w:val="28"/>
          <w:szCs w:val="28"/>
        </w:rPr>
        <w:t>засвоїти етапи визначення та фіксації центрального співвідношення беззубих щелеп</w:t>
      </w:r>
      <w:r w:rsidRPr="00824E99">
        <w:rPr>
          <w:rFonts w:ascii="Times New Roman" w:hAnsi="Times New Roman" w:cs="Times New Roman"/>
          <w:snapToGrid w:val="0"/>
          <w:color w:val="000000"/>
          <w:sz w:val="28"/>
          <w:szCs w:val="28"/>
        </w:rPr>
        <w:t>.</w:t>
      </w:r>
    </w:p>
    <w:p w:rsidR="00066D0C" w:rsidRDefault="00066D0C" w:rsidP="00824E99">
      <w:pPr>
        <w:spacing w:after="120"/>
        <w:ind w:firstLine="708"/>
        <w:jc w:val="both"/>
        <w:rPr>
          <w:rFonts w:ascii="Times New Roman" w:hAnsi="Times New Roman" w:cs="Times New Roman"/>
          <w:i/>
          <w:sz w:val="28"/>
          <w:szCs w:val="28"/>
        </w:rPr>
      </w:pPr>
    </w:p>
    <w:p w:rsidR="00EB21FC" w:rsidRPr="00824E99" w:rsidRDefault="00EB21FC" w:rsidP="00824E99">
      <w:pPr>
        <w:spacing w:after="120"/>
        <w:ind w:firstLine="708"/>
        <w:jc w:val="both"/>
        <w:rPr>
          <w:rFonts w:ascii="Times New Roman" w:hAnsi="Times New Roman" w:cs="Times New Roman"/>
          <w:i/>
          <w:sz w:val="28"/>
          <w:szCs w:val="28"/>
        </w:rPr>
      </w:pPr>
      <w:r w:rsidRPr="00824E99">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EB21FC" w:rsidRPr="00824E99" w:rsidTr="00824E99">
        <w:tc>
          <w:tcPr>
            <w:tcW w:w="779" w:type="dxa"/>
          </w:tcPr>
          <w:p w:rsidR="00EB21FC" w:rsidRPr="00824E99" w:rsidRDefault="00EB21FC" w:rsidP="00824E99">
            <w:pPr>
              <w:jc w:val="center"/>
              <w:rPr>
                <w:rFonts w:ascii="Times New Roman" w:hAnsi="Times New Roman" w:cs="Times New Roman"/>
                <w:b/>
                <w:sz w:val="28"/>
                <w:szCs w:val="28"/>
              </w:rPr>
            </w:pPr>
            <w:r w:rsidRPr="00824E99">
              <w:rPr>
                <w:rFonts w:ascii="Times New Roman" w:hAnsi="Times New Roman" w:cs="Times New Roman"/>
                <w:b/>
                <w:sz w:val="28"/>
                <w:szCs w:val="28"/>
              </w:rPr>
              <w:t>№№</w:t>
            </w:r>
          </w:p>
          <w:p w:rsidR="00EB21FC" w:rsidRPr="00824E99" w:rsidRDefault="00EB21FC" w:rsidP="00824E99">
            <w:pPr>
              <w:jc w:val="center"/>
              <w:rPr>
                <w:rFonts w:ascii="Times New Roman" w:hAnsi="Times New Roman" w:cs="Times New Roman"/>
                <w:b/>
                <w:sz w:val="28"/>
                <w:szCs w:val="28"/>
              </w:rPr>
            </w:pPr>
            <w:r w:rsidRPr="00824E99">
              <w:rPr>
                <w:rFonts w:ascii="Times New Roman" w:hAnsi="Times New Roman" w:cs="Times New Roman"/>
                <w:b/>
                <w:sz w:val="28"/>
                <w:szCs w:val="28"/>
              </w:rPr>
              <w:t>п/п</w:t>
            </w:r>
          </w:p>
        </w:tc>
        <w:tc>
          <w:tcPr>
            <w:tcW w:w="3036" w:type="dxa"/>
          </w:tcPr>
          <w:p w:rsidR="00EB21FC" w:rsidRPr="00824E99" w:rsidRDefault="00EB21FC" w:rsidP="0047148C">
            <w:pPr>
              <w:jc w:val="center"/>
              <w:rPr>
                <w:rFonts w:ascii="Times New Roman" w:hAnsi="Times New Roman" w:cs="Times New Roman"/>
                <w:b/>
                <w:sz w:val="28"/>
                <w:szCs w:val="28"/>
              </w:rPr>
            </w:pPr>
            <w:r w:rsidRPr="00824E99">
              <w:rPr>
                <w:rFonts w:ascii="Times New Roman" w:hAnsi="Times New Roman" w:cs="Times New Roman"/>
                <w:b/>
                <w:sz w:val="28"/>
                <w:szCs w:val="28"/>
              </w:rPr>
              <w:t>Назви попередніх дисциплін</w:t>
            </w:r>
          </w:p>
        </w:tc>
        <w:tc>
          <w:tcPr>
            <w:tcW w:w="6040" w:type="dxa"/>
          </w:tcPr>
          <w:p w:rsidR="00EB21FC" w:rsidRPr="00824E99" w:rsidRDefault="00EB21FC" w:rsidP="00824E99">
            <w:pPr>
              <w:jc w:val="center"/>
              <w:rPr>
                <w:rFonts w:ascii="Times New Roman" w:hAnsi="Times New Roman" w:cs="Times New Roman"/>
                <w:b/>
                <w:sz w:val="28"/>
                <w:szCs w:val="28"/>
              </w:rPr>
            </w:pPr>
            <w:r w:rsidRPr="00824E99">
              <w:rPr>
                <w:rFonts w:ascii="Times New Roman" w:hAnsi="Times New Roman" w:cs="Times New Roman"/>
                <w:b/>
                <w:sz w:val="28"/>
                <w:szCs w:val="28"/>
              </w:rPr>
              <w:t>Отримані навички</w:t>
            </w:r>
          </w:p>
        </w:tc>
      </w:tr>
      <w:tr w:rsidR="00EB21FC" w:rsidRPr="00824E99" w:rsidTr="00824E99">
        <w:tc>
          <w:tcPr>
            <w:tcW w:w="779" w:type="dxa"/>
          </w:tcPr>
          <w:p w:rsidR="00EB21FC" w:rsidRPr="00824E99" w:rsidRDefault="00EB21FC" w:rsidP="00824E99">
            <w:pPr>
              <w:jc w:val="center"/>
              <w:rPr>
                <w:rFonts w:ascii="Times New Roman" w:hAnsi="Times New Roman" w:cs="Times New Roman"/>
                <w:sz w:val="28"/>
                <w:szCs w:val="28"/>
              </w:rPr>
            </w:pPr>
            <w:r w:rsidRPr="00824E99">
              <w:rPr>
                <w:rFonts w:ascii="Times New Roman" w:hAnsi="Times New Roman" w:cs="Times New Roman"/>
                <w:sz w:val="28"/>
                <w:szCs w:val="28"/>
              </w:rPr>
              <w:t>1.</w:t>
            </w:r>
          </w:p>
        </w:tc>
        <w:tc>
          <w:tcPr>
            <w:tcW w:w="3036"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Анатомія</w:t>
            </w:r>
          </w:p>
        </w:tc>
        <w:tc>
          <w:tcPr>
            <w:tcW w:w="6040"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Вивчити особливості анатомії зубощелепного апарату при повній втраті зубів</w:t>
            </w:r>
          </w:p>
        </w:tc>
      </w:tr>
      <w:tr w:rsidR="00EB21FC" w:rsidRPr="00824E99" w:rsidTr="00824E99">
        <w:tc>
          <w:tcPr>
            <w:tcW w:w="779" w:type="dxa"/>
          </w:tcPr>
          <w:p w:rsidR="00EB21FC" w:rsidRPr="00824E99" w:rsidRDefault="00EB21FC" w:rsidP="00824E99">
            <w:pPr>
              <w:jc w:val="center"/>
              <w:rPr>
                <w:rFonts w:ascii="Times New Roman" w:hAnsi="Times New Roman" w:cs="Times New Roman"/>
                <w:sz w:val="28"/>
                <w:szCs w:val="28"/>
              </w:rPr>
            </w:pPr>
            <w:r w:rsidRPr="00824E99">
              <w:rPr>
                <w:rFonts w:ascii="Times New Roman" w:hAnsi="Times New Roman" w:cs="Times New Roman"/>
                <w:sz w:val="28"/>
                <w:szCs w:val="28"/>
              </w:rPr>
              <w:t>2.</w:t>
            </w:r>
          </w:p>
        </w:tc>
        <w:tc>
          <w:tcPr>
            <w:tcW w:w="3036"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Гістологія</w:t>
            </w:r>
          </w:p>
        </w:tc>
        <w:tc>
          <w:tcPr>
            <w:tcW w:w="6040"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EB21FC" w:rsidRPr="00824E99" w:rsidTr="00824E99">
        <w:tc>
          <w:tcPr>
            <w:tcW w:w="779" w:type="dxa"/>
          </w:tcPr>
          <w:p w:rsidR="00EB21FC" w:rsidRPr="00824E99" w:rsidRDefault="00EB21FC" w:rsidP="00824E99">
            <w:pPr>
              <w:jc w:val="center"/>
              <w:rPr>
                <w:rFonts w:ascii="Times New Roman" w:hAnsi="Times New Roman" w:cs="Times New Roman"/>
                <w:sz w:val="28"/>
                <w:szCs w:val="28"/>
              </w:rPr>
            </w:pPr>
            <w:r w:rsidRPr="00824E99">
              <w:rPr>
                <w:rFonts w:ascii="Times New Roman" w:hAnsi="Times New Roman" w:cs="Times New Roman"/>
                <w:sz w:val="28"/>
                <w:szCs w:val="28"/>
              </w:rPr>
              <w:t>3.</w:t>
            </w:r>
          </w:p>
        </w:tc>
        <w:tc>
          <w:tcPr>
            <w:tcW w:w="3036"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Фізіологія</w:t>
            </w:r>
          </w:p>
        </w:tc>
        <w:tc>
          <w:tcPr>
            <w:tcW w:w="6040"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Описувати фізіологію зубощелепного апарату у хворих з повною відсутністю зубів. Визначити особливості фізіології у різні вікові періоди</w:t>
            </w:r>
          </w:p>
        </w:tc>
      </w:tr>
      <w:tr w:rsidR="00EB21FC" w:rsidRPr="00824E99" w:rsidTr="00824E99">
        <w:tc>
          <w:tcPr>
            <w:tcW w:w="779" w:type="dxa"/>
          </w:tcPr>
          <w:p w:rsidR="00EB21FC" w:rsidRPr="00824E99" w:rsidRDefault="00EB21FC" w:rsidP="00824E99">
            <w:pPr>
              <w:jc w:val="center"/>
              <w:rPr>
                <w:rFonts w:ascii="Times New Roman" w:hAnsi="Times New Roman" w:cs="Times New Roman"/>
                <w:sz w:val="28"/>
                <w:szCs w:val="28"/>
              </w:rPr>
            </w:pPr>
            <w:r w:rsidRPr="00824E99">
              <w:rPr>
                <w:rFonts w:ascii="Times New Roman" w:hAnsi="Times New Roman" w:cs="Times New Roman"/>
                <w:sz w:val="28"/>
                <w:szCs w:val="28"/>
              </w:rPr>
              <w:t>4.</w:t>
            </w:r>
          </w:p>
        </w:tc>
        <w:tc>
          <w:tcPr>
            <w:tcW w:w="3036"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Патологічна фізіологія</w:t>
            </w:r>
          </w:p>
        </w:tc>
        <w:tc>
          <w:tcPr>
            <w:tcW w:w="6040"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Описувати патологічні зміни в зубощелепному апараті при повній втраті зубів</w:t>
            </w:r>
          </w:p>
        </w:tc>
      </w:tr>
      <w:tr w:rsidR="00EB21FC" w:rsidRPr="00824E99" w:rsidTr="00824E99">
        <w:tc>
          <w:tcPr>
            <w:tcW w:w="779" w:type="dxa"/>
          </w:tcPr>
          <w:p w:rsidR="00EB21FC" w:rsidRPr="00824E99" w:rsidRDefault="00EB21FC" w:rsidP="00824E99">
            <w:pPr>
              <w:jc w:val="center"/>
              <w:rPr>
                <w:rFonts w:ascii="Times New Roman" w:hAnsi="Times New Roman" w:cs="Times New Roman"/>
                <w:sz w:val="28"/>
                <w:szCs w:val="28"/>
              </w:rPr>
            </w:pPr>
            <w:r w:rsidRPr="00824E99">
              <w:rPr>
                <w:rFonts w:ascii="Times New Roman" w:hAnsi="Times New Roman" w:cs="Times New Roman"/>
                <w:sz w:val="28"/>
                <w:szCs w:val="28"/>
              </w:rPr>
              <w:t>5.</w:t>
            </w:r>
          </w:p>
        </w:tc>
        <w:tc>
          <w:tcPr>
            <w:tcW w:w="3036"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Пропедевтика ортопедичної стоматології</w:t>
            </w:r>
          </w:p>
        </w:tc>
        <w:tc>
          <w:tcPr>
            <w:tcW w:w="6040"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Володіти методиками обстеження стоматологічного хворого на ортопедичному прийомі</w:t>
            </w:r>
          </w:p>
        </w:tc>
      </w:tr>
    </w:tbl>
    <w:p w:rsidR="00EB21FC" w:rsidRPr="00824E99" w:rsidRDefault="00EB21FC" w:rsidP="00EB21FC">
      <w:pPr>
        <w:jc w:val="both"/>
        <w:rPr>
          <w:rFonts w:ascii="Times New Roman" w:hAnsi="Times New Roman" w:cs="Times New Roman"/>
          <w:sz w:val="28"/>
          <w:szCs w:val="28"/>
        </w:rPr>
      </w:pPr>
    </w:p>
    <w:p w:rsidR="00EB21FC" w:rsidRPr="00824E99" w:rsidRDefault="00EB21FC" w:rsidP="00EB21FC">
      <w:pPr>
        <w:ind w:firstLine="709"/>
        <w:contextualSpacing/>
        <w:jc w:val="both"/>
        <w:rPr>
          <w:rFonts w:ascii="Times New Roman" w:hAnsi="Times New Roman" w:cs="Times New Roman"/>
          <w:i/>
          <w:sz w:val="28"/>
          <w:szCs w:val="28"/>
        </w:rPr>
      </w:pPr>
      <w:r w:rsidRPr="00824E99">
        <w:rPr>
          <w:rFonts w:ascii="Times New Roman" w:hAnsi="Times New Roman" w:cs="Times New Roman"/>
          <w:i/>
          <w:sz w:val="28"/>
          <w:szCs w:val="28"/>
        </w:rPr>
        <w:t>4. Завдання для самостійної роботи під час підготовки до практичного заняття</w:t>
      </w:r>
    </w:p>
    <w:p w:rsidR="00EB21FC" w:rsidRPr="00824E99" w:rsidRDefault="00EB21FC" w:rsidP="00EB21FC">
      <w:pPr>
        <w:ind w:firstLine="709"/>
        <w:contextualSpacing/>
        <w:jc w:val="both"/>
        <w:rPr>
          <w:rFonts w:ascii="Times New Roman" w:hAnsi="Times New Roman" w:cs="Times New Roman"/>
          <w:i/>
          <w:sz w:val="28"/>
          <w:szCs w:val="28"/>
        </w:rPr>
      </w:pPr>
    </w:p>
    <w:p w:rsidR="00EB21FC" w:rsidRPr="00824E99" w:rsidRDefault="00EB21FC" w:rsidP="00EB21FC">
      <w:pPr>
        <w:ind w:firstLine="709"/>
        <w:contextualSpacing/>
        <w:jc w:val="both"/>
        <w:rPr>
          <w:rFonts w:ascii="Times New Roman" w:hAnsi="Times New Roman" w:cs="Times New Roman"/>
          <w:i/>
          <w:sz w:val="28"/>
          <w:szCs w:val="28"/>
        </w:rPr>
      </w:pPr>
      <w:r w:rsidRPr="00824E99">
        <w:rPr>
          <w:rFonts w:ascii="Times New Roman" w:hAnsi="Times New Roman" w:cs="Times New Roman"/>
          <w:i/>
          <w:sz w:val="28"/>
          <w:szCs w:val="28"/>
        </w:rPr>
        <w:lastRenderedPageBreak/>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208"/>
        <w:gridCol w:w="7647"/>
      </w:tblGrid>
      <w:tr w:rsidR="00EB21FC" w:rsidRPr="00824E99" w:rsidTr="00824E99">
        <w:tc>
          <w:tcPr>
            <w:tcW w:w="2208" w:type="dxa"/>
          </w:tcPr>
          <w:p w:rsidR="00EB21FC" w:rsidRPr="00824E99" w:rsidRDefault="00EB21FC" w:rsidP="00824E99">
            <w:pPr>
              <w:jc w:val="center"/>
              <w:rPr>
                <w:rFonts w:ascii="Times New Roman" w:hAnsi="Times New Roman" w:cs="Times New Roman"/>
                <w:b/>
                <w:sz w:val="28"/>
                <w:szCs w:val="28"/>
              </w:rPr>
            </w:pPr>
            <w:r w:rsidRPr="00824E99">
              <w:rPr>
                <w:rFonts w:ascii="Times New Roman" w:hAnsi="Times New Roman" w:cs="Times New Roman"/>
                <w:b/>
                <w:sz w:val="28"/>
                <w:szCs w:val="28"/>
              </w:rPr>
              <w:t>Термін</w:t>
            </w:r>
          </w:p>
        </w:tc>
        <w:tc>
          <w:tcPr>
            <w:tcW w:w="7647" w:type="dxa"/>
          </w:tcPr>
          <w:p w:rsidR="00EB21FC" w:rsidRPr="00824E99" w:rsidRDefault="00EB21FC" w:rsidP="00824E99">
            <w:pPr>
              <w:jc w:val="center"/>
              <w:rPr>
                <w:rFonts w:ascii="Times New Roman" w:hAnsi="Times New Roman" w:cs="Times New Roman"/>
                <w:b/>
                <w:sz w:val="28"/>
                <w:szCs w:val="28"/>
              </w:rPr>
            </w:pPr>
            <w:r w:rsidRPr="00824E99">
              <w:rPr>
                <w:rFonts w:ascii="Times New Roman" w:hAnsi="Times New Roman" w:cs="Times New Roman"/>
                <w:b/>
                <w:sz w:val="28"/>
                <w:szCs w:val="28"/>
              </w:rPr>
              <w:t>Визначення</w:t>
            </w:r>
          </w:p>
        </w:tc>
      </w:tr>
      <w:tr w:rsidR="00EB21FC" w:rsidRPr="00824E99" w:rsidTr="00824E99">
        <w:tc>
          <w:tcPr>
            <w:tcW w:w="2208"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Центральне співвідношення щелеп</w:t>
            </w:r>
          </w:p>
        </w:tc>
        <w:tc>
          <w:tcPr>
            <w:tcW w:w="7647" w:type="dxa"/>
          </w:tcPr>
          <w:p w:rsidR="00EB21FC" w:rsidRPr="00824E99" w:rsidRDefault="00EB21FC" w:rsidP="00824E99">
            <w:pPr>
              <w:jc w:val="both"/>
              <w:rPr>
                <w:rFonts w:ascii="Times New Roman" w:hAnsi="Times New Roman" w:cs="Times New Roman"/>
                <w:sz w:val="28"/>
                <w:szCs w:val="28"/>
              </w:rPr>
            </w:pPr>
            <w:r w:rsidRPr="00824E99">
              <w:rPr>
                <w:rFonts w:ascii="Times New Roman" w:hAnsi="Times New Roman" w:cs="Times New Roman"/>
                <w:sz w:val="28"/>
                <w:szCs w:val="28"/>
              </w:rPr>
              <w:t>Початковий та кінцевий момент любого артикуляційного процесу, взаємне розташування щелеп в трьох перпендикулярних площинах. Суглобові головки знаходяться в крайньому задньоверхньому серединно-сагітальному положенні в суглобових ямках, з якого нижня щелепа може вільно здійснювати бокові рухи, а при відкриванні та закриванні рота в межах 2 см між центральними різцями може вільно обертатися навколо термінальної шарнірної осі. Це ‒ єдине положення нижньої щелепи, яке можна багаторазово відновить, тому що воно обмежується анатомічною формою скронево-нижньощелепного суглобу, його зв’язками</w:t>
            </w:r>
          </w:p>
        </w:tc>
      </w:tr>
      <w:tr w:rsidR="00EB21FC" w:rsidRPr="00824E99" w:rsidTr="00824E99">
        <w:tc>
          <w:tcPr>
            <w:tcW w:w="2208"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Міжальвеолярна висота</w:t>
            </w:r>
          </w:p>
        </w:tc>
        <w:tc>
          <w:tcPr>
            <w:tcW w:w="7647"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Висота нижньої третини обличчя при зімкнутих зубних рядах</w:t>
            </w:r>
          </w:p>
        </w:tc>
      </w:tr>
      <w:tr w:rsidR="00EB21FC" w:rsidRPr="00824E99" w:rsidTr="00824E99">
        <w:tc>
          <w:tcPr>
            <w:tcW w:w="2208"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Висота фізіологічного спокою</w:t>
            </w:r>
          </w:p>
        </w:tc>
        <w:tc>
          <w:tcPr>
            <w:tcW w:w="7647" w:type="dxa"/>
          </w:tcPr>
          <w:p w:rsidR="00EB21FC" w:rsidRPr="00824E99" w:rsidRDefault="00EB21FC" w:rsidP="00824E99">
            <w:pPr>
              <w:rPr>
                <w:rFonts w:ascii="Times New Roman" w:hAnsi="Times New Roman" w:cs="Times New Roman"/>
                <w:sz w:val="28"/>
                <w:szCs w:val="28"/>
              </w:rPr>
            </w:pPr>
            <w:r w:rsidRPr="00824E99">
              <w:rPr>
                <w:rFonts w:ascii="Times New Roman" w:hAnsi="Times New Roman" w:cs="Times New Roman"/>
                <w:sz w:val="28"/>
                <w:szCs w:val="28"/>
              </w:rPr>
              <w:t>Висота нижньої третини обличчя у стані фізіологічного спокою. Останній характеризується фізіологічним тонусом жувальної мускулатури, вільним змиканням губ, положенням суглобової головки на скаті суглобового горба</w:t>
            </w:r>
          </w:p>
        </w:tc>
      </w:tr>
    </w:tbl>
    <w:p w:rsidR="00066D0C" w:rsidRDefault="00066D0C" w:rsidP="0047148C">
      <w:pPr>
        <w:spacing w:after="120"/>
        <w:ind w:firstLine="708"/>
        <w:jc w:val="both"/>
        <w:rPr>
          <w:rFonts w:ascii="Times New Roman" w:hAnsi="Times New Roman" w:cs="Times New Roman"/>
          <w:i/>
          <w:sz w:val="28"/>
          <w:szCs w:val="28"/>
        </w:rPr>
      </w:pPr>
    </w:p>
    <w:p w:rsidR="00EB21FC" w:rsidRPr="00824E99" w:rsidRDefault="00EB21FC" w:rsidP="0047148C">
      <w:pPr>
        <w:spacing w:after="120"/>
        <w:ind w:firstLine="708"/>
        <w:jc w:val="both"/>
        <w:rPr>
          <w:rFonts w:ascii="Times New Roman" w:hAnsi="Times New Roman" w:cs="Times New Roman"/>
          <w:i/>
          <w:sz w:val="28"/>
          <w:szCs w:val="28"/>
        </w:rPr>
      </w:pPr>
      <w:r w:rsidRPr="00824E99">
        <w:rPr>
          <w:rFonts w:ascii="Times New Roman" w:hAnsi="Times New Roman" w:cs="Times New Roman"/>
          <w:i/>
          <w:sz w:val="28"/>
          <w:szCs w:val="28"/>
        </w:rPr>
        <w:t>4.2. Теоретичні питання до заняття</w:t>
      </w:r>
    </w:p>
    <w:p w:rsidR="00EB21FC" w:rsidRPr="00824E99" w:rsidRDefault="00EB21FC" w:rsidP="0047148C">
      <w:pPr>
        <w:widowControl w:val="0"/>
        <w:tabs>
          <w:tab w:val="left" w:pos="851"/>
          <w:tab w:val="right" w:pos="10193"/>
        </w:tabs>
        <w:adjustRightInd w:val="0"/>
        <w:spacing w:after="120"/>
        <w:contextualSpacing/>
        <w:jc w:val="both"/>
        <w:rPr>
          <w:rFonts w:ascii="Times New Roman" w:hAnsi="Times New Roman" w:cs="Times New Roman"/>
          <w:snapToGrid w:val="0"/>
          <w:color w:val="000000"/>
          <w:spacing w:val="-10"/>
          <w:sz w:val="28"/>
          <w:szCs w:val="28"/>
        </w:rPr>
      </w:pPr>
      <w:r w:rsidRPr="00824E99">
        <w:rPr>
          <w:rFonts w:ascii="Times New Roman" w:hAnsi="Times New Roman" w:cs="Times New Roman"/>
          <w:snapToGrid w:val="0"/>
          <w:color w:val="000000"/>
          <w:sz w:val="28"/>
          <w:szCs w:val="28"/>
        </w:rPr>
        <w:tab/>
      </w:r>
      <w:r w:rsidRPr="00824E99">
        <w:rPr>
          <w:rFonts w:ascii="Times New Roman" w:hAnsi="Times New Roman" w:cs="Times New Roman"/>
          <w:snapToGrid w:val="0"/>
          <w:color w:val="000000"/>
          <w:spacing w:val="-10"/>
          <w:sz w:val="28"/>
          <w:szCs w:val="28"/>
        </w:rPr>
        <w:t xml:space="preserve">1. </w:t>
      </w:r>
      <w:r w:rsidRPr="00824E99">
        <w:rPr>
          <w:rFonts w:ascii="Times New Roman" w:hAnsi="Times New Roman" w:cs="Times New Roman"/>
          <w:spacing w:val="-10"/>
          <w:sz w:val="28"/>
          <w:szCs w:val="28"/>
        </w:rPr>
        <w:t>Етапи визначення та фіксації центрального співвідношення беззубих щелеп.</w:t>
      </w:r>
    </w:p>
    <w:p w:rsidR="00EB21FC" w:rsidRPr="00824E99" w:rsidRDefault="00EB21FC" w:rsidP="0047148C">
      <w:pPr>
        <w:widowControl w:val="0"/>
        <w:tabs>
          <w:tab w:val="left" w:pos="851"/>
          <w:tab w:val="right" w:pos="10193"/>
        </w:tabs>
        <w:adjustRightInd w:val="0"/>
        <w:spacing w:after="120"/>
        <w:contextualSpacing/>
        <w:jc w:val="both"/>
        <w:rPr>
          <w:rFonts w:ascii="Times New Roman" w:hAnsi="Times New Roman" w:cs="Times New Roman"/>
          <w:snapToGrid w:val="0"/>
          <w:color w:val="000000"/>
          <w:sz w:val="28"/>
          <w:szCs w:val="28"/>
        </w:rPr>
      </w:pPr>
      <w:r w:rsidRPr="00824E99">
        <w:rPr>
          <w:rFonts w:ascii="Times New Roman" w:hAnsi="Times New Roman" w:cs="Times New Roman"/>
          <w:snapToGrid w:val="0"/>
          <w:color w:val="000000"/>
          <w:sz w:val="28"/>
          <w:szCs w:val="28"/>
        </w:rPr>
        <w:tab/>
        <w:t xml:space="preserve">2. Вимоги до воскових шаблонів з прикусними валиками. </w:t>
      </w:r>
    </w:p>
    <w:p w:rsidR="00EB21FC" w:rsidRPr="00824E99" w:rsidRDefault="00EB21FC" w:rsidP="0047148C">
      <w:pPr>
        <w:widowControl w:val="0"/>
        <w:tabs>
          <w:tab w:val="left" w:pos="851"/>
          <w:tab w:val="right" w:pos="10193"/>
        </w:tabs>
        <w:adjustRightInd w:val="0"/>
        <w:spacing w:after="120"/>
        <w:contextualSpacing/>
        <w:jc w:val="both"/>
        <w:rPr>
          <w:rFonts w:ascii="Times New Roman" w:hAnsi="Times New Roman" w:cs="Times New Roman"/>
          <w:snapToGrid w:val="0"/>
          <w:color w:val="000000"/>
          <w:sz w:val="28"/>
          <w:szCs w:val="28"/>
        </w:rPr>
      </w:pPr>
      <w:r w:rsidRPr="00824E99">
        <w:rPr>
          <w:rFonts w:ascii="Times New Roman" w:hAnsi="Times New Roman" w:cs="Times New Roman"/>
          <w:snapToGrid w:val="0"/>
          <w:color w:val="000000"/>
          <w:sz w:val="28"/>
          <w:szCs w:val="28"/>
        </w:rPr>
        <w:tab/>
        <w:t>3. Методика формування вестибулярного овалу.</w:t>
      </w:r>
    </w:p>
    <w:p w:rsidR="00EB21FC" w:rsidRPr="00824E99" w:rsidRDefault="00EB21FC" w:rsidP="0047148C">
      <w:pPr>
        <w:widowControl w:val="0"/>
        <w:tabs>
          <w:tab w:val="left" w:pos="851"/>
          <w:tab w:val="right" w:pos="10193"/>
        </w:tabs>
        <w:adjustRightInd w:val="0"/>
        <w:spacing w:after="120"/>
        <w:contextualSpacing/>
        <w:jc w:val="both"/>
        <w:rPr>
          <w:rFonts w:ascii="Times New Roman" w:hAnsi="Times New Roman" w:cs="Times New Roman"/>
          <w:snapToGrid w:val="0"/>
          <w:color w:val="000000"/>
          <w:sz w:val="28"/>
          <w:szCs w:val="28"/>
        </w:rPr>
      </w:pPr>
      <w:r w:rsidRPr="00824E99">
        <w:rPr>
          <w:rFonts w:ascii="Times New Roman" w:hAnsi="Times New Roman" w:cs="Times New Roman"/>
          <w:snapToGrid w:val="0"/>
          <w:color w:val="000000"/>
          <w:sz w:val="28"/>
          <w:szCs w:val="28"/>
        </w:rPr>
        <w:tab/>
        <w:t>4. Визначення рівня протетичної площини та правила її формування у хворого з повною відсутністю зубів.</w:t>
      </w:r>
    </w:p>
    <w:p w:rsidR="00EB21FC" w:rsidRPr="00824E99" w:rsidRDefault="00EB21FC" w:rsidP="0047148C">
      <w:pPr>
        <w:widowControl w:val="0"/>
        <w:tabs>
          <w:tab w:val="left" w:pos="851"/>
          <w:tab w:val="right" w:pos="10193"/>
        </w:tabs>
        <w:adjustRightInd w:val="0"/>
        <w:spacing w:after="120"/>
        <w:contextualSpacing/>
        <w:jc w:val="both"/>
        <w:rPr>
          <w:rFonts w:ascii="Times New Roman" w:hAnsi="Times New Roman" w:cs="Times New Roman"/>
          <w:snapToGrid w:val="0"/>
          <w:color w:val="000000"/>
          <w:sz w:val="28"/>
          <w:szCs w:val="28"/>
        </w:rPr>
      </w:pPr>
      <w:r w:rsidRPr="00824E99">
        <w:rPr>
          <w:rFonts w:ascii="Times New Roman" w:hAnsi="Times New Roman" w:cs="Times New Roman"/>
          <w:sz w:val="28"/>
          <w:szCs w:val="28"/>
        </w:rPr>
        <w:tab/>
        <w:t>5. Методи визначення міжальвеолярної висоти.</w:t>
      </w:r>
      <w:r w:rsidRPr="00824E99">
        <w:rPr>
          <w:rFonts w:ascii="Times New Roman" w:hAnsi="Times New Roman" w:cs="Times New Roman"/>
          <w:snapToGrid w:val="0"/>
          <w:color w:val="000000"/>
          <w:sz w:val="28"/>
          <w:szCs w:val="28"/>
        </w:rPr>
        <w:t xml:space="preserve"> </w:t>
      </w:r>
    </w:p>
    <w:p w:rsidR="00EB21FC" w:rsidRPr="00824E99" w:rsidRDefault="00EB21FC" w:rsidP="0047148C">
      <w:pPr>
        <w:widowControl w:val="0"/>
        <w:tabs>
          <w:tab w:val="left" w:pos="851"/>
          <w:tab w:val="right" w:pos="10193"/>
        </w:tabs>
        <w:adjustRightInd w:val="0"/>
        <w:spacing w:after="120"/>
        <w:contextualSpacing/>
        <w:jc w:val="both"/>
        <w:rPr>
          <w:rFonts w:ascii="Times New Roman" w:hAnsi="Times New Roman" w:cs="Times New Roman"/>
          <w:sz w:val="28"/>
          <w:szCs w:val="28"/>
        </w:rPr>
      </w:pPr>
      <w:r w:rsidRPr="00824E99">
        <w:rPr>
          <w:rFonts w:ascii="Times New Roman" w:hAnsi="Times New Roman" w:cs="Times New Roman"/>
          <w:snapToGrid w:val="0"/>
          <w:color w:val="000000"/>
          <w:sz w:val="28"/>
          <w:szCs w:val="28"/>
        </w:rPr>
        <w:tab/>
        <w:t xml:space="preserve">6. </w:t>
      </w:r>
      <w:r w:rsidRPr="00824E99">
        <w:rPr>
          <w:rFonts w:ascii="Times New Roman" w:hAnsi="Times New Roman" w:cs="Times New Roman"/>
          <w:sz w:val="28"/>
          <w:szCs w:val="28"/>
        </w:rPr>
        <w:t>Визначення й фіксація мезіодистального співвідношення щелеп</w:t>
      </w:r>
    </w:p>
    <w:p w:rsidR="00EB21FC" w:rsidRPr="00824E99" w:rsidRDefault="00EB21FC" w:rsidP="0047148C">
      <w:pPr>
        <w:widowControl w:val="0"/>
        <w:tabs>
          <w:tab w:val="left" w:pos="851"/>
          <w:tab w:val="right" w:pos="10193"/>
        </w:tabs>
        <w:adjustRightInd w:val="0"/>
        <w:spacing w:after="120"/>
        <w:contextualSpacing/>
        <w:jc w:val="both"/>
        <w:rPr>
          <w:rFonts w:ascii="Times New Roman" w:hAnsi="Times New Roman" w:cs="Times New Roman"/>
          <w:sz w:val="28"/>
          <w:szCs w:val="28"/>
        </w:rPr>
      </w:pPr>
      <w:r w:rsidRPr="00824E99">
        <w:rPr>
          <w:rFonts w:ascii="Times New Roman" w:hAnsi="Times New Roman" w:cs="Times New Roman"/>
          <w:snapToGrid w:val="0"/>
          <w:color w:val="000000"/>
          <w:sz w:val="28"/>
          <w:szCs w:val="28"/>
        </w:rPr>
        <w:tab/>
        <w:t xml:space="preserve">7. </w:t>
      </w:r>
      <w:r w:rsidRPr="00824E99">
        <w:rPr>
          <w:rFonts w:ascii="Times New Roman" w:hAnsi="Times New Roman" w:cs="Times New Roman"/>
          <w:sz w:val="28"/>
          <w:szCs w:val="28"/>
        </w:rPr>
        <w:t>Орієнтовні лінії, значення для конструювання зубних рядів.</w:t>
      </w:r>
    </w:p>
    <w:p w:rsidR="00066D0C" w:rsidRDefault="00066D0C" w:rsidP="0047148C">
      <w:pPr>
        <w:spacing w:after="120"/>
        <w:ind w:firstLine="708"/>
        <w:jc w:val="both"/>
        <w:rPr>
          <w:rFonts w:ascii="Times New Roman" w:hAnsi="Times New Roman" w:cs="Times New Roman"/>
          <w:i/>
          <w:sz w:val="28"/>
          <w:szCs w:val="28"/>
        </w:rPr>
      </w:pPr>
    </w:p>
    <w:p w:rsidR="00EB21FC" w:rsidRPr="00824E99" w:rsidRDefault="00EB21FC" w:rsidP="0047148C">
      <w:pPr>
        <w:spacing w:after="120"/>
        <w:ind w:firstLine="708"/>
        <w:jc w:val="both"/>
        <w:rPr>
          <w:rFonts w:ascii="Times New Roman" w:hAnsi="Times New Roman" w:cs="Times New Roman"/>
          <w:i/>
          <w:sz w:val="28"/>
          <w:szCs w:val="28"/>
        </w:rPr>
      </w:pPr>
      <w:r w:rsidRPr="00824E99">
        <w:rPr>
          <w:rFonts w:ascii="Times New Roman" w:hAnsi="Times New Roman" w:cs="Times New Roman"/>
          <w:i/>
          <w:sz w:val="28"/>
          <w:szCs w:val="28"/>
        </w:rPr>
        <w:t>4.3. Практичні завдання, які виконуються на занятті</w:t>
      </w:r>
    </w:p>
    <w:p w:rsidR="00EB21FC" w:rsidRPr="00824E99" w:rsidRDefault="00EB21FC" w:rsidP="0047148C">
      <w:pPr>
        <w:spacing w:after="120"/>
        <w:ind w:firstLine="567"/>
        <w:contextualSpacing/>
        <w:jc w:val="both"/>
        <w:rPr>
          <w:rFonts w:ascii="Times New Roman" w:hAnsi="Times New Roman" w:cs="Times New Roman"/>
          <w:spacing w:val="-6"/>
          <w:sz w:val="28"/>
          <w:szCs w:val="28"/>
        </w:rPr>
      </w:pPr>
      <w:r w:rsidRPr="00824E99">
        <w:rPr>
          <w:rFonts w:ascii="Times New Roman" w:hAnsi="Times New Roman" w:cs="Times New Roman"/>
          <w:spacing w:val="-6"/>
          <w:sz w:val="28"/>
          <w:szCs w:val="28"/>
        </w:rPr>
        <w:t>1. Оцінити на моделях воскові шаблони з прикусними валиками.</w:t>
      </w:r>
    </w:p>
    <w:p w:rsidR="00EB21FC" w:rsidRPr="00824E99" w:rsidRDefault="00EB21FC" w:rsidP="0047148C">
      <w:pPr>
        <w:spacing w:after="120"/>
        <w:ind w:firstLine="567"/>
        <w:contextualSpacing/>
        <w:jc w:val="both"/>
        <w:rPr>
          <w:rFonts w:ascii="Times New Roman" w:hAnsi="Times New Roman" w:cs="Times New Roman"/>
          <w:snapToGrid w:val="0"/>
          <w:color w:val="000000"/>
          <w:spacing w:val="-6"/>
          <w:sz w:val="28"/>
          <w:szCs w:val="28"/>
        </w:rPr>
      </w:pPr>
      <w:r w:rsidRPr="00824E99">
        <w:rPr>
          <w:rFonts w:ascii="Times New Roman" w:hAnsi="Times New Roman" w:cs="Times New Roman"/>
          <w:spacing w:val="-6"/>
          <w:sz w:val="28"/>
          <w:szCs w:val="28"/>
        </w:rPr>
        <w:t>2. Визначити та зафіксувати центральне співвідношення беззубих щелеп</w:t>
      </w:r>
      <w:r w:rsidRPr="00824E99">
        <w:rPr>
          <w:rFonts w:ascii="Times New Roman" w:hAnsi="Times New Roman" w:cs="Times New Roman"/>
          <w:snapToGrid w:val="0"/>
          <w:color w:val="000000"/>
          <w:spacing w:val="-6"/>
          <w:sz w:val="28"/>
          <w:szCs w:val="28"/>
        </w:rPr>
        <w:t>.</w:t>
      </w:r>
    </w:p>
    <w:p w:rsidR="00EB21FC" w:rsidRPr="00824E99" w:rsidRDefault="00EB21FC" w:rsidP="0047148C">
      <w:pPr>
        <w:spacing w:after="120"/>
        <w:ind w:firstLine="567"/>
        <w:contextualSpacing/>
        <w:jc w:val="both"/>
        <w:rPr>
          <w:rFonts w:ascii="Times New Roman" w:hAnsi="Times New Roman" w:cs="Times New Roman"/>
          <w:snapToGrid w:val="0"/>
          <w:color w:val="000000"/>
          <w:sz w:val="28"/>
          <w:szCs w:val="28"/>
        </w:rPr>
      </w:pPr>
      <w:r w:rsidRPr="00824E99">
        <w:rPr>
          <w:rFonts w:ascii="Times New Roman" w:hAnsi="Times New Roman" w:cs="Times New Roman"/>
          <w:snapToGrid w:val="0"/>
          <w:color w:val="000000"/>
          <w:spacing w:val="-6"/>
          <w:sz w:val="28"/>
          <w:szCs w:val="28"/>
        </w:rPr>
        <w:t xml:space="preserve">3. </w:t>
      </w:r>
      <w:r w:rsidRPr="00824E99">
        <w:rPr>
          <w:rFonts w:ascii="Times New Roman" w:hAnsi="Times New Roman" w:cs="Times New Roman"/>
          <w:spacing w:val="-6"/>
          <w:sz w:val="28"/>
          <w:szCs w:val="28"/>
        </w:rPr>
        <w:t>Визначити міжальвеолярну висоту різними методами.</w:t>
      </w:r>
    </w:p>
    <w:p w:rsidR="00066D0C" w:rsidRDefault="00066D0C" w:rsidP="00EB21FC">
      <w:pPr>
        <w:ind w:firstLine="567"/>
        <w:contextualSpacing/>
        <w:jc w:val="both"/>
        <w:rPr>
          <w:rFonts w:ascii="Times New Roman" w:hAnsi="Times New Roman" w:cs="Times New Roman"/>
          <w:i/>
          <w:sz w:val="28"/>
          <w:szCs w:val="28"/>
        </w:rPr>
      </w:pPr>
    </w:p>
    <w:p w:rsidR="00EB21FC" w:rsidRPr="00824E99" w:rsidRDefault="00EB21FC" w:rsidP="00EB21FC">
      <w:pPr>
        <w:ind w:firstLine="567"/>
        <w:contextualSpacing/>
        <w:jc w:val="both"/>
        <w:rPr>
          <w:rFonts w:ascii="Times New Roman" w:hAnsi="Times New Roman" w:cs="Times New Roman"/>
          <w:i/>
          <w:sz w:val="28"/>
          <w:szCs w:val="28"/>
        </w:rPr>
      </w:pPr>
      <w:r w:rsidRPr="00824E99">
        <w:rPr>
          <w:rFonts w:ascii="Times New Roman" w:hAnsi="Times New Roman" w:cs="Times New Roman"/>
          <w:i/>
          <w:sz w:val="28"/>
          <w:szCs w:val="28"/>
        </w:rPr>
        <w:t>4.4. Зміст теми</w:t>
      </w:r>
    </w:p>
    <w:p w:rsidR="00EB21FC" w:rsidRPr="00824E99" w:rsidRDefault="00EB21FC" w:rsidP="00EB21FC">
      <w:pPr>
        <w:ind w:firstLine="567"/>
        <w:contextualSpacing/>
        <w:jc w:val="both"/>
        <w:rPr>
          <w:rFonts w:ascii="Times New Roman" w:hAnsi="Times New Roman" w:cs="Times New Roman"/>
          <w:sz w:val="28"/>
          <w:szCs w:val="28"/>
        </w:rPr>
      </w:pPr>
    </w:p>
    <w:p w:rsidR="00EB21FC" w:rsidRPr="00824E99" w:rsidRDefault="00EB21FC" w:rsidP="0047148C">
      <w:pPr>
        <w:ind w:firstLine="708"/>
        <w:contextualSpacing/>
        <w:jc w:val="both"/>
        <w:rPr>
          <w:rFonts w:ascii="Times New Roman" w:hAnsi="Times New Roman" w:cs="Times New Roman"/>
          <w:sz w:val="28"/>
          <w:szCs w:val="28"/>
        </w:rPr>
      </w:pPr>
      <w:r w:rsidRPr="00824E99">
        <w:rPr>
          <w:rFonts w:ascii="Times New Roman" w:hAnsi="Times New Roman" w:cs="Times New Roman"/>
          <w:sz w:val="28"/>
          <w:szCs w:val="28"/>
        </w:rPr>
        <w:t>Клінічний етап визначення й фіксації центрального співвідношення беззубих щелеп включає:</w:t>
      </w:r>
    </w:p>
    <w:p w:rsidR="00EB21FC" w:rsidRPr="00824E99" w:rsidRDefault="00EB21FC" w:rsidP="0047148C">
      <w:pPr>
        <w:numPr>
          <w:ilvl w:val="0"/>
          <w:numId w:val="21"/>
        </w:numPr>
        <w:spacing w:after="0"/>
        <w:contextualSpacing/>
        <w:jc w:val="both"/>
        <w:rPr>
          <w:rFonts w:ascii="Times New Roman" w:hAnsi="Times New Roman" w:cs="Times New Roman"/>
          <w:sz w:val="28"/>
          <w:szCs w:val="28"/>
        </w:rPr>
      </w:pPr>
      <w:r w:rsidRPr="00824E99">
        <w:rPr>
          <w:rFonts w:ascii="Times New Roman" w:hAnsi="Times New Roman" w:cs="Times New Roman"/>
          <w:sz w:val="28"/>
          <w:szCs w:val="28"/>
        </w:rPr>
        <w:lastRenderedPageBreak/>
        <w:t>формування вестибулярного овалу;</w:t>
      </w:r>
    </w:p>
    <w:p w:rsidR="00EB21FC" w:rsidRPr="00824E99" w:rsidRDefault="00EB21FC" w:rsidP="00EB21FC">
      <w:pPr>
        <w:numPr>
          <w:ilvl w:val="0"/>
          <w:numId w:val="21"/>
        </w:numPr>
        <w:spacing w:after="0"/>
        <w:jc w:val="both"/>
        <w:rPr>
          <w:rFonts w:ascii="Times New Roman" w:hAnsi="Times New Roman" w:cs="Times New Roman"/>
          <w:sz w:val="28"/>
          <w:szCs w:val="28"/>
        </w:rPr>
      </w:pPr>
      <w:r w:rsidRPr="00824E99">
        <w:rPr>
          <w:rFonts w:ascii="Times New Roman" w:hAnsi="Times New Roman" w:cs="Times New Roman"/>
          <w:sz w:val="28"/>
          <w:szCs w:val="28"/>
        </w:rPr>
        <w:t>визначення рівня протетичної площини;</w:t>
      </w:r>
    </w:p>
    <w:p w:rsidR="00EB21FC" w:rsidRPr="00824E99" w:rsidRDefault="00EB21FC" w:rsidP="00EB21FC">
      <w:pPr>
        <w:numPr>
          <w:ilvl w:val="0"/>
          <w:numId w:val="21"/>
        </w:numPr>
        <w:spacing w:after="0"/>
        <w:jc w:val="both"/>
        <w:rPr>
          <w:rFonts w:ascii="Times New Roman" w:hAnsi="Times New Roman" w:cs="Times New Roman"/>
          <w:sz w:val="28"/>
          <w:szCs w:val="28"/>
        </w:rPr>
      </w:pPr>
      <w:r w:rsidRPr="00824E99">
        <w:rPr>
          <w:rFonts w:ascii="Times New Roman" w:hAnsi="Times New Roman" w:cs="Times New Roman"/>
          <w:sz w:val="28"/>
          <w:szCs w:val="28"/>
        </w:rPr>
        <w:t>формування протетичної площини;</w:t>
      </w:r>
    </w:p>
    <w:p w:rsidR="00EB21FC" w:rsidRPr="00824E99" w:rsidRDefault="00EB21FC" w:rsidP="00EB21FC">
      <w:pPr>
        <w:numPr>
          <w:ilvl w:val="0"/>
          <w:numId w:val="21"/>
        </w:numPr>
        <w:spacing w:after="0"/>
        <w:jc w:val="both"/>
        <w:rPr>
          <w:rFonts w:ascii="Times New Roman" w:hAnsi="Times New Roman" w:cs="Times New Roman"/>
          <w:sz w:val="28"/>
          <w:szCs w:val="28"/>
        </w:rPr>
      </w:pPr>
      <w:r w:rsidRPr="00824E99">
        <w:rPr>
          <w:rFonts w:ascii="Times New Roman" w:hAnsi="Times New Roman" w:cs="Times New Roman"/>
          <w:sz w:val="28"/>
          <w:szCs w:val="28"/>
        </w:rPr>
        <w:t>визначення міжальвеолярної висоти;</w:t>
      </w:r>
    </w:p>
    <w:p w:rsidR="00EB21FC" w:rsidRPr="00824E99" w:rsidRDefault="00EB21FC" w:rsidP="00EB21FC">
      <w:pPr>
        <w:numPr>
          <w:ilvl w:val="0"/>
          <w:numId w:val="21"/>
        </w:numPr>
        <w:spacing w:after="0"/>
        <w:jc w:val="both"/>
        <w:rPr>
          <w:rFonts w:ascii="Times New Roman" w:hAnsi="Times New Roman" w:cs="Times New Roman"/>
          <w:sz w:val="28"/>
          <w:szCs w:val="28"/>
        </w:rPr>
      </w:pPr>
      <w:r w:rsidRPr="00824E99">
        <w:rPr>
          <w:rFonts w:ascii="Times New Roman" w:hAnsi="Times New Roman" w:cs="Times New Roman"/>
          <w:sz w:val="28"/>
          <w:szCs w:val="28"/>
        </w:rPr>
        <w:t>визначення й фіксація мезіодистального співвідношення щелеп;</w:t>
      </w:r>
    </w:p>
    <w:p w:rsidR="00EB21FC" w:rsidRPr="00824E99" w:rsidRDefault="00EB21FC" w:rsidP="00EB21FC">
      <w:pPr>
        <w:numPr>
          <w:ilvl w:val="0"/>
          <w:numId w:val="21"/>
        </w:numPr>
        <w:spacing w:after="0"/>
        <w:jc w:val="both"/>
        <w:rPr>
          <w:rFonts w:ascii="Times New Roman" w:hAnsi="Times New Roman" w:cs="Times New Roman"/>
          <w:sz w:val="28"/>
          <w:szCs w:val="28"/>
        </w:rPr>
      </w:pPr>
      <w:r w:rsidRPr="00824E99">
        <w:rPr>
          <w:rFonts w:ascii="Times New Roman" w:hAnsi="Times New Roman" w:cs="Times New Roman"/>
          <w:sz w:val="28"/>
          <w:szCs w:val="28"/>
        </w:rPr>
        <w:t>нанесення орієнтовних ліній.</w:t>
      </w:r>
    </w:p>
    <w:p w:rsidR="00066D0C" w:rsidRDefault="00066D0C" w:rsidP="00EB21FC">
      <w:pPr>
        <w:pStyle w:val="ae"/>
        <w:spacing w:line="276" w:lineRule="auto"/>
        <w:rPr>
          <w:i/>
          <w:snapToGrid w:val="0"/>
          <w:color w:val="000000"/>
          <w:szCs w:val="28"/>
        </w:rPr>
      </w:pPr>
    </w:p>
    <w:p w:rsidR="00EB21FC" w:rsidRPr="00824E99" w:rsidRDefault="00EB21FC" w:rsidP="00EB21FC">
      <w:pPr>
        <w:pStyle w:val="ae"/>
        <w:spacing w:line="276" w:lineRule="auto"/>
        <w:rPr>
          <w:snapToGrid w:val="0"/>
          <w:color w:val="000000"/>
          <w:szCs w:val="28"/>
        </w:rPr>
      </w:pPr>
      <w:r w:rsidRPr="00824E99">
        <w:rPr>
          <w:i/>
          <w:snapToGrid w:val="0"/>
          <w:color w:val="000000"/>
          <w:szCs w:val="28"/>
        </w:rPr>
        <w:t>Вимоги до воскових шаблонів з прикусними валиками.</w:t>
      </w:r>
      <w:r w:rsidRPr="00824E99">
        <w:rPr>
          <w:snapToGrid w:val="0"/>
          <w:color w:val="000000"/>
          <w:szCs w:val="28"/>
        </w:rPr>
        <w:t xml:space="preserve"> Воскові шаблони повинні мати товщину не більше 2 мм, відповідати границям протеза та не балансувати на щелепі. Прикусні валики мають щільно прилягати до шаблону та не відшаровуватися на зрізі (бути монолітними). Їхня висота в ділянці передніх зубів повинна складати 1,5 см, в ділянці молярів ‒ 0,8-1,0 см. Ширина валиків у фронтальному відділі повинна дорівнювати 0,5 см, вони повинні мати </w:t>
      </w:r>
      <w:r w:rsidRPr="00824E99">
        <w:rPr>
          <w:snapToGrid w:val="0"/>
          <w:szCs w:val="28"/>
        </w:rPr>
        <w:t>скіс в оральний бік. В ділянці третіх молярів валики зрізують в дистальному напрямку під кутом 45°.</w:t>
      </w:r>
      <w:r w:rsidRPr="00824E99">
        <w:rPr>
          <w:snapToGrid w:val="0"/>
          <w:color w:val="000000"/>
          <w:szCs w:val="28"/>
        </w:rPr>
        <w:t xml:space="preserve"> </w:t>
      </w:r>
    </w:p>
    <w:p w:rsidR="00EB21FC" w:rsidRPr="00824E99" w:rsidRDefault="00EB21FC" w:rsidP="00EB21FC">
      <w:pPr>
        <w:pStyle w:val="ae"/>
        <w:spacing w:line="276" w:lineRule="auto"/>
        <w:rPr>
          <w:szCs w:val="28"/>
        </w:rPr>
      </w:pPr>
      <w:r w:rsidRPr="00824E99">
        <w:rPr>
          <w:szCs w:val="28"/>
        </w:rPr>
        <w:t>Формування вестибулярного овалу – це корекція товщини верхнього прикусного валика у фронтальному відділі. При втраті зубів спостерігається атрофія альвеолярного відростка, що зумовлює западання верхньої губи, яке придає обличчю старечий вигляд. Тому, для відтворення зовнішнього виду хворого виникає потреба моделювання вестибулярної поверхні валика у передній ділянці.</w:t>
      </w:r>
    </w:p>
    <w:p w:rsidR="00EB21FC" w:rsidRPr="00824E99" w:rsidRDefault="00EB21FC" w:rsidP="00EB21FC">
      <w:pPr>
        <w:pStyle w:val="ae"/>
        <w:spacing w:line="276" w:lineRule="auto"/>
        <w:rPr>
          <w:szCs w:val="28"/>
        </w:rPr>
      </w:pPr>
      <w:r w:rsidRPr="00824E99">
        <w:rPr>
          <w:szCs w:val="28"/>
        </w:rPr>
        <w:t xml:space="preserve">При визначенні рівня протетичної площини уточнюють довжину верхнього прикусного валика у передньому відділі. При цьому орієнтуються на те, що ріжучі краї верхніх центральних різців при закритому роті співпадають з лінією змикання губ, а під час розмови розташовані нижче верхньої губи на </w:t>
      </w:r>
      <w:smartTag w:uri="urn:schemas-microsoft-com:office:smarttags" w:element="metricconverter">
        <w:smartTagPr>
          <w:attr w:name="ProductID" w:val="2 мм"/>
        </w:smartTagPr>
        <w:r w:rsidRPr="00824E99">
          <w:rPr>
            <w:szCs w:val="28"/>
          </w:rPr>
          <w:t>2 мм</w:t>
        </w:r>
      </w:smartTag>
      <w:r w:rsidRPr="00824E99">
        <w:rPr>
          <w:szCs w:val="28"/>
        </w:rPr>
        <w:t xml:space="preserve">. Отже, довжина валика корегується таким чином, щоб при напіввідкритому роті він виступав з-під верхньої губи на </w:t>
      </w:r>
      <w:smartTag w:uri="urn:schemas-microsoft-com:office:smarttags" w:element="metricconverter">
        <w:smartTagPr>
          <w:attr w:name="ProductID" w:val="2 мм"/>
        </w:smartTagPr>
        <w:r w:rsidRPr="00824E99">
          <w:rPr>
            <w:szCs w:val="28"/>
          </w:rPr>
          <w:t>2 мм</w:t>
        </w:r>
      </w:smartTag>
      <w:r w:rsidRPr="00824E99">
        <w:rPr>
          <w:szCs w:val="28"/>
        </w:rPr>
        <w:t>. Якщо протетична площина помилково наближена до нижньої щелепи, то зуби надмірно високі. Навпаки, при піднятті її рівня до верхньої щелепи вони стають непомітними (рис.7). Звідси, встановлення оптимального рівня протетичної площини має косметичне значення та, окрім того, відіграє на звукоутворенні.</w:t>
      </w:r>
    </w:p>
    <w:p w:rsidR="00410C6C" w:rsidRPr="00410C6C" w:rsidRDefault="00EB21FC" w:rsidP="00410C6C">
      <w:pPr>
        <w:contextualSpacing/>
        <w:jc w:val="both"/>
        <w:rPr>
          <w:rFonts w:ascii="Times New Roman" w:hAnsi="Times New Roman" w:cs="Times New Roman"/>
          <w:sz w:val="28"/>
          <w:szCs w:val="28"/>
        </w:rPr>
      </w:pPr>
      <w:r>
        <w:rPr>
          <w:noProof/>
          <w:lang w:val="ru-RU" w:eastAsia="ru-RU"/>
        </w:rPr>
        <w:drawing>
          <wp:anchor distT="0" distB="0" distL="114300" distR="114300" simplePos="0" relativeHeight="251668480" behindDoc="0" locked="0" layoutInCell="1" allowOverlap="1" wp14:anchorId="2B21728D" wp14:editId="3D3466C9">
            <wp:simplePos x="0" y="0"/>
            <wp:positionH relativeFrom="column">
              <wp:posOffset>25400</wp:posOffset>
            </wp:positionH>
            <wp:positionV relativeFrom="paragraph">
              <wp:posOffset>191135</wp:posOffset>
            </wp:positionV>
            <wp:extent cx="2933700" cy="2159635"/>
            <wp:effectExtent l="19050" t="19050" r="19050" b="12065"/>
            <wp:wrapSquare wrapText="bothSides"/>
            <wp:docPr id="8" name="Рисунок 8" descr="гу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уб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15963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10C6C" w:rsidRPr="001E19C6" w:rsidRDefault="00EB21FC" w:rsidP="00410C6C">
      <w:pPr>
        <w:contextualSpacing/>
        <w:rPr>
          <w:szCs w:val="28"/>
        </w:rPr>
      </w:pPr>
      <w:r>
        <w:rPr>
          <w:noProof/>
          <w:sz w:val="32"/>
          <w:szCs w:val="32"/>
          <w:lang w:val="ru-RU" w:eastAsia="ru-RU"/>
        </w:rPr>
        <mc:AlternateContent>
          <mc:Choice Requires="wps">
            <w:drawing>
              <wp:anchor distT="0" distB="0" distL="114300" distR="114300" simplePos="0" relativeHeight="251670528" behindDoc="0" locked="0" layoutInCell="1" allowOverlap="1" wp14:anchorId="74CD6826" wp14:editId="07217F68">
                <wp:simplePos x="0" y="0"/>
                <wp:positionH relativeFrom="column">
                  <wp:posOffset>287655</wp:posOffset>
                </wp:positionH>
                <wp:positionV relativeFrom="paragraph">
                  <wp:posOffset>-635</wp:posOffset>
                </wp:positionV>
                <wp:extent cx="2857500" cy="2133600"/>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EB21FC" w:rsidRDefault="00645B9A" w:rsidP="00EB21FC">
                            <w:pPr>
                              <w:contextualSpacing/>
                              <w:jc w:val="center"/>
                              <w:rPr>
                                <w:rFonts w:ascii="Times New Roman" w:hAnsi="Times New Roman" w:cs="Times New Roman"/>
                                <w:b/>
                                <w:sz w:val="28"/>
                                <w:szCs w:val="28"/>
                              </w:rPr>
                            </w:pPr>
                            <w:r w:rsidRPr="00EB21FC">
                              <w:rPr>
                                <w:rFonts w:ascii="Times New Roman" w:hAnsi="Times New Roman" w:cs="Times New Roman"/>
                                <w:b/>
                                <w:sz w:val="28"/>
                                <w:szCs w:val="28"/>
                              </w:rPr>
                              <w:t xml:space="preserve">Рис. 7. Визначення рівня протетичної площини: варіанти розташування краю верхнього прикусного валику по відношенню до верхньої губи в залежності від її довжини : </w:t>
                            </w:r>
                          </w:p>
                          <w:p w:rsidR="00645B9A" w:rsidRPr="00EB21FC" w:rsidRDefault="00645B9A" w:rsidP="00EB21FC">
                            <w:pPr>
                              <w:contextualSpacing/>
                              <w:jc w:val="center"/>
                              <w:rPr>
                                <w:rFonts w:ascii="Times New Roman" w:hAnsi="Times New Roman" w:cs="Times New Roman"/>
                                <w:sz w:val="28"/>
                                <w:szCs w:val="28"/>
                              </w:rPr>
                            </w:pPr>
                            <w:r w:rsidRPr="00EB21FC">
                              <w:rPr>
                                <w:rFonts w:ascii="Times New Roman" w:hAnsi="Times New Roman" w:cs="Times New Roman"/>
                                <w:sz w:val="28"/>
                                <w:szCs w:val="28"/>
                              </w:rPr>
                              <w:t xml:space="preserve">1 – вище на </w:t>
                            </w:r>
                            <w:smartTag w:uri="urn:schemas-microsoft-com:office:smarttags" w:element="metricconverter">
                              <w:smartTagPr>
                                <w:attr w:name="ProductID" w:val="2 мм"/>
                              </w:smartTagPr>
                              <w:r w:rsidRPr="00EB21FC">
                                <w:rPr>
                                  <w:rFonts w:ascii="Times New Roman" w:hAnsi="Times New Roman" w:cs="Times New Roman"/>
                                  <w:sz w:val="28"/>
                                  <w:szCs w:val="28"/>
                                </w:rPr>
                                <w:t>2 мм</w:t>
                              </w:r>
                            </w:smartTag>
                            <w:r w:rsidRPr="00EB21FC">
                              <w:rPr>
                                <w:rFonts w:ascii="Times New Roman" w:hAnsi="Times New Roman" w:cs="Times New Roman"/>
                                <w:sz w:val="28"/>
                                <w:szCs w:val="28"/>
                              </w:rPr>
                              <w:t xml:space="preserve">; 2 – на рівні; 3 - нижче на </w:t>
                            </w:r>
                            <w:smartTag w:uri="urn:schemas-microsoft-com:office:smarttags" w:element="metricconverter">
                              <w:smartTagPr>
                                <w:attr w:name="ProductID" w:val="2 мм"/>
                              </w:smartTagPr>
                              <w:r w:rsidRPr="00EB21FC">
                                <w:rPr>
                                  <w:rFonts w:ascii="Times New Roman" w:hAnsi="Times New Roman" w:cs="Times New Roman"/>
                                  <w:sz w:val="28"/>
                                  <w:szCs w:val="28"/>
                                </w:rPr>
                                <w:t>2 мм</w:t>
                              </w:r>
                            </w:smartTag>
                          </w:p>
                          <w:p w:rsidR="00645B9A" w:rsidRPr="000A0239" w:rsidRDefault="00645B9A" w:rsidP="00EB21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8" type="#_x0000_t202" style="position:absolute;margin-left:22.65pt;margin-top:-.05pt;width:225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" filled="f" stroked="f" strokeweight=".5pt">
                <v:textbox>
                  <w:txbxContent>
                    <w:p w:rsidR="00645B9A" w:rsidRPr="00EB21FC" w:rsidRDefault="00645B9A" w:rsidP="00EB21FC">
                      <w:pPr>
                        <w:contextualSpacing/>
                        <w:jc w:val="center"/>
                        <w:rPr>
                          <w:rFonts w:ascii="Times New Roman" w:hAnsi="Times New Roman" w:cs="Times New Roman"/>
                          <w:b/>
                          <w:sz w:val="28"/>
                          <w:szCs w:val="28"/>
                        </w:rPr>
                      </w:pPr>
                      <w:r w:rsidRPr="00EB21FC">
                        <w:rPr>
                          <w:rFonts w:ascii="Times New Roman" w:hAnsi="Times New Roman" w:cs="Times New Roman"/>
                          <w:b/>
                          <w:sz w:val="28"/>
                          <w:szCs w:val="28"/>
                        </w:rPr>
                        <w:t xml:space="preserve">Рис. 7. Визначення рівня протетичної площини: варіанти розташування краю верхнього прикусного валику по відношенню до верхньої губи в залежності від її довжини : </w:t>
                      </w:r>
                    </w:p>
                    <w:p w:rsidR="00645B9A" w:rsidRPr="00EB21FC" w:rsidRDefault="00645B9A" w:rsidP="00EB21FC">
                      <w:pPr>
                        <w:contextualSpacing/>
                        <w:jc w:val="center"/>
                        <w:rPr>
                          <w:rFonts w:ascii="Times New Roman" w:hAnsi="Times New Roman" w:cs="Times New Roman"/>
                          <w:sz w:val="28"/>
                          <w:szCs w:val="28"/>
                        </w:rPr>
                      </w:pPr>
                      <w:r w:rsidRPr="00EB21FC">
                        <w:rPr>
                          <w:rFonts w:ascii="Times New Roman" w:hAnsi="Times New Roman" w:cs="Times New Roman"/>
                          <w:sz w:val="28"/>
                          <w:szCs w:val="28"/>
                        </w:rPr>
                        <w:t xml:space="preserve">1 – вище на </w:t>
                      </w:r>
                      <w:smartTag w:uri="urn:schemas-microsoft-com:office:smarttags" w:element="metricconverter">
                        <w:smartTagPr>
                          <w:attr w:name="ProductID" w:val="2 мм"/>
                        </w:smartTagPr>
                        <w:r w:rsidRPr="00EB21FC">
                          <w:rPr>
                            <w:rFonts w:ascii="Times New Roman" w:hAnsi="Times New Roman" w:cs="Times New Roman"/>
                            <w:sz w:val="28"/>
                            <w:szCs w:val="28"/>
                          </w:rPr>
                          <w:t>2 мм</w:t>
                        </w:r>
                      </w:smartTag>
                      <w:r w:rsidRPr="00EB21FC">
                        <w:rPr>
                          <w:rFonts w:ascii="Times New Roman" w:hAnsi="Times New Roman" w:cs="Times New Roman"/>
                          <w:sz w:val="28"/>
                          <w:szCs w:val="28"/>
                        </w:rPr>
                        <w:t xml:space="preserve">; 2 – на рівні; 3 - нижче на </w:t>
                      </w:r>
                      <w:smartTag w:uri="urn:schemas-microsoft-com:office:smarttags" w:element="metricconverter">
                        <w:smartTagPr>
                          <w:attr w:name="ProductID" w:val="2 мм"/>
                        </w:smartTagPr>
                        <w:r w:rsidRPr="00EB21FC">
                          <w:rPr>
                            <w:rFonts w:ascii="Times New Roman" w:hAnsi="Times New Roman" w:cs="Times New Roman"/>
                            <w:sz w:val="28"/>
                            <w:szCs w:val="28"/>
                          </w:rPr>
                          <w:t>2 мм</w:t>
                        </w:r>
                      </w:smartTag>
                    </w:p>
                    <w:p w:rsidR="00645B9A" w:rsidRPr="000A0239" w:rsidRDefault="00645B9A" w:rsidP="00EB21FC"/>
                  </w:txbxContent>
                </v:textbox>
              </v:shape>
            </w:pict>
          </mc:Fallback>
        </mc:AlternateContent>
      </w:r>
    </w:p>
    <w:p w:rsidR="00410C6C" w:rsidRPr="001E19C6" w:rsidRDefault="00410C6C" w:rsidP="00410C6C">
      <w:pPr>
        <w:contextualSpacing/>
        <w:rPr>
          <w:szCs w:val="28"/>
        </w:rPr>
      </w:pPr>
    </w:p>
    <w:p w:rsidR="00410C6C" w:rsidRPr="001E19C6" w:rsidRDefault="00410C6C" w:rsidP="00410C6C">
      <w:pPr>
        <w:contextualSpacing/>
        <w:rPr>
          <w:szCs w:val="28"/>
        </w:rPr>
      </w:pPr>
    </w:p>
    <w:p w:rsidR="00410C6C" w:rsidRPr="001E19C6" w:rsidRDefault="00410C6C" w:rsidP="00410C6C"/>
    <w:p w:rsidR="00CC09AB" w:rsidRPr="00CC09AB" w:rsidRDefault="00CC09AB" w:rsidP="00CC09AB">
      <w:pPr>
        <w:contextualSpacing/>
        <w:jc w:val="both"/>
        <w:rPr>
          <w:rFonts w:ascii="Times New Roman" w:hAnsi="Times New Roman" w:cs="Times New Roman"/>
          <w:sz w:val="28"/>
          <w:szCs w:val="28"/>
        </w:rPr>
      </w:pPr>
    </w:p>
    <w:p w:rsidR="0021191D" w:rsidRPr="0021191D" w:rsidRDefault="0021191D" w:rsidP="0021191D">
      <w:pPr>
        <w:contextualSpacing/>
        <w:jc w:val="both"/>
        <w:rPr>
          <w:rFonts w:ascii="Times New Roman" w:hAnsi="Times New Roman" w:cs="Times New Roman"/>
          <w:snapToGrid w:val="0"/>
          <w:sz w:val="28"/>
          <w:szCs w:val="28"/>
        </w:rPr>
      </w:pPr>
    </w:p>
    <w:p w:rsidR="0021191D" w:rsidRPr="0021191D" w:rsidRDefault="0021191D" w:rsidP="0021191D">
      <w:pPr>
        <w:contextualSpacing/>
        <w:jc w:val="both"/>
        <w:rPr>
          <w:rFonts w:ascii="Times New Roman" w:hAnsi="Times New Roman" w:cs="Times New Roman"/>
          <w:sz w:val="28"/>
          <w:szCs w:val="28"/>
        </w:rPr>
      </w:pPr>
    </w:p>
    <w:p w:rsidR="008835DA" w:rsidRPr="008835DA" w:rsidRDefault="008835DA" w:rsidP="008835DA">
      <w:pPr>
        <w:contextualSpacing/>
        <w:jc w:val="both"/>
        <w:rPr>
          <w:rFonts w:ascii="Times New Roman" w:hAnsi="Times New Roman" w:cs="Times New Roman"/>
          <w:sz w:val="28"/>
          <w:szCs w:val="28"/>
        </w:rPr>
      </w:pPr>
    </w:p>
    <w:p w:rsidR="00824E99" w:rsidRDefault="00824E99" w:rsidP="00824E99">
      <w:pPr>
        <w:pStyle w:val="ae"/>
        <w:spacing w:line="276" w:lineRule="auto"/>
      </w:pPr>
      <w:r>
        <w:lastRenderedPageBreak/>
        <w:t>Формування протетичної площини здійснюється за анатомічними орієнтирами – зіничній та носовушній (трагоназальній, камперовській) лініям. Прикусний валик на верхньому шаблоні підрізають або нарощують до досягнення паралельності лінійок (рис. 8).</w:t>
      </w:r>
    </w:p>
    <w:p w:rsidR="002818B3" w:rsidRPr="00A13B3D" w:rsidRDefault="0047148C">
      <w:pPr>
        <w:rPr>
          <w:rFonts w:ascii="Times New Roman" w:hAnsi="Times New Roman" w:cs="Times New Roman"/>
          <w:sz w:val="28"/>
          <w:szCs w:val="28"/>
        </w:rPr>
      </w:pPr>
      <w:r>
        <w:rPr>
          <w:noProof/>
          <w:lang w:val="ru-RU" w:eastAsia="ru-RU"/>
        </w:rPr>
        <w:drawing>
          <wp:anchor distT="0" distB="0" distL="114300" distR="114300" simplePos="0" relativeHeight="251672576" behindDoc="0" locked="0" layoutInCell="1" allowOverlap="1" wp14:anchorId="6FF67A47" wp14:editId="5DBDDE2B">
            <wp:simplePos x="0" y="0"/>
            <wp:positionH relativeFrom="column">
              <wp:posOffset>1107440</wp:posOffset>
            </wp:positionH>
            <wp:positionV relativeFrom="paragraph">
              <wp:posOffset>133350</wp:posOffset>
            </wp:positionV>
            <wp:extent cx="4201160" cy="2534920"/>
            <wp:effectExtent l="19050" t="19050" r="27940" b="17780"/>
            <wp:wrapSquare wrapText="bothSides"/>
            <wp:docPr id="6" name="Рисунок 6" descr="лин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ней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1160" cy="253492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r>
        <w:rPr>
          <w:noProof/>
          <w:sz w:val="32"/>
          <w:szCs w:val="32"/>
          <w:lang w:val="ru-RU"/>
        </w:rPr>
        <mc:AlternateContent>
          <mc:Choice Requires="wps">
            <w:drawing>
              <wp:anchor distT="0" distB="0" distL="114300" distR="114300" simplePos="0" relativeHeight="251674624" behindDoc="0" locked="0" layoutInCell="1" allowOverlap="1" wp14:anchorId="5B5B1990" wp14:editId="50F08B8B">
                <wp:simplePos x="0" y="0"/>
                <wp:positionH relativeFrom="column">
                  <wp:posOffset>152400</wp:posOffset>
                </wp:positionH>
                <wp:positionV relativeFrom="paragraph">
                  <wp:posOffset>143510</wp:posOffset>
                </wp:positionV>
                <wp:extent cx="5943600" cy="57150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47148C" w:rsidRDefault="00645B9A" w:rsidP="0047148C">
                            <w:pPr>
                              <w:spacing w:line="240" w:lineRule="auto"/>
                              <w:contextualSpacing/>
                              <w:jc w:val="center"/>
                              <w:rPr>
                                <w:rFonts w:ascii="Times New Roman" w:hAnsi="Times New Roman" w:cs="Times New Roman"/>
                                <w:sz w:val="28"/>
                                <w:szCs w:val="28"/>
                              </w:rPr>
                            </w:pPr>
                            <w:r w:rsidRPr="0047148C">
                              <w:rPr>
                                <w:rFonts w:ascii="Times New Roman" w:hAnsi="Times New Roman" w:cs="Times New Roman"/>
                                <w:b/>
                                <w:sz w:val="28"/>
                                <w:szCs w:val="28"/>
                              </w:rPr>
                              <w:t>Рис. 8. Формування протетичної площини</w:t>
                            </w:r>
                            <w:r w:rsidRPr="0047148C">
                              <w:rPr>
                                <w:rFonts w:ascii="Times New Roman" w:hAnsi="Times New Roman" w:cs="Times New Roman"/>
                                <w:sz w:val="28"/>
                                <w:szCs w:val="28"/>
                              </w:rPr>
                              <w:t xml:space="preserve">: </w:t>
                            </w:r>
                          </w:p>
                          <w:p w:rsidR="00645B9A" w:rsidRPr="0047148C" w:rsidRDefault="00645B9A" w:rsidP="0047148C">
                            <w:pPr>
                              <w:spacing w:line="240" w:lineRule="auto"/>
                              <w:contextualSpacing/>
                              <w:jc w:val="center"/>
                              <w:rPr>
                                <w:rFonts w:ascii="Times New Roman" w:hAnsi="Times New Roman" w:cs="Times New Roman"/>
                                <w:sz w:val="28"/>
                                <w:szCs w:val="28"/>
                              </w:rPr>
                            </w:pPr>
                            <w:r w:rsidRPr="0047148C">
                              <w:rPr>
                                <w:rFonts w:ascii="Times New Roman" w:hAnsi="Times New Roman" w:cs="Times New Roman"/>
                                <w:sz w:val="28"/>
                                <w:szCs w:val="28"/>
                              </w:rPr>
                              <w:t>а – у фронтальній ділянці; б – у боковій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9" type="#_x0000_t202" style="position:absolute;left:0;text-align:left;margin-left:12pt;margin-top:11.3pt;width:468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" filled="f" stroked="f" strokeweight=".5pt">
                <v:textbox>
                  <w:txbxContent>
                    <w:p w:rsidR="00645B9A" w:rsidRPr="0047148C" w:rsidRDefault="00645B9A" w:rsidP="0047148C">
                      <w:pPr>
                        <w:spacing w:line="240" w:lineRule="auto"/>
                        <w:contextualSpacing/>
                        <w:jc w:val="center"/>
                        <w:rPr>
                          <w:rFonts w:ascii="Times New Roman" w:hAnsi="Times New Roman" w:cs="Times New Roman"/>
                          <w:sz w:val="28"/>
                          <w:szCs w:val="28"/>
                        </w:rPr>
                      </w:pPr>
                      <w:r w:rsidRPr="0047148C">
                        <w:rPr>
                          <w:rFonts w:ascii="Times New Roman" w:hAnsi="Times New Roman" w:cs="Times New Roman"/>
                          <w:b/>
                          <w:sz w:val="28"/>
                          <w:szCs w:val="28"/>
                        </w:rPr>
                        <w:t>Рис. 8. Формування протетичної площини</w:t>
                      </w:r>
                      <w:r w:rsidRPr="0047148C">
                        <w:rPr>
                          <w:rFonts w:ascii="Times New Roman" w:hAnsi="Times New Roman" w:cs="Times New Roman"/>
                          <w:sz w:val="28"/>
                          <w:szCs w:val="28"/>
                        </w:rPr>
                        <w:t xml:space="preserve">: </w:t>
                      </w:r>
                    </w:p>
                    <w:p w:rsidR="00645B9A" w:rsidRPr="0047148C" w:rsidRDefault="00645B9A" w:rsidP="0047148C">
                      <w:pPr>
                        <w:spacing w:line="240" w:lineRule="auto"/>
                        <w:contextualSpacing/>
                        <w:jc w:val="center"/>
                        <w:rPr>
                          <w:rFonts w:ascii="Times New Roman" w:hAnsi="Times New Roman" w:cs="Times New Roman"/>
                          <w:sz w:val="28"/>
                          <w:szCs w:val="28"/>
                        </w:rPr>
                      </w:pPr>
                      <w:r w:rsidRPr="0047148C">
                        <w:rPr>
                          <w:rFonts w:ascii="Times New Roman" w:hAnsi="Times New Roman" w:cs="Times New Roman"/>
                          <w:sz w:val="28"/>
                          <w:szCs w:val="28"/>
                        </w:rPr>
                        <w:t>а – у фронтальній ділянці; б – у боковій</w:t>
                      </w:r>
                    </w:p>
                  </w:txbxContent>
                </v:textbox>
              </v:shape>
            </w:pict>
          </mc:Fallback>
        </mc:AlternateContent>
      </w:r>
    </w:p>
    <w:p w:rsidR="0047148C" w:rsidRDefault="0047148C" w:rsidP="0047148C">
      <w:pPr>
        <w:pStyle w:val="ae"/>
        <w:spacing w:line="276" w:lineRule="auto"/>
      </w:pPr>
    </w:p>
    <w:p w:rsidR="0047148C" w:rsidRDefault="0047148C" w:rsidP="0047148C">
      <w:pPr>
        <w:pStyle w:val="ae"/>
        <w:spacing w:line="276" w:lineRule="auto"/>
      </w:pPr>
    </w:p>
    <w:p w:rsidR="0047148C" w:rsidRDefault="0047148C" w:rsidP="0047148C">
      <w:pPr>
        <w:pStyle w:val="ae"/>
        <w:spacing w:line="276" w:lineRule="auto"/>
      </w:pPr>
    </w:p>
    <w:p w:rsidR="0047148C" w:rsidRPr="006A1044" w:rsidRDefault="0047148C" w:rsidP="0047148C">
      <w:pPr>
        <w:pStyle w:val="ae"/>
        <w:spacing w:line="276" w:lineRule="auto"/>
        <w:rPr>
          <w:spacing w:val="-20"/>
          <w:szCs w:val="28"/>
        </w:rPr>
      </w:pPr>
      <w:r>
        <w:t>Моделювати протетичну площину більш зручно із застосуванням апарату Ларіна, який складається з внутрішньоротової оклюзійної пластинки та зовнішньоротових визначальних пластин, які потрібно встановити за носовушними лініями. В передній частині ці пластинки мають гвинтові з</w:t>
      </w:r>
      <w:r w:rsidRPr="00DD5783">
        <w:rPr>
          <w:lang w:val="ru-RU"/>
        </w:rPr>
        <w:t>’</w:t>
      </w:r>
      <w:r>
        <w:t xml:space="preserve">єднання та можуть бути встановлені на будь-яку висоту та ширину </w:t>
      </w:r>
      <w:r w:rsidRPr="006A1044">
        <w:rPr>
          <w:spacing w:val="-20"/>
          <w:szCs w:val="28"/>
        </w:rPr>
        <w:t>(</w:t>
      </w:r>
      <w:r>
        <w:rPr>
          <w:spacing w:val="-20"/>
          <w:szCs w:val="28"/>
        </w:rPr>
        <w:t>рис. 9</w:t>
      </w:r>
      <w:r w:rsidRPr="006A1044">
        <w:rPr>
          <w:spacing w:val="-20"/>
          <w:szCs w:val="28"/>
        </w:rPr>
        <w:t>).</w:t>
      </w:r>
    </w:p>
    <w:p w:rsidR="00824E99" w:rsidRDefault="0047148C">
      <w:pPr>
        <w:rPr>
          <w:rFonts w:ascii="Times New Roman" w:hAnsi="Times New Roman" w:cs="Times New Roman"/>
          <w:b/>
          <w:sz w:val="32"/>
          <w:szCs w:val="32"/>
        </w:rPr>
      </w:pPr>
      <w:r>
        <w:rPr>
          <w:noProof/>
          <w:lang w:val="ru-RU" w:eastAsia="ru-RU"/>
        </w:rPr>
        <mc:AlternateContent>
          <mc:Choice Requires="wps">
            <w:drawing>
              <wp:anchor distT="0" distB="0" distL="114300" distR="114300" simplePos="0" relativeHeight="251678720" behindDoc="0" locked="0" layoutInCell="1" allowOverlap="1" wp14:anchorId="155366FA" wp14:editId="3BA23274">
                <wp:simplePos x="0" y="0"/>
                <wp:positionH relativeFrom="column">
                  <wp:posOffset>259715</wp:posOffset>
                </wp:positionH>
                <wp:positionV relativeFrom="paragraph">
                  <wp:posOffset>193040</wp:posOffset>
                </wp:positionV>
                <wp:extent cx="1943100" cy="308610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86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47148C" w:rsidRDefault="00645B9A" w:rsidP="0047148C">
                            <w:pPr>
                              <w:spacing w:line="240" w:lineRule="auto"/>
                              <w:contextualSpacing/>
                              <w:rPr>
                                <w:rFonts w:ascii="Times New Roman" w:hAnsi="Times New Roman" w:cs="Times New Roman"/>
                                <w:b/>
                                <w:spacing w:val="-20"/>
                                <w:sz w:val="28"/>
                                <w:szCs w:val="28"/>
                              </w:rPr>
                            </w:pPr>
                            <w:r w:rsidRPr="0047148C">
                              <w:rPr>
                                <w:rFonts w:ascii="Times New Roman" w:hAnsi="Times New Roman" w:cs="Times New Roman"/>
                                <w:b/>
                                <w:spacing w:val="-20"/>
                                <w:sz w:val="28"/>
                                <w:szCs w:val="28"/>
                              </w:rPr>
                              <w:t>Рис.  9. Апарат Ларіна: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1 – утримувач;</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2 – ручка;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3 – різцева планка;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4 – каретка;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5 – штифт;</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6 – гвинт;</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7 - гайка;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8 – зовнішньоротові орієнтири;</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9 – підносові упори;</w:t>
                            </w:r>
                          </w:p>
                          <w:p w:rsidR="00645B9A" w:rsidRPr="0047148C" w:rsidRDefault="00645B9A" w:rsidP="0047148C">
                            <w:pPr>
                              <w:spacing w:line="240" w:lineRule="auto"/>
                              <w:rPr>
                                <w:rFonts w:ascii="Times New Roman" w:hAnsi="Times New Roman" w:cs="Times New Roman"/>
                                <w:sz w:val="28"/>
                                <w:szCs w:val="28"/>
                              </w:rPr>
                            </w:pPr>
                            <w:r w:rsidRPr="0047148C">
                              <w:rPr>
                                <w:rFonts w:ascii="Times New Roman" w:hAnsi="Times New Roman" w:cs="Times New Roman"/>
                                <w:sz w:val="28"/>
                                <w:szCs w:val="28"/>
                              </w:rPr>
                              <w:t>10 – прозорий внутрішньоротовий орієнтир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0" type="#_x0000_t202" style="position:absolute;margin-left:20.45pt;margin-top:15.2pt;width:153pt;height:2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" filled="f" stroked="f" strokeweight=".5pt">
                <v:textbox>
                  <w:txbxContent>
                    <w:p w:rsidR="00645B9A" w:rsidRPr="0047148C" w:rsidRDefault="00645B9A" w:rsidP="0047148C">
                      <w:pPr>
                        <w:spacing w:line="240" w:lineRule="auto"/>
                        <w:contextualSpacing/>
                        <w:rPr>
                          <w:rFonts w:ascii="Times New Roman" w:hAnsi="Times New Roman" w:cs="Times New Roman"/>
                          <w:b/>
                          <w:spacing w:val="-20"/>
                          <w:sz w:val="28"/>
                          <w:szCs w:val="28"/>
                        </w:rPr>
                      </w:pPr>
                      <w:r w:rsidRPr="0047148C">
                        <w:rPr>
                          <w:rFonts w:ascii="Times New Roman" w:hAnsi="Times New Roman" w:cs="Times New Roman"/>
                          <w:b/>
                          <w:spacing w:val="-20"/>
                          <w:sz w:val="28"/>
                          <w:szCs w:val="28"/>
                        </w:rPr>
                        <w:t>Рис.  9. Апарат Ларіна: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1 – утримувач;</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2 – ручка;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3 – різцева планка;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4 – каретка;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5 – штифт;</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6 – гвинт;</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7 - гайка;</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 xml:space="preserve">8 – </w:t>
                      </w:r>
                      <w:proofErr w:type="spellStart"/>
                      <w:r w:rsidRPr="0047148C">
                        <w:rPr>
                          <w:rFonts w:ascii="Times New Roman" w:hAnsi="Times New Roman" w:cs="Times New Roman"/>
                          <w:sz w:val="28"/>
                          <w:szCs w:val="28"/>
                        </w:rPr>
                        <w:t>зовнішньоротові</w:t>
                      </w:r>
                      <w:proofErr w:type="spellEnd"/>
                      <w:r w:rsidRPr="0047148C">
                        <w:rPr>
                          <w:rFonts w:ascii="Times New Roman" w:hAnsi="Times New Roman" w:cs="Times New Roman"/>
                          <w:sz w:val="28"/>
                          <w:szCs w:val="28"/>
                        </w:rPr>
                        <w:t xml:space="preserve"> орієнтири;</w:t>
                      </w:r>
                    </w:p>
                    <w:p w:rsidR="00645B9A" w:rsidRPr="0047148C" w:rsidRDefault="00645B9A" w:rsidP="0047148C">
                      <w:pPr>
                        <w:spacing w:line="240" w:lineRule="auto"/>
                        <w:contextualSpacing/>
                        <w:rPr>
                          <w:rFonts w:ascii="Times New Roman" w:hAnsi="Times New Roman" w:cs="Times New Roman"/>
                          <w:sz w:val="28"/>
                          <w:szCs w:val="28"/>
                        </w:rPr>
                      </w:pPr>
                      <w:r w:rsidRPr="0047148C">
                        <w:rPr>
                          <w:rFonts w:ascii="Times New Roman" w:hAnsi="Times New Roman" w:cs="Times New Roman"/>
                          <w:sz w:val="28"/>
                          <w:szCs w:val="28"/>
                        </w:rPr>
                        <w:t>9 – підносові упори;</w:t>
                      </w:r>
                    </w:p>
                    <w:p w:rsidR="00645B9A" w:rsidRPr="0047148C" w:rsidRDefault="00645B9A" w:rsidP="0047148C">
                      <w:pPr>
                        <w:spacing w:line="240" w:lineRule="auto"/>
                        <w:rPr>
                          <w:rFonts w:ascii="Times New Roman" w:hAnsi="Times New Roman" w:cs="Times New Roman"/>
                          <w:sz w:val="28"/>
                          <w:szCs w:val="28"/>
                        </w:rPr>
                      </w:pPr>
                      <w:r w:rsidRPr="0047148C">
                        <w:rPr>
                          <w:rFonts w:ascii="Times New Roman" w:hAnsi="Times New Roman" w:cs="Times New Roman"/>
                          <w:sz w:val="28"/>
                          <w:szCs w:val="28"/>
                        </w:rPr>
                        <w:t xml:space="preserve">10 – прозорий </w:t>
                      </w:r>
                      <w:proofErr w:type="spellStart"/>
                      <w:r w:rsidRPr="0047148C">
                        <w:rPr>
                          <w:rFonts w:ascii="Times New Roman" w:hAnsi="Times New Roman" w:cs="Times New Roman"/>
                          <w:sz w:val="28"/>
                          <w:szCs w:val="28"/>
                        </w:rPr>
                        <w:t>внутрішньоротовий</w:t>
                      </w:r>
                      <w:proofErr w:type="spellEnd"/>
                      <w:r w:rsidRPr="0047148C">
                        <w:rPr>
                          <w:rFonts w:ascii="Times New Roman" w:hAnsi="Times New Roman" w:cs="Times New Roman"/>
                          <w:sz w:val="28"/>
                          <w:szCs w:val="28"/>
                        </w:rPr>
                        <w:t xml:space="preserve"> орієнтир</w:t>
                      </w:r>
                    </w:p>
                  </w:txbxContent>
                </v:textbox>
              </v:shape>
            </w:pict>
          </mc:Fallback>
        </mc:AlternateContent>
      </w:r>
      <w:r>
        <w:rPr>
          <w:noProof/>
          <w:lang w:val="ru-RU" w:eastAsia="ru-RU"/>
        </w:rPr>
        <w:drawing>
          <wp:anchor distT="0" distB="0" distL="114300" distR="114300" simplePos="0" relativeHeight="251676672" behindDoc="0" locked="0" layoutInCell="1" allowOverlap="1" wp14:anchorId="249549A2" wp14:editId="0E36985C">
            <wp:simplePos x="0" y="0"/>
            <wp:positionH relativeFrom="column">
              <wp:posOffset>-25400</wp:posOffset>
            </wp:positionH>
            <wp:positionV relativeFrom="paragraph">
              <wp:posOffset>180340</wp:posOffset>
            </wp:positionV>
            <wp:extent cx="3594100" cy="3022600"/>
            <wp:effectExtent l="19050" t="19050" r="25400" b="25400"/>
            <wp:wrapSquare wrapText="bothSides"/>
            <wp:docPr id="9" name="Рисунок 9" descr="лари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рин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0" cy="30226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24E99">
        <w:rPr>
          <w:rFonts w:ascii="Times New Roman" w:hAnsi="Times New Roman" w:cs="Times New Roman"/>
          <w:b/>
          <w:sz w:val="32"/>
          <w:szCs w:val="32"/>
        </w:rPr>
        <w:br w:type="page"/>
      </w:r>
    </w:p>
    <w:p w:rsidR="00092868" w:rsidRDefault="00092868" w:rsidP="00092868">
      <w:pPr>
        <w:pStyle w:val="ae"/>
        <w:spacing w:line="276" w:lineRule="auto"/>
      </w:pPr>
      <w:r>
        <w:lastRenderedPageBreak/>
        <w:t>Для визначення міжальвеолярної висоти</w:t>
      </w:r>
      <w:r w:rsidRPr="00EC4E3E">
        <w:t xml:space="preserve"> </w:t>
      </w:r>
      <w:r>
        <w:t>існують 4 методи:</w:t>
      </w:r>
    </w:p>
    <w:p w:rsidR="00092868" w:rsidRDefault="00092868" w:rsidP="00092868">
      <w:pPr>
        <w:pStyle w:val="ae"/>
        <w:numPr>
          <w:ilvl w:val="0"/>
          <w:numId w:val="21"/>
        </w:numPr>
        <w:spacing w:line="276" w:lineRule="auto"/>
      </w:pPr>
      <w:r>
        <w:t>анатомічний;</w:t>
      </w:r>
    </w:p>
    <w:p w:rsidR="00092868" w:rsidRDefault="00092868" w:rsidP="00092868">
      <w:pPr>
        <w:pStyle w:val="ae"/>
        <w:numPr>
          <w:ilvl w:val="0"/>
          <w:numId w:val="21"/>
        </w:numPr>
        <w:spacing w:line="276" w:lineRule="auto"/>
      </w:pPr>
      <w:r>
        <w:t>антропометричний;</w:t>
      </w:r>
    </w:p>
    <w:p w:rsidR="00092868" w:rsidRDefault="00092868" w:rsidP="00092868">
      <w:pPr>
        <w:pStyle w:val="ae"/>
        <w:numPr>
          <w:ilvl w:val="0"/>
          <w:numId w:val="21"/>
        </w:numPr>
        <w:spacing w:line="276" w:lineRule="auto"/>
      </w:pPr>
      <w:r>
        <w:t>функціонально-фізіологічний (апаратний);</w:t>
      </w:r>
    </w:p>
    <w:p w:rsidR="00092868" w:rsidRDefault="00092868" w:rsidP="00092868">
      <w:pPr>
        <w:pStyle w:val="ae"/>
        <w:numPr>
          <w:ilvl w:val="0"/>
          <w:numId w:val="21"/>
        </w:numPr>
        <w:spacing w:line="276" w:lineRule="auto"/>
      </w:pPr>
      <w:r>
        <w:t>анатомо-фізіологічний.</w:t>
      </w:r>
    </w:p>
    <w:p w:rsidR="00092868" w:rsidRDefault="00092868" w:rsidP="00092868">
      <w:pPr>
        <w:pStyle w:val="ae"/>
        <w:spacing w:line="276" w:lineRule="auto"/>
        <w:ind w:left="708" w:firstLine="0"/>
      </w:pPr>
    </w:p>
    <w:p w:rsidR="00092868" w:rsidRDefault="00092868" w:rsidP="00092868">
      <w:pPr>
        <w:pStyle w:val="ae"/>
        <w:spacing w:line="276" w:lineRule="auto"/>
        <w:ind w:firstLine="0"/>
      </w:pPr>
      <w:r>
        <w:tab/>
      </w:r>
      <w:r w:rsidRPr="00155D73">
        <w:rPr>
          <w:i/>
        </w:rPr>
        <w:t>Анатомічний метод</w:t>
      </w:r>
      <w:r>
        <w:t xml:space="preserve"> ґрунтується на відновленні правильної конфігурації обличчя хворого. Гізі та Келер рекомендують для визначення висоти прикусу користуватися наступними ознаками, що забезпечують естетичний оптимум обличчя: губи не западають, спокійно, без напруження змикаються; носо-губні складки виразні, кути рота припідняті; коловий м’яз рота функціонує вільно. Недоліком методу є суб’єктивність, тому він практично не використовується.</w:t>
      </w:r>
    </w:p>
    <w:p w:rsidR="00092868" w:rsidRDefault="00092868" w:rsidP="00092868">
      <w:pPr>
        <w:pStyle w:val="ae"/>
        <w:spacing w:line="276" w:lineRule="auto"/>
        <w:ind w:firstLine="0"/>
      </w:pPr>
      <w:r>
        <w:tab/>
      </w:r>
      <w:r w:rsidRPr="00155D73">
        <w:rPr>
          <w:i/>
        </w:rPr>
        <w:t xml:space="preserve"> Антропометричний метод </w:t>
      </w:r>
      <w:r>
        <w:rPr>
          <w:i/>
        </w:rPr>
        <w:t xml:space="preserve"> </w:t>
      </w:r>
      <w:r>
        <w:t>ґрунтується на принципах пропорційності окремих частин обличчя. Існує декілька методик його відтворення:</w:t>
      </w:r>
    </w:p>
    <w:p w:rsidR="00092868" w:rsidRDefault="00092868" w:rsidP="00092868">
      <w:pPr>
        <w:pStyle w:val="ae"/>
        <w:spacing w:line="276" w:lineRule="auto"/>
        <w:ind w:firstLine="0"/>
      </w:pPr>
      <w:r>
        <w:tab/>
        <w:t xml:space="preserve">-  Кантаровича – розділення обличчя на три рівні частини: 1) від границі волосся до середини надбрівних дуг – верхня (церебральна) частина обличчя; 2) від середини надбрівних дуг до країв носа – середня (респіраторна) третина; 3) від країв крила носа до нижньої частини підборіддя – нижня (дігестивна) третина обличчя. З віком збільшується верхня третина обличчя (відсувається границя волосистої частини чола), зменшується нижня третина обличчя (внаслідок втрати зубів); незмінною залишається середня частина обличчя, вимірявши яку, можна отримати висоту прикусу; </w:t>
      </w:r>
    </w:p>
    <w:p w:rsidR="00092868" w:rsidRDefault="00092868" w:rsidP="00092868">
      <w:pPr>
        <w:pStyle w:val="ae"/>
        <w:spacing w:line="276" w:lineRule="auto"/>
        <w:ind w:firstLine="0"/>
        <w:rPr>
          <w:noProof/>
          <w:lang w:eastAsia="uk-UA"/>
        </w:rPr>
      </w:pPr>
      <w:r>
        <w:tab/>
        <w:t>- Водсворта-Уайта ‒ розділення обличчя на дві рівні частини: від середини зіниць до лінії змикання губ та від основання крила носу до нижньої частини підборіддя (рис.10);</w:t>
      </w:r>
      <w:r w:rsidRPr="00770471">
        <w:rPr>
          <w:noProof/>
          <w:lang w:eastAsia="uk-UA"/>
        </w:rPr>
        <w:t xml:space="preserve"> </w:t>
      </w:r>
    </w:p>
    <w:p w:rsidR="00092868" w:rsidRDefault="00092868" w:rsidP="00092868">
      <w:pPr>
        <w:pStyle w:val="ae"/>
        <w:spacing w:line="276" w:lineRule="auto"/>
        <w:ind w:firstLine="0"/>
      </w:pPr>
    </w:p>
    <w:p w:rsidR="00092868" w:rsidRDefault="00E25EBB">
      <w:pPr>
        <w:rPr>
          <w:rFonts w:ascii="Times New Roman" w:hAnsi="Times New Roman" w:cs="Times New Roman"/>
          <w:b/>
          <w:sz w:val="32"/>
          <w:szCs w:val="32"/>
        </w:rPr>
      </w:pPr>
      <w:r>
        <w:rPr>
          <w:noProof/>
          <w:lang w:val="ru-RU" w:eastAsia="ru-RU"/>
        </w:rPr>
        <mc:AlternateContent>
          <mc:Choice Requires="wps">
            <w:drawing>
              <wp:anchor distT="0" distB="0" distL="114300" distR="114300" simplePos="0" relativeHeight="251680768" behindDoc="0" locked="0" layoutInCell="1" allowOverlap="1" wp14:anchorId="6D8E41BE" wp14:editId="057D0167">
                <wp:simplePos x="0" y="0"/>
                <wp:positionH relativeFrom="column">
                  <wp:posOffset>3296920</wp:posOffset>
                </wp:positionH>
                <wp:positionV relativeFrom="paragraph">
                  <wp:posOffset>2104390</wp:posOffset>
                </wp:positionV>
                <wp:extent cx="2576830" cy="902335"/>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902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092868" w:rsidRDefault="00645B9A" w:rsidP="00092868">
                            <w:pPr>
                              <w:rPr>
                                <w:rFonts w:ascii="Times New Roman" w:hAnsi="Times New Roman" w:cs="Times New Roman"/>
                                <w:b/>
                                <w:sz w:val="28"/>
                                <w:szCs w:val="28"/>
                              </w:rPr>
                            </w:pPr>
                            <w:r w:rsidRPr="00092868">
                              <w:rPr>
                                <w:rFonts w:ascii="Times New Roman" w:hAnsi="Times New Roman" w:cs="Times New Roman"/>
                                <w:b/>
                                <w:sz w:val="28"/>
                                <w:szCs w:val="28"/>
                              </w:rPr>
                              <w:t>Рис. 10. Визначення міжальвеолярної висоти за методикою Водсворта-Уайта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31" type="#_x0000_t202" style="position:absolute;margin-left:259.6pt;margin-top:165.7pt;width:202.9pt;height:7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" filled="f" stroked="f" strokeweight=".5pt">
                <v:textbox>
                  <w:txbxContent>
                    <w:p w:rsidR="00645B9A" w:rsidRPr="00092868" w:rsidRDefault="00645B9A" w:rsidP="00092868">
                      <w:pPr>
                        <w:rPr>
                          <w:rFonts w:ascii="Times New Roman" w:hAnsi="Times New Roman" w:cs="Times New Roman"/>
                          <w:b/>
                          <w:sz w:val="28"/>
                          <w:szCs w:val="28"/>
                        </w:rPr>
                      </w:pPr>
                      <w:r w:rsidRPr="00092868">
                        <w:rPr>
                          <w:rFonts w:ascii="Times New Roman" w:hAnsi="Times New Roman" w:cs="Times New Roman"/>
                          <w:b/>
                          <w:sz w:val="28"/>
                          <w:szCs w:val="28"/>
                        </w:rPr>
                        <w:t xml:space="preserve">Рис. 10. Визначення міжальвеолярної висоти за методикою </w:t>
                      </w:r>
                      <w:proofErr w:type="spellStart"/>
                      <w:r w:rsidRPr="00092868">
                        <w:rPr>
                          <w:rFonts w:ascii="Times New Roman" w:hAnsi="Times New Roman" w:cs="Times New Roman"/>
                          <w:b/>
                          <w:sz w:val="28"/>
                          <w:szCs w:val="28"/>
                        </w:rPr>
                        <w:t>Водсворта-Уайта</w:t>
                      </w:r>
                      <w:proofErr w:type="spellEnd"/>
                    </w:p>
                  </w:txbxContent>
                </v:textbox>
              </v:shape>
            </w:pict>
          </mc:Fallback>
        </mc:AlternateContent>
      </w:r>
      <w:r w:rsidR="00092868">
        <w:rPr>
          <w:noProof/>
          <w:lang w:val="ru-RU" w:eastAsia="ru-RU"/>
        </w:rPr>
        <w:drawing>
          <wp:inline distT="0" distB="0" distL="0" distR="0" wp14:anchorId="69551997" wp14:editId="00C3AB46">
            <wp:extent cx="2280285" cy="2874010"/>
            <wp:effectExtent l="0" t="0" r="571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0285" cy="2874010"/>
                    </a:xfrm>
                    <a:prstGeom prst="rect">
                      <a:avLst/>
                    </a:prstGeom>
                    <a:noFill/>
                    <a:ln>
                      <a:noFill/>
                    </a:ln>
                  </pic:spPr>
                </pic:pic>
              </a:graphicData>
            </a:graphic>
          </wp:inline>
        </w:drawing>
      </w:r>
      <w:r w:rsidR="00092868">
        <w:rPr>
          <w:rFonts w:ascii="Times New Roman" w:hAnsi="Times New Roman" w:cs="Times New Roman"/>
          <w:b/>
          <w:sz w:val="32"/>
          <w:szCs w:val="32"/>
        </w:rPr>
        <w:br w:type="page"/>
      </w:r>
    </w:p>
    <w:p w:rsidR="00092868" w:rsidRDefault="00092868" w:rsidP="00092868">
      <w:pPr>
        <w:pStyle w:val="ae"/>
        <w:spacing w:line="276" w:lineRule="auto"/>
        <w:ind w:firstLine="0"/>
        <w:rPr>
          <w:noProof/>
          <w:lang w:eastAsia="uk-UA"/>
        </w:rPr>
      </w:pPr>
      <w:r>
        <w:lastRenderedPageBreak/>
        <w:tab/>
        <w:t>- Юпітца – розділення обличчя в крайньому та середньому відношеннях циркулем «золотого розтину». У практичному застосуванні знаходиться циркуль Герінгера, який складається з двох частин: великого (зовнішнього) та малого (внутрішнього) циркулів, які розташовані одне до одного в зворотному напрямку. Точка обертання ніжок малого циркуля лежить на лінії, яка з’єднує ніжки зовнішнього циркуля, та при всіх положеннях ділить цю лінію в крайньому та середньому відношеннях. Оклюзійні валики корегують до тих пір, доки точка обертання малого циркуля не ляже на верхівку кінчика носа, при збереженні зовнішньої ніжки циркуля на точці на підборідді, що найбільш виступає (рис.11).</w:t>
      </w:r>
      <w:r w:rsidRPr="00092868">
        <w:rPr>
          <w:noProof/>
          <w:lang w:eastAsia="uk-UA"/>
        </w:rPr>
        <w:t xml:space="preserve"> </w:t>
      </w:r>
    </w:p>
    <w:p w:rsidR="00092868" w:rsidRDefault="00092868" w:rsidP="00092868">
      <w:pPr>
        <w:pStyle w:val="ae"/>
        <w:spacing w:line="276" w:lineRule="auto"/>
        <w:ind w:firstLine="0"/>
      </w:pPr>
      <w:r>
        <w:rPr>
          <w:noProof/>
          <w:lang w:val="ru-RU"/>
        </w:rPr>
        <w:drawing>
          <wp:inline distT="0" distB="0" distL="0" distR="0" wp14:anchorId="22B91D82" wp14:editId="32ADD7EC">
            <wp:extent cx="5973445" cy="2018665"/>
            <wp:effectExtent l="0" t="0" r="825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3445" cy="2018665"/>
                    </a:xfrm>
                    <a:prstGeom prst="rect">
                      <a:avLst/>
                    </a:prstGeom>
                    <a:noFill/>
                    <a:ln>
                      <a:noFill/>
                    </a:ln>
                  </pic:spPr>
                </pic:pic>
              </a:graphicData>
            </a:graphic>
          </wp:inline>
        </w:drawing>
      </w:r>
    </w:p>
    <w:p w:rsidR="00092868" w:rsidRDefault="00092868" w:rsidP="00092868">
      <w:pPr>
        <w:pStyle w:val="ae"/>
        <w:spacing w:line="276" w:lineRule="auto"/>
        <w:ind w:firstLine="0"/>
        <w:jc w:val="center"/>
        <w:rPr>
          <w:b/>
        </w:rPr>
      </w:pPr>
    </w:p>
    <w:p w:rsidR="00092868" w:rsidRDefault="00092868" w:rsidP="00092868">
      <w:pPr>
        <w:pStyle w:val="ae"/>
        <w:spacing w:line="276" w:lineRule="auto"/>
        <w:ind w:firstLine="0"/>
        <w:jc w:val="center"/>
        <w:rPr>
          <w:b/>
        </w:rPr>
      </w:pPr>
      <w:r w:rsidRPr="00770471">
        <w:rPr>
          <w:b/>
        </w:rPr>
        <w:t xml:space="preserve">Рис. </w:t>
      </w:r>
      <w:r>
        <w:rPr>
          <w:b/>
        </w:rPr>
        <w:t xml:space="preserve">11. </w:t>
      </w:r>
      <w:r w:rsidRPr="00770471">
        <w:rPr>
          <w:b/>
        </w:rPr>
        <w:t xml:space="preserve">Визначення висоти прикусу за допомогою циркуля Герінгера: </w:t>
      </w:r>
    </w:p>
    <w:p w:rsidR="00092868" w:rsidRPr="00770471" w:rsidRDefault="00092868" w:rsidP="00092868">
      <w:pPr>
        <w:pStyle w:val="ae"/>
        <w:spacing w:line="276" w:lineRule="auto"/>
        <w:ind w:firstLine="0"/>
        <w:jc w:val="center"/>
      </w:pPr>
      <w:r w:rsidRPr="00770471">
        <w:t>а) циркуль; б) встановлення великого (зовнішнього) циркуля; в) визначення міжальвеолярної висоти згідно ро</w:t>
      </w:r>
      <w:r>
        <w:t>зташування ніжок малого циркуля</w:t>
      </w:r>
    </w:p>
    <w:p w:rsidR="00092868" w:rsidRDefault="00092868" w:rsidP="00092868">
      <w:pPr>
        <w:pStyle w:val="ae"/>
        <w:spacing w:line="276" w:lineRule="auto"/>
        <w:ind w:firstLine="0"/>
      </w:pPr>
      <w:r>
        <w:tab/>
      </w:r>
    </w:p>
    <w:p w:rsidR="00092868" w:rsidRDefault="00092868" w:rsidP="00092868">
      <w:pPr>
        <w:pStyle w:val="ae"/>
        <w:spacing w:line="276" w:lineRule="auto"/>
        <w:ind w:firstLine="0"/>
      </w:pPr>
      <w:r>
        <w:tab/>
        <w:t>Функціонально-фізіологічний метод заснований на принципі того, що найбільшу активність жувальні м’язи розвивають в процесі розжовування їжі. При більшій або меншій міжальвеолярній відстані або боковому зміщенні нижньої щелепи сила жувальних м’язів знижується. Використовується апарат АОЦО («апарат определения центральной окклюзии», рос.).</w:t>
      </w:r>
    </w:p>
    <w:p w:rsidR="00092868" w:rsidRPr="00E050A4" w:rsidRDefault="00092868" w:rsidP="00092868">
      <w:pPr>
        <w:pStyle w:val="ae"/>
        <w:spacing w:line="276" w:lineRule="auto"/>
        <w:ind w:firstLine="0"/>
        <w:rPr>
          <w:spacing w:val="-20"/>
          <w:szCs w:val="28"/>
        </w:rPr>
      </w:pPr>
      <w:r>
        <w:tab/>
        <w:t xml:space="preserve">Анатомо-фізіологічний метод, найбільш поширений, полягає у визначенні висоти відносного спокою, яка на </w:t>
      </w:r>
      <w:smartTag w:uri="urn:schemas-microsoft-com:office:smarttags" w:element="metricconverter">
        <w:smartTagPr>
          <w:attr w:name="ProductID" w:val="2 мм"/>
        </w:smartTagPr>
        <w:r>
          <w:t>2 мм</w:t>
        </w:r>
      </w:smartTag>
      <w:r>
        <w:t xml:space="preserve"> більше висоти центрального співвідношення щелеп. На обличчі хворого наносять олівцем 2 точки – у основання носа</w:t>
      </w:r>
      <w:r w:rsidRPr="005D596E">
        <w:rPr>
          <w:lang w:val="ru-RU"/>
        </w:rPr>
        <w:t xml:space="preserve"> </w:t>
      </w:r>
      <w:r>
        <w:t>та підборідді у точці, що найбільш</w:t>
      </w:r>
      <w:r w:rsidRPr="005D596E">
        <w:rPr>
          <w:lang w:val="ru-RU"/>
        </w:rPr>
        <w:t xml:space="preserve"> </w:t>
      </w:r>
      <w:r>
        <w:t>виступає. Пацієнта просять розслабитись і сидіти, не напружуючи лицьових і жувальних м'язів. Увагу хворого відволікають розмовою, пропонують здійснити ковтальні рухи. Для більшої вірності вимірювання між точками проводять декілька разів. Після чого до порожнини рота вводять обидва воскових шаблони і підганяють нижній валик під верхній  таким чином, щоб при змиканні щелеп відстань між точками була меншою, ніж заміряна</w:t>
      </w:r>
      <w:r w:rsidRPr="00E050A4">
        <w:rPr>
          <w:spacing w:val="-20"/>
          <w:szCs w:val="28"/>
        </w:rPr>
        <w:t xml:space="preserve">, на </w:t>
      </w:r>
      <w:smartTag w:uri="urn:schemas-microsoft-com:office:smarttags" w:element="metricconverter">
        <w:smartTagPr>
          <w:attr w:name="ProductID" w:val="2 мм"/>
        </w:smartTagPr>
        <w:r w:rsidRPr="00E050A4">
          <w:rPr>
            <w:spacing w:val="-20"/>
            <w:szCs w:val="28"/>
          </w:rPr>
          <w:t>2 мм</w:t>
        </w:r>
      </w:smartTag>
      <w:r w:rsidRPr="00E050A4">
        <w:rPr>
          <w:spacing w:val="-20"/>
          <w:szCs w:val="28"/>
        </w:rPr>
        <w:t xml:space="preserve">. </w:t>
      </w:r>
    </w:p>
    <w:p w:rsidR="00092868" w:rsidRDefault="00092868" w:rsidP="00092868">
      <w:pPr>
        <w:pStyle w:val="ae"/>
        <w:spacing w:line="276" w:lineRule="auto"/>
        <w:ind w:firstLine="0"/>
      </w:pPr>
      <w:r>
        <w:lastRenderedPageBreak/>
        <w:tab/>
      </w:r>
      <w:r>
        <w:tab/>
        <w:t>Для фіксації центрального співвідношення щелеп на верхньому валику в ділянці перших премолярів і молярів гострим шпателем роблять по дві непаралельні насічки, а на нижній прикусний валик накладають добре розігріту смужку воску. Потрібно розмістити вказівні пальці в ділянці бокових зубів, запропонувавши хворому доторкнутися кінчиком язика задньої третини піднебіння, і в такому положенні зімкнути щелепи. Воскові шаблони виводять з порожнини рота, охолоджують. Правильність фіксації центрального співвідношення перевіряють на моделях та декілька разів в порожнині рота.</w:t>
      </w:r>
    </w:p>
    <w:p w:rsidR="00092868" w:rsidRDefault="00092868" w:rsidP="00092868">
      <w:pPr>
        <w:pStyle w:val="ae"/>
        <w:spacing w:line="276" w:lineRule="auto"/>
        <w:ind w:firstLine="0"/>
      </w:pPr>
      <w:r>
        <w:tab/>
        <w:t xml:space="preserve">Останній етап – нанесення орієнтовних ліній для постановки шістьох верхніх зубів (рис. 12). Технік використовує ці орієнтири для вибору розмірів зубів. </w:t>
      </w:r>
      <w:r w:rsidRPr="00E050A4">
        <w:rPr>
          <w:i/>
        </w:rPr>
        <w:t>Серединну лінію</w:t>
      </w:r>
      <w:r>
        <w:t xml:space="preserve"> проводять вертикально як продовження серединної лінії обличчя, яка ділить підносовий жолобок верхньої губи на рівні частини. Серединна лінія розташована між центральними різцями. </w:t>
      </w:r>
      <w:r w:rsidRPr="00E050A4">
        <w:rPr>
          <w:i/>
        </w:rPr>
        <w:t xml:space="preserve">Лінію іклів </w:t>
      </w:r>
      <w:r>
        <w:t xml:space="preserve">опускають від зовнішнього крила носа. Вона проходить по горбкам іклів. </w:t>
      </w:r>
      <w:r w:rsidRPr="00E050A4">
        <w:rPr>
          <w:i/>
        </w:rPr>
        <w:t>Лінію посмішки</w:t>
      </w:r>
      <w:r>
        <w:t xml:space="preserve"> проводять по границі червоної облямівки верхньої губи.  Шийки зубів повинні бути вище цієї лінії. </w:t>
      </w:r>
    </w:p>
    <w:p w:rsidR="00092868" w:rsidRDefault="00092868" w:rsidP="00092868">
      <w:pPr>
        <w:pStyle w:val="ae"/>
        <w:spacing w:line="276" w:lineRule="auto"/>
        <w:ind w:firstLine="0"/>
      </w:pPr>
      <w:r>
        <w:rPr>
          <w:noProof/>
          <w:lang w:val="ru-RU"/>
        </w:rPr>
        <w:drawing>
          <wp:anchor distT="0" distB="0" distL="114300" distR="114300" simplePos="0" relativeHeight="251686912" behindDoc="0" locked="0" layoutInCell="1" allowOverlap="1" wp14:anchorId="734DE9FB" wp14:editId="0F163A99">
            <wp:simplePos x="0" y="0"/>
            <wp:positionH relativeFrom="column">
              <wp:posOffset>76200</wp:posOffset>
            </wp:positionH>
            <wp:positionV relativeFrom="paragraph">
              <wp:posOffset>182245</wp:posOffset>
            </wp:positionV>
            <wp:extent cx="2894330" cy="2212975"/>
            <wp:effectExtent l="19050" t="19050" r="20320" b="15875"/>
            <wp:wrapSquare wrapText="bothSides"/>
            <wp:docPr id="18" name="Рисунок 18" descr="ва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ли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4330" cy="22129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92868" w:rsidRDefault="00092868" w:rsidP="00092868">
      <w:pPr>
        <w:pStyle w:val="ae"/>
        <w:spacing w:line="276" w:lineRule="auto"/>
        <w:ind w:firstLine="0"/>
      </w:pPr>
    </w:p>
    <w:p w:rsidR="00092868" w:rsidRPr="00D80839" w:rsidRDefault="00092868" w:rsidP="00092868">
      <w:pPr>
        <w:pStyle w:val="ae"/>
        <w:spacing w:line="276" w:lineRule="auto"/>
        <w:ind w:firstLine="0"/>
        <w:rPr>
          <w:szCs w:val="28"/>
        </w:rPr>
      </w:pPr>
    </w:p>
    <w:p w:rsidR="00092868" w:rsidRDefault="00092868" w:rsidP="00092868">
      <w:pPr>
        <w:ind w:firstLine="567"/>
        <w:jc w:val="both"/>
        <w:rPr>
          <w:i/>
          <w:sz w:val="28"/>
          <w:szCs w:val="28"/>
        </w:rPr>
      </w:pPr>
      <w:r>
        <w:rPr>
          <w:noProof/>
          <w:sz w:val="28"/>
          <w:szCs w:val="28"/>
          <w:lang w:val="ru-RU" w:eastAsia="ru-RU"/>
        </w:rPr>
        <mc:AlternateContent>
          <mc:Choice Requires="wps">
            <w:drawing>
              <wp:anchor distT="0" distB="0" distL="114300" distR="114300" simplePos="0" relativeHeight="251688960" behindDoc="0" locked="0" layoutInCell="1" allowOverlap="1" wp14:anchorId="201B5244" wp14:editId="532FAB68">
                <wp:simplePos x="0" y="0"/>
                <wp:positionH relativeFrom="column">
                  <wp:posOffset>140335</wp:posOffset>
                </wp:positionH>
                <wp:positionV relativeFrom="paragraph">
                  <wp:posOffset>102235</wp:posOffset>
                </wp:positionV>
                <wp:extent cx="2857500" cy="160020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092868" w:rsidRDefault="00645B9A" w:rsidP="00092868">
                            <w:pPr>
                              <w:spacing w:line="240" w:lineRule="auto"/>
                              <w:jc w:val="center"/>
                              <w:rPr>
                                <w:rFonts w:ascii="Times New Roman" w:hAnsi="Times New Roman" w:cs="Times New Roman"/>
                                <w:sz w:val="28"/>
                                <w:szCs w:val="28"/>
                              </w:rPr>
                            </w:pPr>
                            <w:r w:rsidRPr="00092868">
                              <w:rPr>
                                <w:rFonts w:ascii="Times New Roman" w:hAnsi="Times New Roman" w:cs="Times New Roman"/>
                                <w:b/>
                                <w:sz w:val="28"/>
                                <w:szCs w:val="28"/>
                              </w:rPr>
                              <w:t>Рис. 12. Нанесення орієнтовних ліній (лінії посмішки, серединної лінії, лінії іклів) на верхньому прикусному валику при визначенні й фіксації центрального співвідношення беззубих щелеп</w:t>
                            </w:r>
                          </w:p>
                          <w:p w:rsidR="00645B9A" w:rsidRDefault="00645B9A" w:rsidP="00092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2" type="#_x0000_t202" style="position:absolute;left:0;text-align:left;margin-left:11.05pt;margin-top:8.05pt;width:225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" filled="f" stroked="f" strokeweight=".5pt">
                <v:textbox>
                  <w:txbxContent>
                    <w:p w:rsidR="00645B9A" w:rsidRPr="00092868" w:rsidRDefault="00645B9A" w:rsidP="00092868">
                      <w:pPr>
                        <w:spacing w:line="240" w:lineRule="auto"/>
                        <w:jc w:val="center"/>
                        <w:rPr>
                          <w:rFonts w:ascii="Times New Roman" w:hAnsi="Times New Roman" w:cs="Times New Roman"/>
                          <w:sz w:val="28"/>
                          <w:szCs w:val="28"/>
                        </w:rPr>
                      </w:pPr>
                      <w:r w:rsidRPr="00092868">
                        <w:rPr>
                          <w:rFonts w:ascii="Times New Roman" w:hAnsi="Times New Roman" w:cs="Times New Roman"/>
                          <w:b/>
                          <w:sz w:val="28"/>
                          <w:szCs w:val="28"/>
                        </w:rPr>
                        <w:t xml:space="preserve">Рис. 12. Нанесення орієнтовних ліній (лінії посмішки, серединної лінії, </w:t>
                      </w:r>
                      <w:proofErr w:type="spellStart"/>
                      <w:r w:rsidRPr="00092868">
                        <w:rPr>
                          <w:rFonts w:ascii="Times New Roman" w:hAnsi="Times New Roman" w:cs="Times New Roman"/>
                          <w:b/>
                          <w:sz w:val="28"/>
                          <w:szCs w:val="28"/>
                        </w:rPr>
                        <w:t>лінії</w:t>
                      </w:r>
                      <w:proofErr w:type="spellEnd"/>
                      <w:r w:rsidRPr="00092868">
                        <w:rPr>
                          <w:rFonts w:ascii="Times New Roman" w:hAnsi="Times New Roman" w:cs="Times New Roman"/>
                          <w:b/>
                          <w:sz w:val="28"/>
                          <w:szCs w:val="28"/>
                        </w:rPr>
                        <w:t xml:space="preserve"> іклів) на верхньому </w:t>
                      </w:r>
                      <w:proofErr w:type="spellStart"/>
                      <w:r w:rsidRPr="00092868">
                        <w:rPr>
                          <w:rFonts w:ascii="Times New Roman" w:hAnsi="Times New Roman" w:cs="Times New Roman"/>
                          <w:b/>
                          <w:sz w:val="28"/>
                          <w:szCs w:val="28"/>
                        </w:rPr>
                        <w:t>прикусному</w:t>
                      </w:r>
                      <w:proofErr w:type="spellEnd"/>
                      <w:r w:rsidRPr="00092868">
                        <w:rPr>
                          <w:rFonts w:ascii="Times New Roman" w:hAnsi="Times New Roman" w:cs="Times New Roman"/>
                          <w:b/>
                          <w:sz w:val="28"/>
                          <w:szCs w:val="28"/>
                        </w:rPr>
                        <w:t xml:space="preserve"> валику при визначенні й фіксації центрального співвідношення беззубих щелеп</w:t>
                      </w:r>
                    </w:p>
                    <w:p w:rsidR="00645B9A" w:rsidRDefault="00645B9A" w:rsidP="00092868"/>
                  </w:txbxContent>
                </v:textbox>
              </v:shape>
            </w:pict>
          </mc:Fallback>
        </mc:AlternateContent>
      </w:r>
    </w:p>
    <w:p w:rsidR="00092868" w:rsidRDefault="00092868" w:rsidP="00092868">
      <w:pPr>
        <w:ind w:firstLine="567"/>
        <w:jc w:val="both"/>
        <w:rPr>
          <w:i/>
          <w:sz w:val="28"/>
          <w:szCs w:val="28"/>
        </w:rPr>
      </w:pPr>
    </w:p>
    <w:p w:rsidR="00092868" w:rsidRDefault="00092868" w:rsidP="00092868">
      <w:pPr>
        <w:ind w:firstLine="567"/>
        <w:jc w:val="both"/>
        <w:rPr>
          <w:i/>
          <w:sz w:val="28"/>
          <w:szCs w:val="28"/>
        </w:rPr>
      </w:pPr>
    </w:p>
    <w:p w:rsidR="00092868" w:rsidRDefault="00092868" w:rsidP="00092868">
      <w:pPr>
        <w:ind w:firstLine="567"/>
        <w:jc w:val="both"/>
        <w:rPr>
          <w:i/>
          <w:sz w:val="28"/>
          <w:szCs w:val="28"/>
        </w:rPr>
      </w:pPr>
    </w:p>
    <w:p w:rsidR="00092868" w:rsidRDefault="00092868" w:rsidP="00092868">
      <w:pPr>
        <w:ind w:firstLine="567"/>
        <w:jc w:val="both"/>
        <w:rPr>
          <w:i/>
          <w:sz w:val="28"/>
          <w:szCs w:val="28"/>
        </w:rPr>
      </w:pPr>
    </w:p>
    <w:p w:rsidR="00092868" w:rsidRDefault="00092868" w:rsidP="00092868">
      <w:pPr>
        <w:ind w:firstLine="567"/>
        <w:jc w:val="both"/>
        <w:rPr>
          <w:rFonts w:ascii="Times New Roman" w:hAnsi="Times New Roman" w:cs="Times New Roman"/>
          <w:i/>
          <w:sz w:val="28"/>
          <w:szCs w:val="28"/>
        </w:rPr>
      </w:pPr>
    </w:p>
    <w:p w:rsidR="00092868" w:rsidRPr="00092868" w:rsidRDefault="00092868" w:rsidP="00092868">
      <w:pPr>
        <w:ind w:firstLine="567"/>
        <w:jc w:val="both"/>
        <w:rPr>
          <w:rFonts w:ascii="Times New Roman" w:hAnsi="Times New Roman" w:cs="Times New Roman"/>
          <w:i/>
          <w:sz w:val="28"/>
          <w:szCs w:val="28"/>
        </w:rPr>
      </w:pPr>
      <w:r w:rsidRPr="00092868">
        <w:rPr>
          <w:rFonts w:ascii="Times New Roman" w:hAnsi="Times New Roman" w:cs="Times New Roman"/>
          <w:i/>
          <w:sz w:val="28"/>
          <w:szCs w:val="28"/>
        </w:rPr>
        <w:t>5. Матеріали для самоконтролю</w:t>
      </w:r>
    </w:p>
    <w:p w:rsidR="00092868" w:rsidRPr="00092868" w:rsidRDefault="00092868" w:rsidP="00092868">
      <w:pPr>
        <w:spacing w:after="120"/>
        <w:ind w:firstLine="567"/>
        <w:jc w:val="both"/>
        <w:rPr>
          <w:rFonts w:ascii="Times New Roman" w:hAnsi="Times New Roman" w:cs="Times New Roman"/>
          <w:i/>
          <w:sz w:val="28"/>
          <w:szCs w:val="28"/>
        </w:rPr>
      </w:pPr>
      <w:r w:rsidRPr="00092868">
        <w:rPr>
          <w:rFonts w:ascii="Times New Roman" w:hAnsi="Times New Roman" w:cs="Times New Roman"/>
          <w:i/>
          <w:sz w:val="28"/>
          <w:szCs w:val="28"/>
        </w:rPr>
        <w:t>5.1. Перелік теоретичних питань</w:t>
      </w:r>
    </w:p>
    <w:p w:rsidR="00092868" w:rsidRPr="00092868" w:rsidRDefault="00092868" w:rsidP="00092868">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092868">
        <w:rPr>
          <w:rFonts w:ascii="Times New Roman" w:hAnsi="Times New Roman" w:cs="Times New Roman"/>
          <w:snapToGrid w:val="0"/>
          <w:color w:val="000000"/>
          <w:sz w:val="28"/>
          <w:szCs w:val="28"/>
        </w:rPr>
        <w:tab/>
        <w:t>1. Які вимоги надаються до воскових шаблонів з прикусними валиками?</w:t>
      </w:r>
    </w:p>
    <w:p w:rsidR="00092868" w:rsidRPr="00092868" w:rsidRDefault="00092868" w:rsidP="00092868">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092868">
        <w:rPr>
          <w:rFonts w:ascii="Times New Roman" w:hAnsi="Times New Roman" w:cs="Times New Roman"/>
          <w:snapToGrid w:val="0"/>
          <w:color w:val="000000"/>
          <w:sz w:val="28"/>
          <w:szCs w:val="28"/>
        </w:rPr>
        <w:tab/>
        <w:t>2. Як провести корекцію верхнього прикусного валику в передньому відділі при визначенні центрального співвідношення беззубих щелеп?</w:t>
      </w:r>
    </w:p>
    <w:p w:rsidR="00092868" w:rsidRPr="00092868" w:rsidRDefault="00092868" w:rsidP="00092868">
      <w:pPr>
        <w:widowControl w:val="0"/>
        <w:tabs>
          <w:tab w:val="left" w:pos="851"/>
          <w:tab w:val="right" w:pos="9639"/>
        </w:tabs>
        <w:snapToGrid w:val="0"/>
        <w:spacing w:after="120"/>
        <w:ind w:right="-142"/>
        <w:jc w:val="both"/>
        <w:rPr>
          <w:rFonts w:ascii="Times New Roman" w:hAnsi="Times New Roman" w:cs="Times New Roman"/>
          <w:snapToGrid w:val="0"/>
          <w:sz w:val="28"/>
          <w:szCs w:val="28"/>
        </w:rPr>
      </w:pPr>
      <w:r w:rsidRPr="00092868">
        <w:rPr>
          <w:rFonts w:ascii="Times New Roman" w:hAnsi="Times New Roman" w:cs="Times New Roman"/>
          <w:snapToGrid w:val="0"/>
          <w:color w:val="000000"/>
          <w:sz w:val="28"/>
          <w:szCs w:val="28"/>
        </w:rPr>
        <w:tab/>
        <w:t>3. Як сформувати вестибулярний овал?</w:t>
      </w:r>
    </w:p>
    <w:p w:rsidR="00092868" w:rsidRPr="009015C4" w:rsidRDefault="00092868" w:rsidP="00092868">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092868">
        <w:rPr>
          <w:rFonts w:ascii="Times New Roman" w:hAnsi="Times New Roman" w:cs="Times New Roman"/>
          <w:snapToGrid w:val="0"/>
          <w:color w:val="000000"/>
          <w:sz w:val="28"/>
          <w:szCs w:val="28"/>
        </w:rPr>
        <w:tab/>
      </w:r>
      <w:r w:rsidRPr="009015C4">
        <w:rPr>
          <w:rFonts w:ascii="Times New Roman" w:hAnsi="Times New Roman" w:cs="Times New Roman"/>
          <w:snapToGrid w:val="0"/>
          <w:color w:val="000000"/>
          <w:sz w:val="28"/>
          <w:szCs w:val="28"/>
        </w:rPr>
        <w:t>4. Як сформувати протетичну площу у хворого з повною відсутністю зубів?</w:t>
      </w:r>
    </w:p>
    <w:p w:rsidR="00092868" w:rsidRPr="00092868" w:rsidRDefault="00092868" w:rsidP="00092868">
      <w:pPr>
        <w:widowControl w:val="0"/>
        <w:tabs>
          <w:tab w:val="left" w:pos="851"/>
          <w:tab w:val="right" w:pos="10193"/>
        </w:tabs>
        <w:snapToGrid w:val="0"/>
        <w:spacing w:after="120"/>
        <w:ind w:right="-142"/>
        <w:jc w:val="both"/>
        <w:rPr>
          <w:rFonts w:ascii="Times New Roman" w:hAnsi="Times New Roman" w:cs="Times New Roman"/>
          <w:sz w:val="28"/>
          <w:szCs w:val="28"/>
        </w:rPr>
      </w:pPr>
      <w:r w:rsidRPr="00092868">
        <w:rPr>
          <w:rFonts w:ascii="Times New Roman" w:hAnsi="Times New Roman" w:cs="Times New Roman"/>
          <w:snapToGrid w:val="0"/>
          <w:color w:val="000000"/>
          <w:sz w:val="28"/>
          <w:szCs w:val="28"/>
        </w:rPr>
        <w:tab/>
        <w:t>5. Які існують методи визначення міжальвеолярної висоти?</w:t>
      </w:r>
    </w:p>
    <w:p w:rsidR="00092868" w:rsidRPr="00092868" w:rsidRDefault="00092868" w:rsidP="00092868">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092868">
        <w:rPr>
          <w:rFonts w:ascii="Times New Roman" w:hAnsi="Times New Roman" w:cs="Times New Roman"/>
          <w:sz w:val="28"/>
          <w:szCs w:val="28"/>
        </w:rPr>
        <w:lastRenderedPageBreak/>
        <w:tab/>
        <w:t>6.  Як визначити і зафіксувати мезіодистальне співвідношення щелеп</w:t>
      </w:r>
      <w:r w:rsidRPr="00092868">
        <w:rPr>
          <w:rFonts w:ascii="Times New Roman" w:hAnsi="Times New Roman" w:cs="Times New Roman"/>
          <w:snapToGrid w:val="0"/>
          <w:color w:val="000000"/>
          <w:sz w:val="28"/>
          <w:szCs w:val="28"/>
        </w:rPr>
        <w:t>?</w:t>
      </w:r>
    </w:p>
    <w:p w:rsidR="00092868" w:rsidRPr="00092868" w:rsidRDefault="00092868" w:rsidP="00092868">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092868">
        <w:rPr>
          <w:rFonts w:ascii="Times New Roman" w:hAnsi="Times New Roman" w:cs="Times New Roman"/>
          <w:snapToGrid w:val="0"/>
          <w:color w:val="000000"/>
          <w:sz w:val="28"/>
          <w:szCs w:val="28"/>
        </w:rPr>
        <w:tab/>
        <w:t>7.  Що таке «</w:t>
      </w:r>
      <w:r w:rsidRPr="00092868">
        <w:rPr>
          <w:rFonts w:ascii="Times New Roman" w:hAnsi="Times New Roman" w:cs="Times New Roman"/>
          <w:sz w:val="28"/>
          <w:szCs w:val="28"/>
        </w:rPr>
        <w:t>орієнтовні лінії»? В чому полягає їхнє значення для конструювання зубних рядів</w:t>
      </w:r>
      <w:r w:rsidRPr="00092868">
        <w:rPr>
          <w:rFonts w:ascii="Times New Roman" w:hAnsi="Times New Roman" w:cs="Times New Roman"/>
          <w:snapToGrid w:val="0"/>
          <w:color w:val="000000"/>
          <w:sz w:val="28"/>
          <w:szCs w:val="28"/>
        </w:rPr>
        <w:t>?</w:t>
      </w:r>
    </w:p>
    <w:p w:rsidR="00092868" w:rsidRPr="00092868" w:rsidRDefault="00092868" w:rsidP="00092868">
      <w:pPr>
        <w:widowControl w:val="0"/>
        <w:tabs>
          <w:tab w:val="left" w:pos="851"/>
          <w:tab w:val="right" w:pos="10193"/>
        </w:tabs>
        <w:snapToGrid w:val="0"/>
        <w:spacing w:after="120"/>
        <w:ind w:right="-142"/>
        <w:jc w:val="both"/>
        <w:rPr>
          <w:rFonts w:ascii="Times New Roman" w:hAnsi="Times New Roman" w:cs="Times New Roman"/>
          <w:i/>
          <w:sz w:val="28"/>
          <w:szCs w:val="28"/>
        </w:rPr>
      </w:pPr>
      <w:r w:rsidRPr="00092868">
        <w:rPr>
          <w:rFonts w:ascii="Times New Roman" w:hAnsi="Times New Roman" w:cs="Times New Roman"/>
          <w:snapToGrid w:val="0"/>
          <w:color w:val="000000"/>
          <w:sz w:val="28"/>
          <w:szCs w:val="28"/>
        </w:rPr>
        <w:tab/>
      </w:r>
      <w:r w:rsidRPr="00092868">
        <w:rPr>
          <w:rFonts w:ascii="Times New Roman" w:hAnsi="Times New Roman" w:cs="Times New Roman"/>
          <w:snapToGrid w:val="0"/>
          <w:color w:val="000000"/>
          <w:sz w:val="28"/>
          <w:szCs w:val="28"/>
        </w:rPr>
        <w:tab/>
      </w:r>
    </w:p>
    <w:p w:rsidR="00092868" w:rsidRPr="00092868" w:rsidRDefault="00092868" w:rsidP="00092868">
      <w:pPr>
        <w:ind w:firstLine="708"/>
        <w:jc w:val="both"/>
        <w:rPr>
          <w:rFonts w:ascii="Times New Roman" w:hAnsi="Times New Roman" w:cs="Times New Roman"/>
          <w:i/>
          <w:sz w:val="28"/>
          <w:szCs w:val="28"/>
        </w:rPr>
      </w:pPr>
      <w:r w:rsidRPr="00092868">
        <w:rPr>
          <w:rFonts w:ascii="Times New Roman" w:hAnsi="Times New Roman" w:cs="Times New Roman"/>
          <w:i/>
          <w:sz w:val="28"/>
          <w:szCs w:val="28"/>
        </w:rPr>
        <w:t>5.2. Практичні завдання</w:t>
      </w:r>
    </w:p>
    <w:p w:rsidR="00092868" w:rsidRPr="00092868" w:rsidRDefault="00092868" w:rsidP="00092868">
      <w:pPr>
        <w:spacing w:after="120"/>
        <w:ind w:firstLine="567"/>
        <w:jc w:val="both"/>
        <w:rPr>
          <w:rFonts w:ascii="Times New Roman" w:hAnsi="Times New Roman" w:cs="Times New Roman"/>
          <w:spacing w:val="-6"/>
          <w:sz w:val="28"/>
          <w:szCs w:val="28"/>
        </w:rPr>
      </w:pPr>
      <w:r w:rsidRPr="00092868">
        <w:rPr>
          <w:rFonts w:ascii="Times New Roman" w:hAnsi="Times New Roman" w:cs="Times New Roman"/>
          <w:spacing w:val="-6"/>
          <w:sz w:val="28"/>
          <w:szCs w:val="28"/>
        </w:rPr>
        <w:t>1. Оцінка воскових шаблонів з прикусними валиками на моделях.</w:t>
      </w:r>
    </w:p>
    <w:p w:rsidR="00092868" w:rsidRPr="00092868" w:rsidRDefault="00092868" w:rsidP="00092868">
      <w:pPr>
        <w:spacing w:after="120"/>
        <w:ind w:firstLine="567"/>
        <w:jc w:val="both"/>
        <w:rPr>
          <w:rFonts w:ascii="Times New Roman" w:hAnsi="Times New Roman" w:cs="Times New Roman"/>
          <w:snapToGrid w:val="0"/>
          <w:color w:val="000000"/>
          <w:spacing w:val="-6"/>
          <w:sz w:val="28"/>
          <w:szCs w:val="28"/>
        </w:rPr>
      </w:pPr>
      <w:r w:rsidRPr="00092868">
        <w:rPr>
          <w:rFonts w:ascii="Times New Roman" w:hAnsi="Times New Roman" w:cs="Times New Roman"/>
          <w:spacing w:val="-6"/>
          <w:sz w:val="28"/>
          <w:szCs w:val="28"/>
        </w:rPr>
        <w:t>2. Визначення та фіксація центрального співвідношення беззубих щелеп</w:t>
      </w:r>
      <w:r w:rsidRPr="00092868">
        <w:rPr>
          <w:rFonts w:ascii="Times New Roman" w:hAnsi="Times New Roman" w:cs="Times New Roman"/>
          <w:snapToGrid w:val="0"/>
          <w:color w:val="000000"/>
          <w:spacing w:val="-6"/>
          <w:sz w:val="28"/>
          <w:szCs w:val="28"/>
        </w:rPr>
        <w:t>.</w:t>
      </w:r>
    </w:p>
    <w:p w:rsidR="00092868" w:rsidRPr="00092868" w:rsidRDefault="00092868" w:rsidP="00092868">
      <w:pPr>
        <w:spacing w:after="120"/>
        <w:ind w:firstLine="567"/>
        <w:jc w:val="both"/>
        <w:rPr>
          <w:rFonts w:ascii="Times New Roman" w:hAnsi="Times New Roman" w:cs="Times New Roman"/>
          <w:snapToGrid w:val="0"/>
          <w:color w:val="000000"/>
          <w:sz w:val="28"/>
          <w:szCs w:val="28"/>
        </w:rPr>
      </w:pPr>
      <w:r w:rsidRPr="00092868">
        <w:rPr>
          <w:rFonts w:ascii="Times New Roman" w:hAnsi="Times New Roman" w:cs="Times New Roman"/>
          <w:snapToGrid w:val="0"/>
          <w:color w:val="000000"/>
          <w:spacing w:val="-6"/>
          <w:sz w:val="28"/>
          <w:szCs w:val="28"/>
        </w:rPr>
        <w:t xml:space="preserve">3. </w:t>
      </w:r>
      <w:r w:rsidRPr="00092868">
        <w:rPr>
          <w:rFonts w:ascii="Times New Roman" w:hAnsi="Times New Roman" w:cs="Times New Roman"/>
          <w:spacing w:val="-6"/>
          <w:sz w:val="28"/>
          <w:szCs w:val="28"/>
        </w:rPr>
        <w:t>Визначення міжальвеолярної висоти різними методами.</w:t>
      </w:r>
    </w:p>
    <w:p w:rsidR="00092868" w:rsidRPr="00092868" w:rsidRDefault="00092868" w:rsidP="00092868">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p>
    <w:p w:rsidR="00092868" w:rsidRDefault="00092868" w:rsidP="00092868">
      <w:pPr>
        <w:widowControl w:val="0"/>
        <w:tabs>
          <w:tab w:val="left" w:pos="851"/>
          <w:tab w:val="right" w:pos="10193"/>
        </w:tabs>
        <w:snapToGrid w:val="0"/>
        <w:spacing w:after="120"/>
        <w:ind w:right="-142"/>
        <w:jc w:val="both"/>
        <w:rPr>
          <w:rFonts w:ascii="Times New Roman" w:hAnsi="Times New Roman" w:cs="Times New Roman"/>
          <w:i/>
          <w:sz w:val="28"/>
          <w:szCs w:val="28"/>
        </w:rPr>
      </w:pPr>
      <w:r w:rsidRPr="00092868">
        <w:rPr>
          <w:rFonts w:ascii="Times New Roman" w:hAnsi="Times New Roman" w:cs="Times New Roman"/>
          <w:snapToGrid w:val="0"/>
          <w:color w:val="000000"/>
          <w:sz w:val="28"/>
          <w:szCs w:val="28"/>
        </w:rPr>
        <w:tab/>
      </w:r>
      <w:r w:rsidRPr="00092868">
        <w:rPr>
          <w:rFonts w:ascii="Times New Roman" w:hAnsi="Times New Roman" w:cs="Times New Roman"/>
          <w:i/>
          <w:sz w:val="28"/>
          <w:szCs w:val="28"/>
        </w:rPr>
        <w:t>5.3. Тести</w:t>
      </w:r>
    </w:p>
    <w:p w:rsidR="009015C4" w:rsidRPr="00092868" w:rsidRDefault="009015C4" w:rsidP="00092868">
      <w:pPr>
        <w:widowControl w:val="0"/>
        <w:tabs>
          <w:tab w:val="left" w:pos="851"/>
          <w:tab w:val="right" w:pos="10193"/>
        </w:tabs>
        <w:snapToGrid w:val="0"/>
        <w:spacing w:after="120"/>
        <w:ind w:right="-142"/>
        <w:jc w:val="both"/>
        <w:rPr>
          <w:rFonts w:ascii="Times New Roman" w:hAnsi="Times New Roman" w:cs="Times New Roman"/>
          <w:i/>
          <w:sz w:val="28"/>
          <w:szCs w:val="28"/>
        </w:rPr>
      </w:pP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1. Хворий, 65 років, звернувся зі скаргами на утруднене пережовування їжі через відсутність усіх зубів на верхній і нижній щелепах. Останнє видалення зубів проведене рік тому. Раніше користувався частковими знімними протезами. Який метод визначення міжальвеолярної висоти найбільш прийнятний в даному випадку?</w:t>
      </w:r>
    </w:p>
    <w:p w:rsidR="00092868" w:rsidRPr="00092868" w:rsidRDefault="00092868" w:rsidP="00092868">
      <w:pPr>
        <w:widowControl w:val="0"/>
        <w:tabs>
          <w:tab w:val="left" w:pos="90"/>
          <w:tab w:val="left" w:pos="221"/>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A. Анатомічний</w:t>
      </w:r>
      <w:r w:rsidRPr="00092868">
        <w:rPr>
          <w:rFonts w:ascii="Times New Roman" w:hAnsi="Times New Roman" w:cs="Times New Roman"/>
          <w:snapToGrid w:val="0"/>
          <w:sz w:val="28"/>
          <w:szCs w:val="28"/>
        </w:rPr>
        <w:t xml:space="preserve">  </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B</w:t>
      </w:r>
      <w:r w:rsidRPr="00092868">
        <w:rPr>
          <w:rFonts w:ascii="Times New Roman" w:hAnsi="Times New Roman" w:cs="Times New Roman"/>
          <w:snapToGrid w:val="0"/>
          <w:sz w:val="28"/>
          <w:szCs w:val="28"/>
        </w:rPr>
        <w:t>. Анатомо-фізіологічний</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C</w:t>
      </w:r>
      <w:r w:rsidRPr="00092868">
        <w:rPr>
          <w:rFonts w:ascii="Times New Roman" w:hAnsi="Times New Roman" w:cs="Times New Roman"/>
          <w:snapToGrid w:val="0"/>
          <w:sz w:val="28"/>
          <w:szCs w:val="28"/>
        </w:rPr>
        <w:t xml:space="preserve">. Антропометричний </w:t>
      </w:r>
    </w:p>
    <w:p w:rsidR="00092868" w:rsidRPr="00092868" w:rsidRDefault="00092868" w:rsidP="00092868">
      <w:pPr>
        <w:widowControl w:val="0"/>
        <w:tabs>
          <w:tab w:val="left" w:pos="90"/>
          <w:tab w:val="left" w:pos="241"/>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D</w:t>
      </w:r>
      <w:r w:rsidRPr="00092868">
        <w:rPr>
          <w:rFonts w:ascii="Times New Roman" w:hAnsi="Times New Roman" w:cs="Times New Roman"/>
          <w:snapToGrid w:val="0"/>
          <w:sz w:val="28"/>
          <w:szCs w:val="28"/>
        </w:rPr>
        <w:t xml:space="preserve">. Фізіологічний  </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E</w:t>
      </w:r>
      <w:r w:rsidRPr="00092868">
        <w:rPr>
          <w:rFonts w:ascii="Times New Roman" w:hAnsi="Times New Roman" w:cs="Times New Roman"/>
          <w:snapToGrid w:val="0"/>
          <w:sz w:val="28"/>
          <w:szCs w:val="28"/>
        </w:rPr>
        <w:t xml:space="preserve">. Функціонально-фізіологічний  </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napToGrid w:val="0"/>
          <w:sz w:val="28"/>
          <w:szCs w:val="28"/>
        </w:rPr>
        <w:tab/>
        <w:t>2.</w:t>
      </w:r>
      <w:r w:rsidRPr="00092868">
        <w:rPr>
          <w:rFonts w:ascii="Times New Roman" w:hAnsi="Times New Roman" w:cs="Times New Roman"/>
          <w:sz w:val="28"/>
          <w:szCs w:val="28"/>
        </w:rPr>
        <w:t xml:space="preserve"> Хворому 70 років виготовляються повні знімні протези. На етапі визначення й фіксації центрального співвідношення щелеп для встановлення міжальвеолярної висоти вимірюється висота фізіологічного спокою. Який метод використовується?</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А. Анатомічний</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В. Анатомо-фізіологічний</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С. Функціонально-фізіологічний</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r>
      <w:r w:rsidRPr="00092868">
        <w:rPr>
          <w:rFonts w:ascii="Times New Roman" w:hAnsi="Times New Roman" w:cs="Times New Roman"/>
          <w:bCs/>
          <w:iCs/>
          <w:snapToGrid w:val="0"/>
          <w:sz w:val="28"/>
          <w:szCs w:val="28"/>
        </w:rPr>
        <w:t>D</w:t>
      </w:r>
      <w:r w:rsidRPr="00092868">
        <w:rPr>
          <w:rFonts w:ascii="Times New Roman" w:hAnsi="Times New Roman" w:cs="Times New Roman"/>
          <w:sz w:val="28"/>
          <w:szCs w:val="28"/>
        </w:rPr>
        <w:t>. Антропометричний</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Е. Апаратний</w:t>
      </w:r>
    </w:p>
    <w:p w:rsid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p>
    <w:p w:rsidR="009015C4" w:rsidRPr="00092868" w:rsidRDefault="009015C4" w:rsidP="00092868">
      <w:pPr>
        <w:widowControl w:val="0"/>
        <w:tabs>
          <w:tab w:val="left" w:pos="90"/>
          <w:tab w:val="left" w:pos="226"/>
        </w:tabs>
        <w:contextualSpacing/>
        <w:jc w:val="both"/>
        <w:rPr>
          <w:rFonts w:ascii="Times New Roman" w:hAnsi="Times New Roman" w:cs="Times New Roman"/>
          <w:snapToGrid w:val="0"/>
          <w:sz w:val="28"/>
          <w:szCs w:val="28"/>
        </w:rPr>
      </w:pP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napToGrid w:val="0"/>
          <w:sz w:val="28"/>
          <w:szCs w:val="28"/>
        </w:rPr>
        <w:tab/>
        <w:t xml:space="preserve">3. </w:t>
      </w:r>
      <w:r w:rsidRPr="00092868">
        <w:rPr>
          <w:rFonts w:ascii="Times New Roman" w:hAnsi="Times New Roman" w:cs="Times New Roman"/>
          <w:sz w:val="28"/>
          <w:szCs w:val="28"/>
        </w:rPr>
        <w:t>Хворому 67 років виготовляють повні знімні протези. Для визначення центрального співвідношення щелеп виготовлені воскові базиси із прикусними валиками. Яка оптимальна висота валика на верхній щелепі в ділянці передніх зубів та останніх молярів?</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lastRenderedPageBreak/>
        <w:tab/>
        <w:t>А. В ділянці передніх зубів – 0,5 см, останніх молярів – 1,5 см</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В. В ділянці передніх зубів – 0,2 см, останніх молярів – 2 см</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С. В ділянці передніх зубів – 1,5 см, останніх молярів –0,8-1,0 см</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r>
      <w:r w:rsidRPr="00092868">
        <w:rPr>
          <w:rFonts w:ascii="Times New Roman" w:hAnsi="Times New Roman" w:cs="Times New Roman"/>
          <w:bCs/>
          <w:iCs/>
          <w:snapToGrid w:val="0"/>
          <w:sz w:val="28"/>
          <w:szCs w:val="28"/>
        </w:rPr>
        <w:t>D</w:t>
      </w:r>
      <w:r w:rsidRPr="00092868">
        <w:rPr>
          <w:rFonts w:ascii="Times New Roman" w:hAnsi="Times New Roman" w:cs="Times New Roman"/>
          <w:sz w:val="28"/>
          <w:szCs w:val="28"/>
        </w:rPr>
        <w:t>. В ділянці передніх зубів – 4 см, останніх молярів – 3 см</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Е. В ділянці передніх зубів – 3 см, останніх молярів – 2 см</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4. Хворому 70 років виготовляються повні знімні протези на обидві щелепи. На етапі визначення та фіксації центрального співвідношення щелеп проводять корекцію довжини верхнього прикусного валика у фронтальному відділі. На скільки міліметрів він повинен виступати з-під верхньої губи?</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А. 1</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В. 2</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С. 3</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r>
      <w:r w:rsidRPr="00092868">
        <w:rPr>
          <w:rFonts w:ascii="Times New Roman" w:hAnsi="Times New Roman" w:cs="Times New Roman"/>
          <w:bCs/>
          <w:iCs/>
          <w:snapToGrid w:val="0"/>
          <w:sz w:val="28"/>
          <w:szCs w:val="28"/>
        </w:rPr>
        <w:t>D</w:t>
      </w:r>
      <w:r w:rsidRPr="00092868">
        <w:rPr>
          <w:rFonts w:ascii="Times New Roman" w:hAnsi="Times New Roman" w:cs="Times New Roman"/>
          <w:snapToGrid w:val="0"/>
          <w:sz w:val="28"/>
          <w:szCs w:val="28"/>
        </w:rPr>
        <w:t>. 4</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Е. 5</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p>
    <w:p w:rsidR="00092868" w:rsidRPr="00092868" w:rsidRDefault="00092868" w:rsidP="00092868">
      <w:pPr>
        <w:ind w:firstLine="708"/>
        <w:contextualSpacing/>
        <w:jc w:val="both"/>
        <w:rPr>
          <w:rFonts w:ascii="Times New Roman" w:hAnsi="Times New Roman" w:cs="Times New Roman"/>
          <w:sz w:val="28"/>
          <w:szCs w:val="28"/>
        </w:rPr>
      </w:pPr>
      <w:r w:rsidRPr="00092868">
        <w:rPr>
          <w:rFonts w:ascii="Times New Roman" w:hAnsi="Times New Roman" w:cs="Times New Roman"/>
          <w:snapToGrid w:val="0"/>
          <w:sz w:val="28"/>
          <w:szCs w:val="28"/>
        </w:rPr>
        <w:t xml:space="preserve">5. </w:t>
      </w:r>
      <w:r w:rsidRPr="00092868">
        <w:rPr>
          <w:rFonts w:ascii="Times New Roman" w:hAnsi="Times New Roman" w:cs="Times New Roman"/>
          <w:sz w:val="28"/>
          <w:szCs w:val="28"/>
        </w:rPr>
        <w:t>Хворому 65 років виготовляють повні знімні протези. На етапі визначення й фіксації центрального співвідношення щелеп сформований вестибулярний овал. Яка маніпуляція наступна?</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А. Формування протетичної площини</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В. Визначення висоти верхнього прикусного валика</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С. Уточнення границь воскових шаблонів</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r>
      <w:r w:rsidRPr="00092868">
        <w:rPr>
          <w:rFonts w:ascii="Times New Roman" w:hAnsi="Times New Roman" w:cs="Times New Roman"/>
          <w:bCs/>
          <w:iCs/>
          <w:snapToGrid w:val="0"/>
          <w:sz w:val="28"/>
          <w:szCs w:val="28"/>
        </w:rPr>
        <w:t>D</w:t>
      </w:r>
      <w:r w:rsidRPr="00092868">
        <w:rPr>
          <w:rFonts w:ascii="Times New Roman" w:hAnsi="Times New Roman" w:cs="Times New Roman"/>
          <w:sz w:val="28"/>
          <w:szCs w:val="28"/>
        </w:rPr>
        <w:t>. Припасування нижнього прикусного валика</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Е. Визначення міжальвеолярної висоти</w:t>
      </w:r>
    </w:p>
    <w:p w:rsidR="00092868" w:rsidRDefault="00092868" w:rsidP="00092868">
      <w:pPr>
        <w:ind w:firstLine="708"/>
        <w:contextualSpacing/>
        <w:jc w:val="both"/>
        <w:rPr>
          <w:rFonts w:ascii="Times New Roman" w:hAnsi="Times New Roman" w:cs="Times New Roman"/>
          <w:snapToGrid w:val="0"/>
          <w:sz w:val="28"/>
          <w:szCs w:val="28"/>
        </w:rPr>
      </w:pPr>
    </w:p>
    <w:p w:rsidR="00092868" w:rsidRPr="00092868" w:rsidRDefault="00092868" w:rsidP="00092868">
      <w:pPr>
        <w:ind w:firstLine="708"/>
        <w:contextualSpacing/>
        <w:jc w:val="both"/>
        <w:rPr>
          <w:rFonts w:ascii="Times New Roman" w:hAnsi="Times New Roman" w:cs="Times New Roman"/>
          <w:sz w:val="28"/>
          <w:szCs w:val="28"/>
        </w:rPr>
      </w:pPr>
      <w:r w:rsidRPr="00092868">
        <w:rPr>
          <w:rFonts w:ascii="Times New Roman" w:hAnsi="Times New Roman" w:cs="Times New Roman"/>
          <w:snapToGrid w:val="0"/>
          <w:sz w:val="28"/>
          <w:szCs w:val="28"/>
        </w:rPr>
        <w:t xml:space="preserve">6. </w:t>
      </w:r>
      <w:r w:rsidRPr="00092868">
        <w:rPr>
          <w:rFonts w:ascii="Times New Roman" w:hAnsi="Times New Roman" w:cs="Times New Roman"/>
          <w:sz w:val="28"/>
          <w:szCs w:val="28"/>
        </w:rPr>
        <w:t>Хворій 62 років виготовляються повні знімні протези. На етапі визначення й фіксації центрального співвідношення щелеп формується протетична площина. Побудова протетичної площини починається з:</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А. Корекції вестибулярної поверхні воскового валика</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В. Формування протетичної площини в бічній ділянці праворуч</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С. Формування протетичної площини в бічній ділянці ліворуч</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r>
      <w:r w:rsidRPr="00092868">
        <w:rPr>
          <w:rFonts w:ascii="Times New Roman" w:hAnsi="Times New Roman" w:cs="Times New Roman"/>
          <w:bCs/>
          <w:iCs/>
          <w:snapToGrid w:val="0"/>
          <w:sz w:val="28"/>
          <w:szCs w:val="28"/>
        </w:rPr>
        <w:t>D</w:t>
      </w:r>
      <w:r w:rsidRPr="00092868">
        <w:rPr>
          <w:rFonts w:ascii="Times New Roman" w:hAnsi="Times New Roman" w:cs="Times New Roman"/>
          <w:sz w:val="28"/>
          <w:szCs w:val="28"/>
        </w:rPr>
        <w:t>. Формування протетичної площини у фронтальній ділянці</w:t>
      </w:r>
    </w:p>
    <w:p w:rsidR="00092868" w:rsidRPr="00092868" w:rsidRDefault="00092868" w:rsidP="00092868">
      <w:pPr>
        <w:contextualSpacing/>
        <w:jc w:val="both"/>
        <w:rPr>
          <w:rFonts w:ascii="Times New Roman" w:hAnsi="Times New Roman" w:cs="Times New Roman"/>
          <w:sz w:val="28"/>
          <w:szCs w:val="28"/>
        </w:rPr>
      </w:pPr>
      <w:r w:rsidRPr="00092868">
        <w:rPr>
          <w:rFonts w:ascii="Times New Roman" w:hAnsi="Times New Roman" w:cs="Times New Roman"/>
          <w:sz w:val="28"/>
          <w:szCs w:val="28"/>
        </w:rPr>
        <w:tab/>
        <w:t>Е. Визначення висоти воскового валика у фронтальній ділянці</w:t>
      </w:r>
    </w:p>
    <w:p w:rsidR="00092868" w:rsidRPr="00092868" w:rsidRDefault="00092868" w:rsidP="00092868">
      <w:pPr>
        <w:widowControl w:val="0"/>
        <w:tabs>
          <w:tab w:val="left" w:pos="90"/>
        </w:tabs>
        <w:contextualSpacing/>
        <w:jc w:val="both"/>
        <w:rPr>
          <w:rFonts w:ascii="Times New Roman" w:hAnsi="Times New Roman" w:cs="Times New Roman"/>
          <w:bCs/>
          <w:iCs/>
          <w:snapToGrid w:val="0"/>
          <w:sz w:val="28"/>
          <w:szCs w:val="28"/>
        </w:rPr>
      </w:pP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7. Пацієнтці 80 років виготовляються повні знімні протези на обидві щелепи. На етапі визначення та фіксації центрального співвідношення щелеп формують протетичну площину на верхньому прикусному валику. Який анатомічний орієнтир слід використати?</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А. Камперовська горизонталь</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В. Франкфуртська горизонталь</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lastRenderedPageBreak/>
        <w:tab/>
      </w:r>
      <w:r w:rsidRPr="00092868">
        <w:rPr>
          <w:rFonts w:ascii="Times New Roman" w:hAnsi="Times New Roman" w:cs="Times New Roman"/>
          <w:snapToGrid w:val="0"/>
          <w:sz w:val="28"/>
          <w:szCs w:val="28"/>
        </w:rPr>
        <w:tab/>
        <w:t>С. Носо-вушна лінія</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r>
      <w:r w:rsidRPr="00092868">
        <w:rPr>
          <w:rFonts w:ascii="Times New Roman" w:hAnsi="Times New Roman" w:cs="Times New Roman"/>
          <w:bCs/>
          <w:iCs/>
          <w:snapToGrid w:val="0"/>
          <w:sz w:val="28"/>
          <w:szCs w:val="28"/>
        </w:rPr>
        <w:t>D</w:t>
      </w:r>
      <w:r w:rsidRPr="00092868">
        <w:rPr>
          <w:rFonts w:ascii="Times New Roman" w:hAnsi="Times New Roman" w:cs="Times New Roman"/>
          <w:snapToGrid w:val="0"/>
          <w:sz w:val="28"/>
          <w:szCs w:val="28"/>
        </w:rPr>
        <w:t>. Зінична лінія</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Е. Оклюзійна площина</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 xml:space="preserve">8. Хворому 69 років виготовляються повні знімні протези для верхньої і нижньої щелеп. Об’єктивно: обличчя пропорційне, носо-губні та підборідна складки добре виражені. Визначається центральне співвідношення щелеп. На скільки міжальвеолярна висота повинна </w:t>
      </w:r>
      <w:r w:rsidRPr="00092868">
        <w:rPr>
          <w:rFonts w:ascii="Times New Roman" w:hAnsi="Times New Roman" w:cs="Times New Roman"/>
          <w:snapToGrid w:val="0"/>
          <w:sz w:val="28"/>
          <w:szCs w:val="28"/>
        </w:rPr>
        <w:tab/>
        <w:t xml:space="preserve">бути меншою висоти спокою у даному випадку?  </w:t>
      </w:r>
    </w:p>
    <w:p w:rsidR="00092868" w:rsidRPr="00092868" w:rsidRDefault="00092868" w:rsidP="00092868">
      <w:pPr>
        <w:widowControl w:val="0"/>
        <w:tabs>
          <w:tab w:val="left" w:pos="90"/>
          <w:tab w:val="left" w:pos="221"/>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A.</w:t>
      </w:r>
      <w:r w:rsidRPr="00092868">
        <w:rPr>
          <w:rFonts w:ascii="Times New Roman" w:hAnsi="Times New Roman" w:cs="Times New Roman"/>
          <w:snapToGrid w:val="0"/>
          <w:sz w:val="28"/>
          <w:szCs w:val="28"/>
        </w:rPr>
        <w:t xml:space="preserve"> 2-</w:t>
      </w:r>
      <w:smartTag w:uri="urn:schemas-microsoft-com:office:smarttags" w:element="metricconverter">
        <w:smartTagPr>
          <w:attr w:name="ProductID" w:val="3 мм"/>
        </w:smartTagPr>
        <w:r w:rsidRPr="00092868">
          <w:rPr>
            <w:rFonts w:ascii="Times New Roman" w:hAnsi="Times New Roman" w:cs="Times New Roman"/>
            <w:snapToGrid w:val="0"/>
            <w:sz w:val="28"/>
            <w:szCs w:val="28"/>
          </w:rPr>
          <w:t>3 мм</w:t>
        </w:r>
      </w:smartTag>
      <w:r w:rsidRPr="00092868">
        <w:rPr>
          <w:rFonts w:ascii="Times New Roman" w:hAnsi="Times New Roman" w:cs="Times New Roman"/>
          <w:snapToGrid w:val="0"/>
          <w:sz w:val="28"/>
          <w:szCs w:val="28"/>
        </w:rPr>
        <w:t xml:space="preserve">  </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 xml:space="preserve">B. </w:t>
      </w:r>
      <w:r w:rsidRPr="00092868">
        <w:rPr>
          <w:rFonts w:ascii="Times New Roman" w:hAnsi="Times New Roman" w:cs="Times New Roman"/>
          <w:snapToGrid w:val="0"/>
          <w:sz w:val="28"/>
          <w:szCs w:val="28"/>
        </w:rPr>
        <w:t>4-</w:t>
      </w:r>
      <w:smartTag w:uri="urn:schemas-microsoft-com:office:smarttags" w:element="metricconverter">
        <w:smartTagPr>
          <w:attr w:name="ProductID" w:val="5 мм"/>
        </w:smartTagPr>
        <w:r w:rsidRPr="00092868">
          <w:rPr>
            <w:rFonts w:ascii="Times New Roman" w:hAnsi="Times New Roman" w:cs="Times New Roman"/>
            <w:snapToGrid w:val="0"/>
            <w:sz w:val="28"/>
            <w:szCs w:val="28"/>
          </w:rPr>
          <w:t>5 мм</w:t>
        </w:r>
      </w:smartTag>
      <w:r w:rsidRPr="00092868">
        <w:rPr>
          <w:rFonts w:ascii="Times New Roman" w:hAnsi="Times New Roman" w:cs="Times New Roman"/>
          <w:snapToGrid w:val="0"/>
          <w:sz w:val="28"/>
          <w:szCs w:val="28"/>
        </w:rPr>
        <w:t xml:space="preserve">  </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 xml:space="preserve">C. </w:t>
      </w:r>
      <w:r w:rsidRPr="00092868">
        <w:rPr>
          <w:rFonts w:ascii="Times New Roman" w:hAnsi="Times New Roman" w:cs="Times New Roman"/>
          <w:snapToGrid w:val="0"/>
          <w:sz w:val="28"/>
          <w:szCs w:val="28"/>
        </w:rPr>
        <w:t>5-</w:t>
      </w:r>
      <w:smartTag w:uri="urn:schemas-microsoft-com:office:smarttags" w:element="metricconverter">
        <w:smartTagPr>
          <w:attr w:name="ProductID" w:val="6 мм"/>
        </w:smartTagPr>
        <w:r w:rsidRPr="00092868">
          <w:rPr>
            <w:rFonts w:ascii="Times New Roman" w:hAnsi="Times New Roman" w:cs="Times New Roman"/>
            <w:snapToGrid w:val="0"/>
            <w:sz w:val="28"/>
            <w:szCs w:val="28"/>
          </w:rPr>
          <w:t>6 мм</w:t>
        </w:r>
      </w:smartTag>
      <w:r w:rsidRPr="00092868">
        <w:rPr>
          <w:rFonts w:ascii="Times New Roman" w:hAnsi="Times New Roman" w:cs="Times New Roman"/>
          <w:snapToGrid w:val="0"/>
          <w:sz w:val="28"/>
          <w:szCs w:val="28"/>
        </w:rPr>
        <w:t xml:space="preserve">  </w:t>
      </w:r>
    </w:p>
    <w:p w:rsidR="00092868" w:rsidRPr="00092868" w:rsidRDefault="00092868" w:rsidP="00092868">
      <w:pPr>
        <w:widowControl w:val="0"/>
        <w:tabs>
          <w:tab w:val="left" w:pos="90"/>
          <w:tab w:val="left" w:pos="241"/>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D.</w:t>
      </w:r>
      <w:r w:rsidRPr="00092868">
        <w:rPr>
          <w:rFonts w:ascii="Times New Roman" w:hAnsi="Times New Roman" w:cs="Times New Roman"/>
          <w:snapToGrid w:val="0"/>
          <w:sz w:val="28"/>
          <w:szCs w:val="28"/>
        </w:rPr>
        <w:t xml:space="preserve"> 6-</w:t>
      </w:r>
      <w:smartTag w:uri="urn:schemas-microsoft-com:office:smarttags" w:element="metricconverter">
        <w:smartTagPr>
          <w:attr w:name="ProductID" w:val="7 мм"/>
        </w:smartTagPr>
        <w:r w:rsidRPr="00092868">
          <w:rPr>
            <w:rFonts w:ascii="Times New Roman" w:hAnsi="Times New Roman" w:cs="Times New Roman"/>
            <w:snapToGrid w:val="0"/>
            <w:sz w:val="28"/>
            <w:szCs w:val="28"/>
          </w:rPr>
          <w:t>7 мм</w:t>
        </w:r>
      </w:smartTag>
      <w:r w:rsidRPr="00092868">
        <w:rPr>
          <w:rFonts w:ascii="Times New Roman" w:hAnsi="Times New Roman" w:cs="Times New Roman"/>
          <w:snapToGrid w:val="0"/>
          <w:sz w:val="28"/>
          <w:szCs w:val="28"/>
        </w:rPr>
        <w:t xml:space="preserve">  </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 xml:space="preserve">E. </w:t>
      </w:r>
      <w:r w:rsidRPr="00092868">
        <w:rPr>
          <w:rFonts w:ascii="Times New Roman" w:hAnsi="Times New Roman" w:cs="Times New Roman"/>
          <w:snapToGrid w:val="0"/>
          <w:sz w:val="28"/>
          <w:szCs w:val="28"/>
        </w:rPr>
        <w:t>7-</w:t>
      </w:r>
      <w:smartTag w:uri="urn:schemas-microsoft-com:office:smarttags" w:element="metricconverter">
        <w:smartTagPr>
          <w:attr w:name="ProductID" w:val="8 мм"/>
        </w:smartTagPr>
        <w:r w:rsidRPr="00092868">
          <w:rPr>
            <w:rFonts w:ascii="Times New Roman" w:hAnsi="Times New Roman" w:cs="Times New Roman"/>
            <w:snapToGrid w:val="0"/>
            <w:sz w:val="28"/>
            <w:szCs w:val="28"/>
          </w:rPr>
          <w:t>8 мм</w:t>
        </w:r>
      </w:smartTag>
      <w:r w:rsidRPr="00092868">
        <w:rPr>
          <w:rFonts w:ascii="Times New Roman" w:hAnsi="Times New Roman" w:cs="Times New Roman"/>
          <w:snapToGrid w:val="0"/>
          <w:sz w:val="28"/>
          <w:szCs w:val="28"/>
        </w:rPr>
        <w:t xml:space="preserve"> </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snapToGrid w:val="0"/>
          <w:sz w:val="28"/>
          <w:szCs w:val="28"/>
        </w:rPr>
        <w:tab/>
      </w:r>
      <w:r w:rsidRPr="00092868">
        <w:rPr>
          <w:rFonts w:ascii="Times New Roman" w:hAnsi="Times New Roman" w:cs="Times New Roman"/>
          <w:snapToGrid w:val="0"/>
          <w:sz w:val="28"/>
          <w:szCs w:val="28"/>
        </w:rPr>
        <w:tab/>
        <w:t xml:space="preserve">9. Пацієнту 60 років виготовляється повний знімний протез на верхню щелепу. Які орієнтовні лінії повинен нанести лікар-ортопед на верхній прикусний валик після визначення </w:t>
      </w:r>
      <w:r w:rsidRPr="00092868">
        <w:rPr>
          <w:rFonts w:ascii="Times New Roman" w:hAnsi="Times New Roman" w:cs="Times New Roman"/>
          <w:snapToGrid w:val="0"/>
          <w:sz w:val="28"/>
          <w:szCs w:val="28"/>
        </w:rPr>
        <w:tab/>
        <w:t>центрального співвідношення щелеп?</w:t>
      </w:r>
    </w:p>
    <w:p w:rsidR="00092868" w:rsidRPr="00092868" w:rsidRDefault="00092868" w:rsidP="00092868">
      <w:pPr>
        <w:widowControl w:val="0"/>
        <w:tabs>
          <w:tab w:val="left" w:pos="90"/>
          <w:tab w:val="left" w:pos="221"/>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A</w:t>
      </w:r>
      <w:r w:rsidRPr="00092868">
        <w:rPr>
          <w:rFonts w:ascii="Times New Roman" w:hAnsi="Times New Roman" w:cs="Times New Roman"/>
          <w:snapToGrid w:val="0"/>
          <w:sz w:val="28"/>
          <w:szCs w:val="28"/>
        </w:rPr>
        <w:t>. Серединну, усмішки</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B</w:t>
      </w:r>
      <w:r w:rsidRPr="00092868">
        <w:rPr>
          <w:rFonts w:ascii="Times New Roman" w:hAnsi="Times New Roman" w:cs="Times New Roman"/>
          <w:snapToGrid w:val="0"/>
          <w:sz w:val="28"/>
          <w:szCs w:val="28"/>
        </w:rPr>
        <w:t>. Серединну, премолярів</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C</w:t>
      </w:r>
      <w:r w:rsidRPr="00092868">
        <w:rPr>
          <w:rFonts w:ascii="Times New Roman" w:hAnsi="Times New Roman" w:cs="Times New Roman"/>
          <w:snapToGrid w:val="0"/>
          <w:sz w:val="28"/>
          <w:szCs w:val="28"/>
        </w:rPr>
        <w:t>. Усмішки, ікол</w:t>
      </w:r>
    </w:p>
    <w:p w:rsidR="00092868" w:rsidRPr="00092868" w:rsidRDefault="00092868" w:rsidP="00092868">
      <w:pPr>
        <w:widowControl w:val="0"/>
        <w:tabs>
          <w:tab w:val="left" w:pos="90"/>
          <w:tab w:val="left" w:pos="241"/>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D</w:t>
      </w:r>
      <w:r w:rsidRPr="00092868">
        <w:rPr>
          <w:rFonts w:ascii="Times New Roman" w:hAnsi="Times New Roman" w:cs="Times New Roman"/>
          <w:snapToGrid w:val="0"/>
          <w:sz w:val="28"/>
          <w:szCs w:val="28"/>
        </w:rPr>
        <w:t>. Серединну, ікол</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E</w:t>
      </w:r>
      <w:r w:rsidRPr="00092868">
        <w:rPr>
          <w:rFonts w:ascii="Times New Roman" w:hAnsi="Times New Roman" w:cs="Times New Roman"/>
          <w:snapToGrid w:val="0"/>
          <w:sz w:val="28"/>
          <w:szCs w:val="28"/>
        </w:rPr>
        <w:t>. Усмішки, серединну, ікол</w:t>
      </w: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p>
    <w:p w:rsidR="00092868" w:rsidRPr="00092868" w:rsidRDefault="00092868" w:rsidP="00092868">
      <w:pPr>
        <w:widowControl w:val="0"/>
        <w:tabs>
          <w:tab w:val="left" w:pos="90"/>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 xml:space="preserve">10. </w:t>
      </w:r>
      <w:r w:rsidRPr="00092868">
        <w:rPr>
          <w:rFonts w:ascii="Times New Roman" w:hAnsi="Times New Roman" w:cs="Times New Roman"/>
          <w:snapToGrid w:val="0"/>
          <w:sz w:val="28"/>
          <w:szCs w:val="28"/>
        </w:rPr>
        <w:t xml:space="preserve">В клініку ортопедичної стоматології  звернувся пацієнт віком 56 років для визначення центрального співвідношення щелеп при виготовленні повного знімного пластинкового протезу на  верхню щелепу. Який наступний клінічний етап?  </w:t>
      </w:r>
    </w:p>
    <w:p w:rsidR="00092868" w:rsidRPr="00092868" w:rsidRDefault="00092868" w:rsidP="00092868">
      <w:pPr>
        <w:widowControl w:val="0"/>
        <w:tabs>
          <w:tab w:val="left" w:pos="90"/>
          <w:tab w:val="left" w:pos="221"/>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A</w:t>
      </w:r>
      <w:r w:rsidRPr="00092868">
        <w:rPr>
          <w:rFonts w:ascii="Times New Roman" w:hAnsi="Times New Roman" w:cs="Times New Roman"/>
          <w:snapToGrid w:val="0"/>
          <w:sz w:val="28"/>
          <w:szCs w:val="28"/>
        </w:rPr>
        <w:t xml:space="preserve">. Зняття функціонального відбитка </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B</w:t>
      </w:r>
      <w:r w:rsidRPr="00092868">
        <w:rPr>
          <w:rFonts w:ascii="Times New Roman" w:hAnsi="Times New Roman" w:cs="Times New Roman"/>
          <w:snapToGrid w:val="0"/>
          <w:sz w:val="28"/>
          <w:szCs w:val="28"/>
        </w:rPr>
        <w:t xml:space="preserve">. Перевірка воскової композиції протеза  </w:t>
      </w:r>
    </w:p>
    <w:p w:rsidR="00092868" w:rsidRPr="00092868"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C</w:t>
      </w:r>
      <w:r w:rsidRPr="00092868">
        <w:rPr>
          <w:rFonts w:ascii="Times New Roman" w:hAnsi="Times New Roman" w:cs="Times New Roman"/>
          <w:snapToGrid w:val="0"/>
          <w:sz w:val="28"/>
          <w:szCs w:val="28"/>
        </w:rPr>
        <w:t xml:space="preserve">. Накладання повного знімного протеза </w:t>
      </w:r>
    </w:p>
    <w:p w:rsidR="00092868" w:rsidRPr="00092868" w:rsidRDefault="00092868" w:rsidP="00092868">
      <w:pPr>
        <w:widowControl w:val="0"/>
        <w:tabs>
          <w:tab w:val="left" w:pos="90"/>
          <w:tab w:val="left" w:pos="241"/>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D</w:t>
      </w:r>
      <w:r w:rsidRPr="00092868">
        <w:rPr>
          <w:rFonts w:ascii="Times New Roman" w:hAnsi="Times New Roman" w:cs="Times New Roman"/>
          <w:snapToGrid w:val="0"/>
          <w:sz w:val="28"/>
          <w:szCs w:val="28"/>
        </w:rPr>
        <w:t>. Визначення і фіксація центрального співвідношення щелеп</w:t>
      </w:r>
    </w:p>
    <w:p w:rsidR="00066D0C" w:rsidRDefault="00092868" w:rsidP="00092868">
      <w:pPr>
        <w:widowControl w:val="0"/>
        <w:tabs>
          <w:tab w:val="left" w:pos="90"/>
          <w:tab w:val="left" w:pos="226"/>
        </w:tabs>
        <w:contextualSpacing/>
        <w:jc w:val="both"/>
        <w:rPr>
          <w:rFonts w:ascii="Times New Roman" w:hAnsi="Times New Roman" w:cs="Times New Roman"/>
          <w:snapToGrid w:val="0"/>
          <w:sz w:val="28"/>
          <w:szCs w:val="28"/>
        </w:rPr>
      </w:pP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r>
      <w:r w:rsidRPr="00092868">
        <w:rPr>
          <w:rFonts w:ascii="Times New Roman" w:hAnsi="Times New Roman" w:cs="Times New Roman"/>
          <w:bCs/>
          <w:iCs/>
          <w:snapToGrid w:val="0"/>
          <w:sz w:val="28"/>
          <w:szCs w:val="28"/>
        </w:rPr>
        <w:tab/>
        <w:t>E</w:t>
      </w:r>
      <w:r w:rsidRPr="00092868">
        <w:rPr>
          <w:rFonts w:ascii="Times New Roman" w:hAnsi="Times New Roman" w:cs="Times New Roman"/>
          <w:snapToGrid w:val="0"/>
          <w:sz w:val="28"/>
          <w:szCs w:val="28"/>
        </w:rPr>
        <w:t xml:space="preserve">. Отримання анатомічного відбитка  </w:t>
      </w:r>
    </w:p>
    <w:p w:rsidR="00066D0C" w:rsidRDefault="00066D0C">
      <w:pPr>
        <w:rPr>
          <w:rFonts w:ascii="Times New Roman" w:hAnsi="Times New Roman" w:cs="Times New Roman"/>
          <w:snapToGrid w:val="0"/>
          <w:sz w:val="28"/>
          <w:szCs w:val="28"/>
        </w:rPr>
      </w:pPr>
      <w:r>
        <w:rPr>
          <w:rFonts w:ascii="Times New Roman" w:hAnsi="Times New Roman" w:cs="Times New Roman"/>
          <w:snapToGrid w:val="0"/>
          <w:sz w:val="28"/>
          <w:szCs w:val="28"/>
        </w:rPr>
        <w:br w:type="page"/>
      </w:r>
    </w:p>
    <w:p w:rsidR="00066D0C" w:rsidRPr="00066D0C" w:rsidRDefault="00066D0C" w:rsidP="00066D0C">
      <w:pPr>
        <w:pStyle w:val="ad"/>
        <w:spacing w:line="276" w:lineRule="auto"/>
        <w:ind w:firstLine="708"/>
        <w:rPr>
          <w:rFonts w:ascii="Times New Roman" w:hAnsi="Times New Roman" w:cs="Times New Roman"/>
          <w:b/>
          <w:i/>
          <w:sz w:val="28"/>
          <w:szCs w:val="28"/>
          <w:lang w:val="uk-UA"/>
        </w:rPr>
      </w:pPr>
      <w:r w:rsidRPr="00066D0C">
        <w:rPr>
          <w:rFonts w:ascii="Times New Roman" w:hAnsi="Times New Roman" w:cs="Times New Roman"/>
          <w:b/>
          <w:i/>
          <w:sz w:val="28"/>
          <w:szCs w:val="28"/>
          <w:lang w:val="uk-UA"/>
        </w:rPr>
        <w:lastRenderedPageBreak/>
        <w:t>Тема 7.  Біомеханіка рухів нижньої щелепи. Фактори оклюзії</w:t>
      </w:r>
    </w:p>
    <w:p w:rsidR="00066D0C" w:rsidRPr="00066D0C" w:rsidRDefault="00066D0C" w:rsidP="00066D0C">
      <w:pPr>
        <w:pStyle w:val="ad"/>
        <w:spacing w:line="276" w:lineRule="auto"/>
        <w:ind w:firstLine="0"/>
        <w:rPr>
          <w:rFonts w:ascii="Times New Roman" w:hAnsi="Times New Roman" w:cs="Times New Roman"/>
          <w:b/>
          <w:i/>
          <w:sz w:val="28"/>
          <w:szCs w:val="28"/>
          <w:lang w:val="uk-UA"/>
        </w:rPr>
      </w:pPr>
    </w:p>
    <w:p w:rsidR="00066D0C" w:rsidRPr="00066D0C" w:rsidRDefault="00066D0C" w:rsidP="00066D0C">
      <w:pPr>
        <w:ind w:firstLine="708"/>
        <w:jc w:val="both"/>
        <w:rPr>
          <w:rFonts w:ascii="Times New Roman" w:hAnsi="Times New Roman" w:cs="Times New Roman"/>
          <w:i/>
          <w:sz w:val="28"/>
          <w:szCs w:val="28"/>
        </w:rPr>
      </w:pPr>
      <w:r w:rsidRPr="00066D0C">
        <w:rPr>
          <w:rFonts w:ascii="Times New Roman" w:hAnsi="Times New Roman" w:cs="Times New Roman"/>
          <w:i/>
          <w:sz w:val="28"/>
          <w:szCs w:val="28"/>
        </w:rPr>
        <w:t>1. Актуальність теми</w:t>
      </w:r>
    </w:p>
    <w:p w:rsidR="00066D0C" w:rsidRPr="00066D0C" w:rsidRDefault="00066D0C" w:rsidP="00066D0C">
      <w:pPr>
        <w:ind w:firstLine="709"/>
        <w:jc w:val="both"/>
        <w:rPr>
          <w:rFonts w:ascii="Times New Roman" w:hAnsi="Times New Roman" w:cs="Times New Roman"/>
          <w:sz w:val="28"/>
          <w:szCs w:val="28"/>
        </w:rPr>
      </w:pPr>
      <w:r w:rsidRPr="00066D0C">
        <w:rPr>
          <w:rFonts w:ascii="Times New Roman" w:hAnsi="Times New Roman" w:cs="Times New Roman"/>
          <w:sz w:val="28"/>
          <w:szCs w:val="28"/>
        </w:rPr>
        <w:t xml:space="preserve">Вивчення рухів нижньої щелепи дозволяє отримати уявлення про норму, виявити порушення в зубощелепному апараті та їх прояви в діяльності м’язів та скронево-нижньощелепних суглобів. Також закони про рухи нижньої щелепи, які вивчає біомеханіка, використані при створенні оклюдаторів та артикуляторів, в яких відтворюються зубні ряди  в повних знімних протезах. </w:t>
      </w:r>
    </w:p>
    <w:p w:rsidR="00066D0C" w:rsidRPr="00066D0C" w:rsidRDefault="00066D0C" w:rsidP="00066D0C">
      <w:pPr>
        <w:ind w:firstLine="708"/>
        <w:jc w:val="both"/>
        <w:rPr>
          <w:rFonts w:ascii="Times New Roman" w:hAnsi="Times New Roman" w:cs="Times New Roman"/>
          <w:i/>
          <w:sz w:val="28"/>
          <w:szCs w:val="28"/>
        </w:rPr>
      </w:pPr>
      <w:r w:rsidRPr="00066D0C">
        <w:rPr>
          <w:rFonts w:ascii="Times New Roman" w:hAnsi="Times New Roman" w:cs="Times New Roman"/>
          <w:i/>
          <w:sz w:val="28"/>
          <w:szCs w:val="28"/>
        </w:rPr>
        <w:t>2. Конкретні цілі заняття:</w:t>
      </w:r>
    </w:p>
    <w:p w:rsidR="00066D0C" w:rsidRPr="00066D0C" w:rsidRDefault="00066D0C" w:rsidP="00066D0C">
      <w:pPr>
        <w:pStyle w:val="10"/>
        <w:numPr>
          <w:ilvl w:val="0"/>
          <w:numId w:val="17"/>
        </w:numPr>
        <w:spacing w:line="276" w:lineRule="auto"/>
        <w:ind w:left="714" w:hanging="357"/>
        <w:contextualSpacing w:val="0"/>
        <w:jc w:val="both"/>
        <w:rPr>
          <w:rFonts w:ascii="Times New Roman" w:hAnsi="Times New Roman"/>
          <w:sz w:val="28"/>
          <w:szCs w:val="28"/>
          <w:lang w:val="uk-UA"/>
        </w:rPr>
      </w:pPr>
      <w:r w:rsidRPr="00066D0C">
        <w:rPr>
          <w:rFonts w:ascii="Times New Roman" w:hAnsi="Times New Roman"/>
          <w:snapToGrid w:val="0"/>
          <w:color w:val="000000"/>
          <w:sz w:val="28"/>
          <w:szCs w:val="28"/>
          <w:lang w:val="uk-UA"/>
        </w:rPr>
        <w:t>знати функціональну анатомію компонентів жувального апарату</w:t>
      </w:r>
      <w:r w:rsidRPr="00066D0C">
        <w:rPr>
          <w:rFonts w:ascii="Times New Roman" w:hAnsi="Times New Roman"/>
          <w:sz w:val="28"/>
          <w:szCs w:val="28"/>
          <w:lang w:val="uk-UA"/>
        </w:rPr>
        <w:t>;</w:t>
      </w:r>
    </w:p>
    <w:p w:rsidR="00066D0C" w:rsidRPr="00066D0C" w:rsidRDefault="00066D0C" w:rsidP="00066D0C">
      <w:pPr>
        <w:pStyle w:val="msonormalcxspmiddle"/>
        <w:numPr>
          <w:ilvl w:val="0"/>
          <w:numId w:val="17"/>
        </w:numPr>
        <w:tabs>
          <w:tab w:val="left" w:pos="360"/>
          <w:tab w:val="right" w:pos="10193"/>
        </w:tabs>
        <w:spacing w:before="0" w:beforeAutospacing="0" w:after="0" w:afterAutospacing="0" w:line="276" w:lineRule="auto"/>
        <w:ind w:left="714" w:hanging="357"/>
        <w:jc w:val="both"/>
        <w:rPr>
          <w:snapToGrid w:val="0"/>
          <w:color w:val="000000"/>
          <w:sz w:val="28"/>
          <w:szCs w:val="28"/>
        </w:rPr>
      </w:pPr>
      <w:r w:rsidRPr="00066D0C">
        <w:rPr>
          <w:snapToGrid w:val="0"/>
          <w:color w:val="000000"/>
          <w:sz w:val="28"/>
          <w:szCs w:val="28"/>
        </w:rPr>
        <w:t>аналізувати фактори оклюзії.</w:t>
      </w:r>
    </w:p>
    <w:p w:rsidR="00066D0C" w:rsidRPr="00066D0C" w:rsidRDefault="00066D0C" w:rsidP="00066D0C">
      <w:pPr>
        <w:ind w:firstLine="708"/>
        <w:jc w:val="both"/>
        <w:rPr>
          <w:rFonts w:ascii="Times New Roman" w:hAnsi="Times New Roman" w:cs="Times New Roman"/>
          <w:i/>
          <w:sz w:val="28"/>
          <w:szCs w:val="28"/>
        </w:rPr>
      </w:pPr>
    </w:p>
    <w:p w:rsidR="00066D0C" w:rsidRPr="00066D0C" w:rsidRDefault="00066D0C" w:rsidP="00066D0C">
      <w:pPr>
        <w:ind w:firstLine="708"/>
        <w:jc w:val="both"/>
        <w:rPr>
          <w:rFonts w:ascii="Times New Roman" w:hAnsi="Times New Roman" w:cs="Times New Roman"/>
          <w:i/>
          <w:sz w:val="28"/>
          <w:szCs w:val="28"/>
        </w:rPr>
      </w:pPr>
      <w:r w:rsidRPr="00066D0C">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066D0C" w:rsidRPr="00066D0C" w:rsidTr="00066D0C">
        <w:tc>
          <w:tcPr>
            <w:tcW w:w="779" w:type="dxa"/>
          </w:tcPr>
          <w:p w:rsidR="00066D0C" w:rsidRPr="00066D0C" w:rsidRDefault="00066D0C" w:rsidP="00066D0C">
            <w:pPr>
              <w:jc w:val="center"/>
              <w:rPr>
                <w:rFonts w:ascii="Times New Roman" w:hAnsi="Times New Roman" w:cs="Times New Roman"/>
                <w:b/>
                <w:sz w:val="28"/>
                <w:szCs w:val="28"/>
              </w:rPr>
            </w:pPr>
            <w:r w:rsidRPr="00066D0C">
              <w:rPr>
                <w:rFonts w:ascii="Times New Roman" w:hAnsi="Times New Roman" w:cs="Times New Roman"/>
                <w:b/>
                <w:sz w:val="28"/>
                <w:szCs w:val="28"/>
              </w:rPr>
              <w:t>№№</w:t>
            </w:r>
          </w:p>
          <w:p w:rsidR="00066D0C" w:rsidRPr="00066D0C" w:rsidRDefault="00066D0C" w:rsidP="00066D0C">
            <w:pPr>
              <w:jc w:val="center"/>
              <w:rPr>
                <w:rFonts w:ascii="Times New Roman" w:hAnsi="Times New Roman" w:cs="Times New Roman"/>
                <w:b/>
                <w:sz w:val="28"/>
                <w:szCs w:val="28"/>
              </w:rPr>
            </w:pPr>
            <w:r w:rsidRPr="00066D0C">
              <w:rPr>
                <w:rFonts w:ascii="Times New Roman" w:hAnsi="Times New Roman" w:cs="Times New Roman"/>
                <w:b/>
                <w:sz w:val="28"/>
                <w:szCs w:val="28"/>
              </w:rPr>
              <w:t>п/п</w:t>
            </w:r>
          </w:p>
        </w:tc>
        <w:tc>
          <w:tcPr>
            <w:tcW w:w="3036" w:type="dxa"/>
          </w:tcPr>
          <w:p w:rsidR="00066D0C" w:rsidRPr="00066D0C" w:rsidRDefault="00066D0C" w:rsidP="00066D0C">
            <w:pPr>
              <w:jc w:val="center"/>
              <w:rPr>
                <w:rFonts w:ascii="Times New Roman" w:hAnsi="Times New Roman" w:cs="Times New Roman"/>
                <w:b/>
                <w:sz w:val="28"/>
                <w:szCs w:val="28"/>
              </w:rPr>
            </w:pPr>
            <w:r w:rsidRPr="00066D0C">
              <w:rPr>
                <w:rFonts w:ascii="Times New Roman" w:hAnsi="Times New Roman" w:cs="Times New Roman"/>
                <w:b/>
                <w:sz w:val="28"/>
                <w:szCs w:val="28"/>
              </w:rPr>
              <w:t>Назви попередніх дисциплін</w:t>
            </w:r>
          </w:p>
        </w:tc>
        <w:tc>
          <w:tcPr>
            <w:tcW w:w="6040" w:type="dxa"/>
          </w:tcPr>
          <w:p w:rsidR="00066D0C" w:rsidRPr="00066D0C" w:rsidRDefault="00066D0C" w:rsidP="00066D0C">
            <w:pPr>
              <w:jc w:val="center"/>
              <w:rPr>
                <w:rFonts w:ascii="Times New Roman" w:hAnsi="Times New Roman" w:cs="Times New Roman"/>
                <w:b/>
                <w:sz w:val="28"/>
                <w:szCs w:val="28"/>
              </w:rPr>
            </w:pPr>
            <w:r w:rsidRPr="00066D0C">
              <w:rPr>
                <w:rFonts w:ascii="Times New Roman" w:hAnsi="Times New Roman" w:cs="Times New Roman"/>
                <w:b/>
                <w:sz w:val="28"/>
                <w:szCs w:val="28"/>
              </w:rPr>
              <w:t>Отримані навички</w:t>
            </w:r>
          </w:p>
        </w:tc>
      </w:tr>
      <w:tr w:rsidR="00066D0C" w:rsidRPr="00066D0C" w:rsidTr="00066D0C">
        <w:tc>
          <w:tcPr>
            <w:tcW w:w="779"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1.</w:t>
            </w:r>
          </w:p>
        </w:tc>
        <w:tc>
          <w:tcPr>
            <w:tcW w:w="3036"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Анатомія</w:t>
            </w:r>
          </w:p>
        </w:tc>
        <w:tc>
          <w:tcPr>
            <w:tcW w:w="6040"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Вивчити особливості анатомії зубощелепного апарату при повній втраті зубів</w:t>
            </w:r>
          </w:p>
        </w:tc>
      </w:tr>
      <w:tr w:rsidR="00066D0C" w:rsidRPr="00066D0C" w:rsidTr="00066D0C">
        <w:tc>
          <w:tcPr>
            <w:tcW w:w="779"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2.</w:t>
            </w:r>
          </w:p>
        </w:tc>
        <w:tc>
          <w:tcPr>
            <w:tcW w:w="3036"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Гістологія</w:t>
            </w:r>
          </w:p>
        </w:tc>
        <w:tc>
          <w:tcPr>
            <w:tcW w:w="6040"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066D0C" w:rsidRPr="00066D0C" w:rsidTr="00066D0C">
        <w:tc>
          <w:tcPr>
            <w:tcW w:w="779"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3.</w:t>
            </w:r>
          </w:p>
        </w:tc>
        <w:tc>
          <w:tcPr>
            <w:tcW w:w="3036"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Фізіологія</w:t>
            </w:r>
          </w:p>
        </w:tc>
        <w:tc>
          <w:tcPr>
            <w:tcW w:w="6040"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Описувати фізіологію зубощелепного апарату у хворих з повною відсутністю зубів</w:t>
            </w:r>
          </w:p>
        </w:tc>
      </w:tr>
      <w:tr w:rsidR="00066D0C" w:rsidRPr="00066D0C" w:rsidTr="00066D0C">
        <w:tc>
          <w:tcPr>
            <w:tcW w:w="779"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4.</w:t>
            </w:r>
          </w:p>
        </w:tc>
        <w:tc>
          <w:tcPr>
            <w:tcW w:w="3036"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Патологічна фізіологія</w:t>
            </w:r>
          </w:p>
        </w:tc>
        <w:tc>
          <w:tcPr>
            <w:tcW w:w="6040"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Описувати патологічні зміни в зубощелепному апараті при повній втраті зубів</w:t>
            </w:r>
          </w:p>
        </w:tc>
      </w:tr>
      <w:tr w:rsidR="00066D0C" w:rsidRPr="00066D0C" w:rsidTr="00066D0C">
        <w:tc>
          <w:tcPr>
            <w:tcW w:w="779"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5.</w:t>
            </w:r>
          </w:p>
        </w:tc>
        <w:tc>
          <w:tcPr>
            <w:tcW w:w="3036"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Пропедевтика ортопедичної стоматології</w:t>
            </w:r>
          </w:p>
        </w:tc>
        <w:tc>
          <w:tcPr>
            <w:tcW w:w="6040"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Володіти методиками обстеження стоматологічного хворого на ортопедичному прийомі</w:t>
            </w:r>
          </w:p>
        </w:tc>
      </w:tr>
    </w:tbl>
    <w:p w:rsidR="00066D0C" w:rsidRPr="00066D0C" w:rsidRDefault="00066D0C" w:rsidP="00066D0C">
      <w:pPr>
        <w:jc w:val="both"/>
        <w:rPr>
          <w:rFonts w:ascii="Times New Roman" w:hAnsi="Times New Roman" w:cs="Times New Roman"/>
          <w:sz w:val="28"/>
          <w:szCs w:val="28"/>
        </w:rPr>
      </w:pPr>
    </w:p>
    <w:p w:rsidR="00066D0C" w:rsidRPr="00066D0C" w:rsidRDefault="00066D0C" w:rsidP="00066D0C">
      <w:pPr>
        <w:spacing w:after="120"/>
        <w:ind w:firstLine="709"/>
        <w:jc w:val="both"/>
        <w:rPr>
          <w:rFonts w:ascii="Times New Roman" w:hAnsi="Times New Roman" w:cs="Times New Roman"/>
          <w:i/>
          <w:sz w:val="28"/>
          <w:szCs w:val="28"/>
        </w:rPr>
      </w:pPr>
      <w:r w:rsidRPr="00066D0C">
        <w:rPr>
          <w:rFonts w:ascii="Times New Roman" w:hAnsi="Times New Roman" w:cs="Times New Roman"/>
          <w:i/>
          <w:sz w:val="28"/>
          <w:szCs w:val="28"/>
        </w:rPr>
        <w:t>4. Завдання для самостійної роботи під час підготовки до практичного заняття</w:t>
      </w:r>
    </w:p>
    <w:p w:rsidR="00066D0C" w:rsidRPr="00066D0C" w:rsidRDefault="00066D0C" w:rsidP="00066D0C">
      <w:pPr>
        <w:spacing w:after="120"/>
        <w:ind w:firstLine="709"/>
        <w:jc w:val="both"/>
        <w:rPr>
          <w:rFonts w:ascii="Times New Roman" w:hAnsi="Times New Roman" w:cs="Times New Roman"/>
          <w:i/>
          <w:sz w:val="28"/>
          <w:szCs w:val="28"/>
        </w:rPr>
      </w:pPr>
      <w:r w:rsidRPr="00066D0C">
        <w:rPr>
          <w:rFonts w:ascii="Times New Roman" w:hAnsi="Times New Roman" w:cs="Times New Roman"/>
          <w:i/>
          <w:sz w:val="28"/>
          <w:szCs w:val="28"/>
        </w:rPr>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321"/>
        <w:gridCol w:w="7327"/>
      </w:tblGrid>
      <w:tr w:rsidR="00066D0C" w:rsidRPr="00066D0C" w:rsidTr="00066D0C">
        <w:tc>
          <w:tcPr>
            <w:tcW w:w="2321" w:type="dxa"/>
          </w:tcPr>
          <w:p w:rsidR="00066D0C" w:rsidRPr="00066D0C" w:rsidRDefault="00066D0C" w:rsidP="00066D0C">
            <w:pPr>
              <w:jc w:val="center"/>
              <w:rPr>
                <w:rFonts w:ascii="Times New Roman" w:hAnsi="Times New Roman" w:cs="Times New Roman"/>
                <w:b/>
                <w:sz w:val="28"/>
                <w:szCs w:val="28"/>
              </w:rPr>
            </w:pPr>
            <w:r w:rsidRPr="00066D0C">
              <w:rPr>
                <w:rFonts w:ascii="Times New Roman" w:hAnsi="Times New Roman" w:cs="Times New Roman"/>
                <w:b/>
                <w:sz w:val="28"/>
                <w:szCs w:val="28"/>
              </w:rPr>
              <w:t>Термін</w:t>
            </w:r>
          </w:p>
        </w:tc>
        <w:tc>
          <w:tcPr>
            <w:tcW w:w="7327" w:type="dxa"/>
          </w:tcPr>
          <w:p w:rsidR="00066D0C" w:rsidRPr="00066D0C" w:rsidRDefault="00066D0C" w:rsidP="00066D0C">
            <w:pPr>
              <w:jc w:val="center"/>
              <w:rPr>
                <w:rFonts w:ascii="Times New Roman" w:hAnsi="Times New Roman" w:cs="Times New Roman"/>
                <w:b/>
                <w:sz w:val="28"/>
                <w:szCs w:val="28"/>
              </w:rPr>
            </w:pPr>
            <w:r w:rsidRPr="00066D0C">
              <w:rPr>
                <w:rFonts w:ascii="Times New Roman" w:hAnsi="Times New Roman" w:cs="Times New Roman"/>
                <w:b/>
                <w:sz w:val="28"/>
                <w:szCs w:val="28"/>
              </w:rPr>
              <w:t>Визначення</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Біомеханіка зубощелепної системи</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Розділ ортопедичної стоматології, що вивчає взаємодію зубних рядів і скронево-нижньощелепних суглобів при рухах нижньої щелепи, зумовлених скороченням жувальних м’язів</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lastRenderedPageBreak/>
              <w:t>Артикуляція</w:t>
            </w:r>
          </w:p>
        </w:tc>
        <w:tc>
          <w:tcPr>
            <w:tcW w:w="7327" w:type="dxa"/>
          </w:tcPr>
          <w:p w:rsidR="00066D0C" w:rsidRPr="00066D0C" w:rsidRDefault="00066D0C" w:rsidP="00066D0C">
            <w:pPr>
              <w:contextualSpacing/>
              <w:jc w:val="both"/>
              <w:rPr>
                <w:rFonts w:ascii="Times New Roman" w:hAnsi="Times New Roman" w:cs="Times New Roman"/>
                <w:sz w:val="28"/>
                <w:szCs w:val="28"/>
              </w:rPr>
            </w:pPr>
            <w:r w:rsidRPr="00066D0C">
              <w:rPr>
                <w:rFonts w:ascii="Times New Roman" w:hAnsi="Times New Roman" w:cs="Times New Roman"/>
                <w:sz w:val="28"/>
                <w:szCs w:val="28"/>
              </w:rPr>
              <w:t xml:space="preserve">Усі можливі положення та переміщення нижньої щелепи по відношенню до верхньої, які здійснюються за допомогою жувальних м’язів </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Протетична площина</w:t>
            </w:r>
          </w:p>
        </w:tc>
        <w:tc>
          <w:tcPr>
            <w:tcW w:w="7327" w:type="dxa"/>
          </w:tcPr>
          <w:p w:rsidR="00066D0C" w:rsidRPr="00066D0C" w:rsidRDefault="00066D0C" w:rsidP="00066D0C">
            <w:pPr>
              <w:contextualSpacing/>
              <w:jc w:val="both"/>
              <w:rPr>
                <w:rFonts w:ascii="Times New Roman" w:hAnsi="Times New Roman" w:cs="Times New Roman"/>
                <w:sz w:val="28"/>
                <w:szCs w:val="28"/>
              </w:rPr>
            </w:pPr>
            <w:r w:rsidRPr="00066D0C">
              <w:rPr>
                <w:rFonts w:ascii="Times New Roman" w:hAnsi="Times New Roman" w:cs="Times New Roman"/>
                <w:sz w:val="28"/>
                <w:szCs w:val="28"/>
              </w:rPr>
              <w:t>Площина, яка відтворюється при повному знімному протезуванні штучно та проходить між зовнішнім краєм крила носа і серединою козелка вуха, нижче оклюзійної площини на величину різцевого перекриття</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Фактори оклюзії</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 xml:space="preserve">Фактори, що впливають на характер оклюзійних контактів зубів при рухах нижньої щелепи </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Сагітальний суглобовий шлях</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Відстань, яку проходить суглобова головка під час руху нижньої щелепи вперед</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 xml:space="preserve">Кут сагітального суглобового шляху </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 xml:space="preserve">Кут, утворений сагітальним суглобовим шляхом та оклюзійною площиною </w:t>
            </w:r>
          </w:p>
          <w:p w:rsidR="00066D0C" w:rsidRPr="00066D0C" w:rsidRDefault="00066D0C" w:rsidP="00066D0C">
            <w:pPr>
              <w:jc w:val="both"/>
              <w:rPr>
                <w:rFonts w:ascii="Times New Roman" w:hAnsi="Times New Roman" w:cs="Times New Roman"/>
                <w:sz w:val="28"/>
                <w:szCs w:val="28"/>
              </w:rPr>
            </w:pP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Сагітальний різцевий шлях</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Шлях, який здійснюється нижніми різцями під час висування нижньої щелепи вперед</w:t>
            </w:r>
          </w:p>
          <w:p w:rsidR="00066D0C" w:rsidRPr="00066D0C" w:rsidRDefault="00066D0C" w:rsidP="00066D0C">
            <w:pPr>
              <w:jc w:val="both"/>
              <w:rPr>
                <w:rFonts w:ascii="Times New Roman" w:hAnsi="Times New Roman" w:cs="Times New Roman"/>
                <w:sz w:val="28"/>
                <w:szCs w:val="28"/>
              </w:rPr>
            </w:pP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 xml:space="preserve">Кут сагітального різцевого шляху </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Кут перетинання сагітального різцевого шляху з оклюзійною площиною</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Трансверзальний суглобовий шлях</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Шлях, який проходить суглобова головка під час руху нижньої щелепи вбік</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Кут трансверзального суглобового шляху</w:t>
            </w:r>
          </w:p>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(кут Бенета)</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Кут, утворений сагітальним і трансверзальним суглобовими шляхами</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Трансверзальний  різцевий шлях</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Шлях, який здійснюється нижніми різцями під час рухів нижньої щелепи в сторону</w:t>
            </w:r>
          </w:p>
          <w:p w:rsidR="00066D0C" w:rsidRPr="00066D0C" w:rsidRDefault="00066D0C" w:rsidP="00066D0C">
            <w:pPr>
              <w:jc w:val="both"/>
              <w:rPr>
                <w:rFonts w:ascii="Times New Roman" w:hAnsi="Times New Roman" w:cs="Times New Roman"/>
                <w:sz w:val="28"/>
                <w:szCs w:val="28"/>
              </w:rPr>
            </w:pP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pacing w:val="-20"/>
                <w:sz w:val="28"/>
                <w:szCs w:val="28"/>
              </w:rPr>
              <w:t xml:space="preserve">Кут </w:t>
            </w:r>
            <w:r w:rsidRPr="00066D0C">
              <w:rPr>
                <w:rFonts w:ascii="Times New Roman" w:hAnsi="Times New Roman" w:cs="Times New Roman"/>
                <w:sz w:val="28"/>
                <w:szCs w:val="28"/>
              </w:rPr>
              <w:t>трансверзального різцевого шляху (готичний кут)</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Кут, який утворюється правим та лівим трансверзальними різцевими шляхами</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Сагітальна оклюзійна крива Шпеє</w:t>
            </w:r>
          </w:p>
        </w:tc>
        <w:tc>
          <w:tcPr>
            <w:tcW w:w="7327" w:type="dxa"/>
          </w:tcPr>
          <w:p w:rsidR="00066D0C" w:rsidRPr="00066D0C" w:rsidRDefault="00066D0C" w:rsidP="00066D0C">
            <w:pPr>
              <w:contextualSpacing/>
              <w:jc w:val="both"/>
              <w:rPr>
                <w:rFonts w:ascii="Times New Roman" w:hAnsi="Times New Roman" w:cs="Times New Roman"/>
                <w:sz w:val="28"/>
                <w:szCs w:val="28"/>
              </w:rPr>
            </w:pPr>
            <w:r w:rsidRPr="00066D0C">
              <w:rPr>
                <w:rFonts w:ascii="Times New Roman" w:hAnsi="Times New Roman" w:cs="Times New Roman"/>
                <w:sz w:val="28"/>
                <w:szCs w:val="28"/>
              </w:rPr>
              <w:t xml:space="preserve">Лінія, яка проходить по оклюзійним поверхням бокових зубів в сагітальному напрямку </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 xml:space="preserve">Трансверзальна оклюзійна крива Уїлсона  </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Лінія, яка проходить по оклюзійним поверхням премолярів та молярів в трансверзальному напрямку</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Робоча сторона</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При трансверзальних рухах сторона зубного ряду, в напрямку якої змістилася нижня щелепа</w:t>
            </w:r>
          </w:p>
        </w:tc>
      </w:tr>
      <w:tr w:rsidR="00066D0C" w:rsidRPr="00066D0C" w:rsidTr="00066D0C">
        <w:tc>
          <w:tcPr>
            <w:tcW w:w="2321"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Сторона, що балансує</w:t>
            </w:r>
          </w:p>
        </w:tc>
        <w:tc>
          <w:tcPr>
            <w:tcW w:w="7327" w:type="dxa"/>
          </w:tcPr>
          <w:p w:rsidR="00066D0C" w:rsidRPr="00066D0C" w:rsidRDefault="00066D0C" w:rsidP="00066D0C">
            <w:pPr>
              <w:jc w:val="both"/>
              <w:rPr>
                <w:rFonts w:ascii="Times New Roman" w:hAnsi="Times New Roman" w:cs="Times New Roman"/>
                <w:sz w:val="28"/>
                <w:szCs w:val="28"/>
              </w:rPr>
            </w:pPr>
            <w:r w:rsidRPr="00066D0C">
              <w:rPr>
                <w:rFonts w:ascii="Times New Roman" w:hAnsi="Times New Roman" w:cs="Times New Roman"/>
                <w:sz w:val="28"/>
                <w:szCs w:val="28"/>
              </w:rPr>
              <w:t>При трансверзальних рухах сторона зубного ряду, протилежна напрямку зміщення нижньої щелепи</w:t>
            </w:r>
          </w:p>
          <w:p w:rsidR="00066D0C" w:rsidRPr="00066D0C" w:rsidRDefault="00066D0C" w:rsidP="00066D0C">
            <w:pPr>
              <w:jc w:val="both"/>
              <w:rPr>
                <w:rFonts w:ascii="Times New Roman" w:hAnsi="Times New Roman" w:cs="Times New Roman"/>
                <w:sz w:val="28"/>
                <w:szCs w:val="28"/>
              </w:rPr>
            </w:pPr>
          </w:p>
        </w:tc>
      </w:tr>
    </w:tbl>
    <w:p w:rsidR="00066D0C" w:rsidRPr="00066D0C" w:rsidRDefault="00066D0C" w:rsidP="00066D0C">
      <w:pPr>
        <w:ind w:firstLine="360"/>
        <w:jc w:val="both"/>
        <w:rPr>
          <w:rFonts w:ascii="Times New Roman" w:hAnsi="Times New Roman" w:cs="Times New Roman"/>
          <w:i/>
          <w:sz w:val="28"/>
          <w:szCs w:val="28"/>
        </w:rPr>
      </w:pPr>
    </w:p>
    <w:p w:rsidR="00066D0C" w:rsidRPr="00066D0C" w:rsidRDefault="00066D0C" w:rsidP="00066D0C">
      <w:pPr>
        <w:ind w:firstLine="426"/>
        <w:jc w:val="both"/>
        <w:rPr>
          <w:rFonts w:ascii="Times New Roman" w:hAnsi="Times New Roman" w:cs="Times New Roman"/>
          <w:i/>
          <w:sz w:val="28"/>
          <w:szCs w:val="28"/>
        </w:rPr>
      </w:pPr>
      <w:r w:rsidRPr="00066D0C">
        <w:rPr>
          <w:rFonts w:ascii="Times New Roman" w:hAnsi="Times New Roman" w:cs="Times New Roman"/>
          <w:i/>
          <w:sz w:val="28"/>
          <w:szCs w:val="28"/>
        </w:rPr>
        <w:lastRenderedPageBreak/>
        <w:t>4.2. Теоретичні питання до заняття</w:t>
      </w:r>
    </w:p>
    <w:p w:rsidR="00066D0C" w:rsidRPr="00066D0C" w:rsidRDefault="00066D0C" w:rsidP="00066D0C">
      <w:pPr>
        <w:tabs>
          <w:tab w:val="left" w:pos="851"/>
          <w:tab w:val="right" w:pos="10193"/>
        </w:tabs>
        <w:ind w:firstLine="426"/>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1. Функціональний взаємозв’язок компонентів зубощелепної системи. Оклюзійне програмування.</w:t>
      </w:r>
    </w:p>
    <w:p w:rsidR="00066D0C" w:rsidRPr="00066D0C" w:rsidRDefault="00066D0C" w:rsidP="00066D0C">
      <w:pPr>
        <w:tabs>
          <w:tab w:val="left" w:pos="851"/>
          <w:tab w:val="right" w:pos="10193"/>
        </w:tabs>
        <w:ind w:firstLine="426"/>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2. Рухи нижньої щелепи у вертикальній, сагітальній та трансверзальній площинах. М’язи, що приймають участь в рухах нижньої щелепи.</w:t>
      </w:r>
    </w:p>
    <w:p w:rsidR="00066D0C" w:rsidRPr="00066D0C" w:rsidRDefault="00066D0C" w:rsidP="00066D0C">
      <w:pPr>
        <w:tabs>
          <w:tab w:val="left" w:pos="851"/>
          <w:tab w:val="right" w:pos="10193"/>
        </w:tabs>
        <w:ind w:firstLine="426"/>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 xml:space="preserve">3. Сагітальні рухи нижньої щелепи. Сагітальний суглобовий шлях. Кут сагітального суглобового шляху. </w:t>
      </w:r>
    </w:p>
    <w:p w:rsidR="00066D0C" w:rsidRPr="00066D0C" w:rsidRDefault="00066D0C" w:rsidP="00066D0C">
      <w:pPr>
        <w:tabs>
          <w:tab w:val="left" w:pos="851"/>
          <w:tab w:val="right" w:pos="10193"/>
        </w:tabs>
        <w:ind w:firstLine="426"/>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 xml:space="preserve">4. Трансверзальні рухи нижньої щелепи. Кут Бенета. Готичний кут. Робоча сторона і та, що балансує. </w:t>
      </w:r>
    </w:p>
    <w:p w:rsidR="00066D0C" w:rsidRPr="00066D0C" w:rsidRDefault="00066D0C" w:rsidP="00066D0C">
      <w:pPr>
        <w:tabs>
          <w:tab w:val="left" w:pos="851"/>
          <w:tab w:val="right" w:pos="10193"/>
        </w:tabs>
        <w:ind w:firstLine="426"/>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 xml:space="preserve">5. Запис рухів нижньої щелепи. </w:t>
      </w:r>
    </w:p>
    <w:p w:rsidR="00066D0C" w:rsidRPr="00066D0C" w:rsidRDefault="00066D0C" w:rsidP="00066D0C">
      <w:pPr>
        <w:tabs>
          <w:tab w:val="left" w:pos="851"/>
          <w:tab w:val="right" w:pos="10193"/>
        </w:tabs>
        <w:ind w:firstLine="426"/>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 xml:space="preserve">6. Фактори оклюзії: суглобовий шлях, рух Бенета, оклюзійна площина, крива Шпеє та Уїлсона, морфологія жувальної поверхні бокових зубів, різцевий шлях та відстань між суглобовими головками.  </w:t>
      </w:r>
    </w:p>
    <w:p w:rsidR="00066D0C" w:rsidRPr="00066D0C" w:rsidRDefault="00066D0C" w:rsidP="00066D0C">
      <w:pPr>
        <w:ind w:firstLine="567"/>
        <w:jc w:val="both"/>
        <w:rPr>
          <w:rFonts w:ascii="Times New Roman" w:hAnsi="Times New Roman" w:cs="Times New Roman"/>
          <w:i/>
          <w:sz w:val="28"/>
          <w:szCs w:val="28"/>
        </w:rPr>
      </w:pPr>
      <w:r w:rsidRPr="00066D0C">
        <w:rPr>
          <w:rFonts w:ascii="Times New Roman" w:hAnsi="Times New Roman" w:cs="Times New Roman"/>
          <w:i/>
          <w:sz w:val="28"/>
          <w:szCs w:val="28"/>
        </w:rPr>
        <w:t>4.3. Практичні завдання, які виконуються на занятті</w:t>
      </w:r>
    </w:p>
    <w:p w:rsidR="00066D0C" w:rsidRPr="00066D0C" w:rsidRDefault="00066D0C" w:rsidP="00066D0C">
      <w:pPr>
        <w:spacing w:after="120"/>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1.Описати рухи нижньої щелепи при роботі з артикулятором.</w:t>
      </w:r>
    </w:p>
    <w:p w:rsidR="00066D0C" w:rsidRPr="00066D0C" w:rsidRDefault="00066D0C" w:rsidP="00066D0C">
      <w:pPr>
        <w:spacing w:after="120"/>
        <w:ind w:firstLine="567"/>
        <w:contextualSpacing/>
        <w:jc w:val="both"/>
        <w:rPr>
          <w:rFonts w:ascii="Times New Roman" w:hAnsi="Times New Roman" w:cs="Times New Roman"/>
          <w:snapToGrid w:val="0"/>
          <w:color w:val="000000"/>
          <w:sz w:val="28"/>
          <w:szCs w:val="28"/>
        </w:rPr>
      </w:pPr>
      <w:r w:rsidRPr="00066D0C">
        <w:rPr>
          <w:rFonts w:ascii="Times New Roman" w:hAnsi="Times New Roman" w:cs="Times New Roman"/>
          <w:sz w:val="28"/>
          <w:szCs w:val="28"/>
        </w:rPr>
        <w:t>2. Провести аналіз факторів оклюзії в конкретній клінічній ситуації</w:t>
      </w:r>
      <w:r w:rsidRPr="00066D0C">
        <w:rPr>
          <w:rFonts w:ascii="Times New Roman" w:hAnsi="Times New Roman" w:cs="Times New Roman"/>
          <w:snapToGrid w:val="0"/>
          <w:color w:val="000000"/>
          <w:sz w:val="28"/>
          <w:szCs w:val="28"/>
        </w:rPr>
        <w:t>.</w:t>
      </w:r>
    </w:p>
    <w:p w:rsidR="00066D0C" w:rsidRPr="00066D0C" w:rsidRDefault="00066D0C" w:rsidP="00066D0C">
      <w:pPr>
        <w:ind w:firstLine="567"/>
        <w:contextualSpacing/>
        <w:jc w:val="both"/>
        <w:rPr>
          <w:rFonts w:ascii="Times New Roman" w:hAnsi="Times New Roman" w:cs="Times New Roman"/>
          <w:i/>
          <w:sz w:val="28"/>
          <w:szCs w:val="28"/>
        </w:rPr>
      </w:pPr>
    </w:p>
    <w:p w:rsidR="00066D0C" w:rsidRPr="00066D0C" w:rsidRDefault="00066D0C" w:rsidP="00066D0C">
      <w:pPr>
        <w:ind w:firstLine="567"/>
        <w:contextualSpacing/>
        <w:jc w:val="both"/>
        <w:rPr>
          <w:rFonts w:ascii="Times New Roman" w:hAnsi="Times New Roman" w:cs="Times New Roman"/>
          <w:i/>
          <w:sz w:val="28"/>
          <w:szCs w:val="28"/>
        </w:rPr>
      </w:pPr>
      <w:r w:rsidRPr="00066D0C">
        <w:rPr>
          <w:rFonts w:ascii="Times New Roman" w:hAnsi="Times New Roman" w:cs="Times New Roman"/>
          <w:i/>
          <w:sz w:val="28"/>
          <w:szCs w:val="28"/>
        </w:rPr>
        <w:t>4.4. Зміст теми</w:t>
      </w: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i/>
          <w:sz w:val="28"/>
          <w:szCs w:val="28"/>
        </w:rPr>
        <w:t>Компоненти зубощелепної системи</w:t>
      </w:r>
      <w:r w:rsidRPr="00066D0C">
        <w:rPr>
          <w:rFonts w:ascii="Times New Roman" w:hAnsi="Times New Roman" w:cs="Times New Roman"/>
          <w:sz w:val="28"/>
          <w:szCs w:val="28"/>
        </w:rPr>
        <w:t xml:space="preserve"> поєднані між собою, по-перше, анатомічно, по-друге, єдиним філо- та онтогенезом, в-третіх, спільними функціями.  До функцій зубощелепного апарату належать мовлення, ковтання, смоктання, дихання, сміх тощо. Але для ортопедичної стоматології найбільше значення мають жувальні рухи. Жування може здійснюватися повноцінно тільки за умови оклюзійних контактів зубів верхньої та нижньої щелеп. Це – головний принцип оклюзійного програмування, що використовується в зубному протезуванні. Змикання зубів є основним проявом жувальних рухів.  Єдиним критерієм, який визначає правильну артикуляцію штучних зубів, є наявність численного та безперешкодного ковзання зубів в усіх фазах жувальних рухів. Ця ознака, з одного боку, забезпечує рівномірний розподіл жувального тиску, стійкість зубних протезів, підвищення їхньої функціональної цінності, з іншого – попереджає виникнення патологічних змін в тканинах протезного ложа.</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Нижня щелепа рухається в трьох напрямках: вертикальному, сагітальному та трансверзальному.</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i/>
          <w:sz w:val="28"/>
          <w:szCs w:val="28"/>
        </w:rPr>
        <w:lastRenderedPageBreak/>
        <w:t>Вертикальні рухи нижньої щелепи</w:t>
      </w:r>
      <w:r w:rsidRPr="00066D0C">
        <w:rPr>
          <w:rFonts w:ascii="Times New Roman" w:hAnsi="Times New Roman" w:cs="Times New Roman"/>
          <w:sz w:val="28"/>
          <w:szCs w:val="28"/>
        </w:rPr>
        <w:t xml:space="preserve"> (відкривання та закривання рота) здійснюються завдяки почерговому скороченню м’язів, що опускають та піднімають нижню щелепу. Опускання нижньої щелепи відбувається при активному скороченні щелепно-під’язикового, підборідно-під’язикового та двочеревцевого м’язів за умови  фіксації під’язикової кістки мускулатурою, що лежить нижче неї. Закривання рота відбувається завдяки скороченню скроневого, жувального та крилоподібного медіального м’язів при поступовому розслабленні  м’язів, що опускають нижню щелепу. </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 xml:space="preserve">При відкриванні рота одночасно з обертанням нижньої щелепи навколо </w:t>
      </w:r>
      <w:r w:rsidR="00A576AD">
        <w:rPr>
          <w:rFonts w:ascii="Times New Roman" w:hAnsi="Times New Roman" w:cs="Times New Roman"/>
          <w:sz w:val="28"/>
          <w:szCs w:val="28"/>
        </w:rPr>
        <w:t xml:space="preserve">поперечної </w:t>
      </w:r>
      <w:r w:rsidRPr="00066D0C">
        <w:rPr>
          <w:rFonts w:ascii="Times New Roman" w:hAnsi="Times New Roman" w:cs="Times New Roman"/>
          <w:sz w:val="28"/>
          <w:szCs w:val="28"/>
        </w:rPr>
        <w:t>осі, головки ковзають по скатам суглобових горбків вниз та вперед. При максимальному відкриванні рота суглобові головки встановлюються у передніх країв суглобових горбків. При цьому у різних відділах с</w:t>
      </w:r>
      <w:r w:rsidR="00A576AD">
        <w:rPr>
          <w:rFonts w:ascii="Times New Roman" w:hAnsi="Times New Roman" w:cs="Times New Roman"/>
          <w:sz w:val="28"/>
          <w:szCs w:val="28"/>
        </w:rPr>
        <w:t xml:space="preserve">углоба відбуваються різні рухи. </w:t>
      </w:r>
      <w:r w:rsidRPr="00066D0C">
        <w:rPr>
          <w:rFonts w:ascii="Times New Roman" w:hAnsi="Times New Roman" w:cs="Times New Roman"/>
          <w:sz w:val="28"/>
          <w:szCs w:val="28"/>
        </w:rPr>
        <w:t xml:space="preserve">У верхньому відділі диск ковзає разом із головкою вниз і вперед, а в нижньому – головка обертається в заглибленні нижньої поверхні диску, який для неї являється рухомою суглобовою ямкою. Відстань між верхнім та нижнім зубними рядами у дорослої людини при максимальному розімкненні </w:t>
      </w:r>
      <w:r w:rsidR="00A576AD">
        <w:rPr>
          <w:rFonts w:ascii="Times New Roman" w:hAnsi="Times New Roman" w:cs="Times New Roman"/>
          <w:sz w:val="28"/>
          <w:szCs w:val="28"/>
        </w:rPr>
        <w:t>щелеп</w:t>
      </w:r>
      <w:r w:rsidRPr="00066D0C">
        <w:rPr>
          <w:rFonts w:ascii="Times New Roman" w:hAnsi="Times New Roman" w:cs="Times New Roman"/>
          <w:sz w:val="28"/>
          <w:szCs w:val="28"/>
        </w:rPr>
        <w:t xml:space="preserve"> в середньому складає 4 см.</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При відкриванні рота кожний зуб нижньої щелепи зміщується донизу і назад, відтворює концентричну криву із центром обертання в суглобовій головці. Оскільки нижня щелепа при відкриванні рота опускається донизу і зміщується назад, криві в просторі будуть зміщуватися, одночасно буде зміщуватися і ось обертання головки нижньої щелепи. Якщо розділити шлях, який проходить головка нижньої щелепи відносно скату суглобового горбка (суглобовий шлях), на окремі відрізки, то кожному відрізку буде відповідати власна крива. Таким чином, весь шлях, який пройдений будь-якою точкою, що розташовується, наприклад, на підборідному виступі, представляє собою не правильну криву, а зламану лінію, яка складається з безлічі кривих. Центр обертання нижньої щелепи при її вертикальних рухах переміщується в різні фази її рухів.</w:t>
      </w:r>
    </w:p>
    <w:p w:rsidR="00A576AD"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i/>
          <w:sz w:val="28"/>
          <w:szCs w:val="28"/>
        </w:rPr>
        <w:t>Сагітальні рухи нижньої щелепи</w:t>
      </w:r>
      <w:r w:rsidRPr="00066D0C">
        <w:rPr>
          <w:rFonts w:ascii="Times New Roman" w:hAnsi="Times New Roman" w:cs="Times New Roman"/>
          <w:sz w:val="28"/>
          <w:szCs w:val="28"/>
        </w:rPr>
        <w:t xml:space="preserve"> – рухи нижньої щелепи уперед, які здійснюються завдяки двобічному скороченню латеральних крилоподібних </w:t>
      </w:r>
      <w:r w:rsidR="00A576AD" w:rsidRPr="00066D0C">
        <w:rPr>
          <w:rFonts w:ascii="Times New Roman" w:hAnsi="Times New Roman" w:cs="Times New Roman"/>
          <w:sz w:val="28"/>
          <w:szCs w:val="28"/>
        </w:rPr>
        <w:t>м’язів</w:t>
      </w:r>
      <w:r w:rsidRPr="00066D0C">
        <w:rPr>
          <w:rFonts w:ascii="Times New Roman" w:hAnsi="Times New Roman" w:cs="Times New Roman"/>
          <w:sz w:val="28"/>
          <w:szCs w:val="28"/>
        </w:rPr>
        <w:t>, які фіксовані в ямках крилоподібних відростків і прикріплені до суглобової сумки та суглобового диску. Рухи відбуваються одночасно в обох суглобах. Найбільшу відстань, яку може пройти головка вперед і вниз по суглобовому горбку, дорівнює 0,75-1,0 см. При жуванні ця відстань складає 2-3 мм.</w:t>
      </w:r>
      <w:r w:rsidR="00A576AD">
        <w:rPr>
          <w:rFonts w:ascii="Times New Roman" w:hAnsi="Times New Roman" w:cs="Times New Roman"/>
          <w:sz w:val="28"/>
          <w:szCs w:val="28"/>
        </w:rPr>
        <w:t xml:space="preserve"> </w:t>
      </w:r>
    </w:p>
    <w:p w:rsidR="00A576AD"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Сагітальні рухи характеризуються кутом сагітального суглобового шляху, який за Гізі складає в середньому 33° та кутом сагітального різцевого шляху, величина якого 40-50° (рис.12, 13).</w:t>
      </w:r>
      <w:r w:rsidR="00A576AD">
        <w:rPr>
          <w:rFonts w:ascii="Times New Roman" w:hAnsi="Times New Roman" w:cs="Times New Roman"/>
          <w:sz w:val="28"/>
          <w:szCs w:val="28"/>
        </w:rPr>
        <w:t xml:space="preserve"> </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lastRenderedPageBreak/>
        <w:t>При передній оклюзії можливі контакти зубів у трьох точках: одна з них розташована на передніх зубах, дві інші – на задніх горбиках останніх молярів. Такий контакт має назву «трьохпунктний контакт за Бонвілем».</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 xml:space="preserve">При опусканні нижньої щелепи між боковими зубами утворюється щілина, яка дорівнює величині різцевого перекриття. Це можливо завдяки розташуванню бокових зубів за сагітальною кривою, яка отримала назву компенсаційної кривої Шпеє (рис.15). </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noProof/>
          <w:sz w:val="28"/>
          <w:szCs w:val="28"/>
          <w:lang w:val="ru-RU" w:eastAsia="ru-RU"/>
        </w:rPr>
        <w:drawing>
          <wp:anchor distT="0" distB="0" distL="114300" distR="114300" simplePos="0" relativeHeight="251696128" behindDoc="1" locked="0" layoutInCell="1" allowOverlap="1" wp14:anchorId="5BC1E82C" wp14:editId="38F4C284">
            <wp:simplePos x="0" y="0"/>
            <wp:positionH relativeFrom="column">
              <wp:posOffset>3046095</wp:posOffset>
            </wp:positionH>
            <wp:positionV relativeFrom="paragraph">
              <wp:posOffset>198755</wp:posOffset>
            </wp:positionV>
            <wp:extent cx="3238500" cy="1854200"/>
            <wp:effectExtent l="19050" t="19050" r="19050" b="12700"/>
            <wp:wrapTight wrapText="bothSides">
              <wp:wrapPolygon edited="0">
                <wp:start x="-127" y="-222"/>
                <wp:lineTo x="-127" y="21526"/>
                <wp:lineTo x="21600" y="21526"/>
                <wp:lineTo x="21600" y="-222"/>
                <wp:lineTo x="-127" y="-222"/>
              </wp:wrapPolygon>
            </wp:wrapTight>
            <wp:docPr id="96" name="Рисунок 96" descr="би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ио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854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66D0C">
        <w:rPr>
          <w:rFonts w:ascii="Times New Roman" w:hAnsi="Times New Roman" w:cs="Times New Roman"/>
          <w:noProof/>
          <w:sz w:val="28"/>
          <w:szCs w:val="28"/>
          <w:lang w:val="ru-RU" w:eastAsia="ru-RU"/>
        </w:rPr>
        <w:drawing>
          <wp:anchor distT="0" distB="0" distL="114300" distR="114300" simplePos="0" relativeHeight="251691008" behindDoc="1" locked="0" layoutInCell="1" allowOverlap="1" wp14:anchorId="7E0E0D89" wp14:editId="7C2A36C7">
            <wp:simplePos x="0" y="0"/>
            <wp:positionH relativeFrom="column">
              <wp:posOffset>152400</wp:posOffset>
            </wp:positionH>
            <wp:positionV relativeFrom="paragraph">
              <wp:posOffset>173355</wp:posOffset>
            </wp:positionV>
            <wp:extent cx="2667000" cy="1841500"/>
            <wp:effectExtent l="19050" t="19050" r="19050" b="25400"/>
            <wp:wrapTight wrapText="bothSides">
              <wp:wrapPolygon edited="0">
                <wp:start x="-154" y="-223"/>
                <wp:lineTo x="-154" y="21674"/>
                <wp:lineTo x="21600" y="21674"/>
                <wp:lineTo x="21600" y="-223"/>
                <wp:lineTo x="-154" y="-223"/>
              </wp:wrapPolygon>
            </wp:wrapTight>
            <wp:docPr id="95" name="Рисунок 95" descr="би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ио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18415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bl>
      <w:tblPr>
        <w:tblStyle w:val="a4"/>
        <w:tblpPr w:leftFromText="180" w:rightFromText="180" w:vertAnchor="text" w:horzAnchor="margin" w:tblpXSpec="center"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16"/>
        <w:gridCol w:w="5139"/>
      </w:tblGrid>
      <w:tr w:rsidR="00066D0C" w:rsidRPr="00066D0C" w:rsidTr="00066D0C">
        <w:tc>
          <w:tcPr>
            <w:tcW w:w="4716" w:type="dxa"/>
          </w:tcPr>
          <w:p w:rsidR="00066D0C" w:rsidRPr="00066D0C" w:rsidRDefault="00066D0C" w:rsidP="00066D0C">
            <w:pPr>
              <w:jc w:val="both"/>
              <w:rPr>
                <w:rFonts w:ascii="Times New Roman" w:hAnsi="Times New Roman" w:cs="Times New Roman"/>
                <w:b/>
                <w:sz w:val="28"/>
                <w:szCs w:val="28"/>
              </w:rPr>
            </w:pPr>
            <w:r w:rsidRPr="00066D0C">
              <w:rPr>
                <w:rFonts w:ascii="Times New Roman" w:hAnsi="Times New Roman" w:cs="Times New Roman"/>
                <w:b/>
                <w:sz w:val="28"/>
                <w:szCs w:val="28"/>
              </w:rPr>
              <w:t>Рис. 13. Сагітальний</w:t>
            </w:r>
          </w:p>
          <w:p w:rsidR="00066D0C" w:rsidRPr="00066D0C" w:rsidRDefault="00066D0C" w:rsidP="00066D0C">
            <w:pPr>
              <w:jc w:val="both"/>
              <w:rPr>
                <w:rFonts w:ascii="Times New Roman" w:hAnsi="Times New Roman" w:cs="Times New Roman"/>
                <w:b/>
                <w:sz w:val="28"/>
                <w:szCs w:val="28"/>
              </w:rPr>
            </w:pPr>
            <w:r w:rsidRPr="00066D0C">
              <w:rPr>
                <w:rFonts w:ascii="Times New Roman" w:hAnsi="Times New Roman" w:cs="Times New Roman"/>
                <w:noProof/>
                <w:sz w:val="28"/>
                <w:szCs w:val="28"/>
                <w:lang w:val="ru-RU" w:eastAsia="ru-RU"/>
              </w:rPr>
              <w:drawing>
                <wp:anchor distT="0" distB="0" distL="114300" distR="114300" simplePos="0" relativeHeight="251697152" behindDoc="1" locked="0" layoutInCell="1" allowOverlap="1" wp14:anchorId="6DE3CC40" wp14:editId="571FB1BA">
                  <wp:simplePos x="0" y="0"/>
                  <wp:positionH relativeFrom="column">
                    <wp:posOffset>52705</wp:posOffset>
                  </wp:positionH>
                  <wp:positionV relativeFrom="paragraph">
                    <wp:posOffset>387350</wp:posOffset>
                  </wp:positionV>
                  <wp:extent cx="2818765" cy="2179320"/>
                  <wp:effectExtent l="19050" t="19050" r="19685" b="11430"/>
                  <wp:wrapTight wrapText="bothSides">
                    <wp:wrapPolygon edited="0">
                      <wp:start x="-146" y="-189"/>
                      <wp:lineTo x="-146" y="21524"/>
                      <wp:lineTo x="21605" y="21524"/>
                      <wp:lineTo x="21605" y="-189"/>
                      <wp:lineTo x="-146" y="-189"/>
                    </wp:wrapPolygon>
                  </wp:wrapTight>
                  <wp:docPr id="22" name="Рисунок 22" descr="шп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пе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8765" cy="217932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66D0C">
              <w:rPr>
                <w:rFonts w:ascii="Times New Roman" w:hAnsi="Times New Roman" w:cs="Times New Roman"/>
                <w:b/>
                <w:sz w:val="28"/>
                <w:szCs w:val="28"/>
              </w:rPr>
              <w:t>суглобовий шлях (кут Гізі)</w:t>
            </w:r>
          </w:p>
        </w:tc>
        <w:tc>
          <w:tcPr>
            <w:tcW w:w="5139" w:type="dxa"/>
          </w:tcPr>
          <w:p w:rsidR="00066D0C" w:rsidRPr="00066D0C" w:rsidRDefault="00066D0C" w:rsidP="00066D0C">
            <w:pPr>
              <w:jc w:val="both"/>
              <w:rPr>
                <w:rFonts w:ascii="Times New Roman" w:hAnsi="Times New Roman" w:cs="Times New Roman"/>
                <w:b/>
                <w:sz w:val="28"/>
                <w:szCs w:val="28"/>
              </w:rPr>
            </w:pPr>
            <w:r w:rsidRPr="00066D0C">
              <w:rPr>
                <w:rFonts w:ascii="Times New Roman" w:hAnsi="Times New Roman" w:cs="Times New Roman"/>
                <w:b/>
                <w:sz w:val="28"/>
                <w:szCs w:val="28"/>
              </w:rPr>
              <w:t xml:space="preserve">Рис. </w:t>
            </w:r>
            <w:r w:rsidRPr="00066D0C">
              <w:rPr>
                <w:rFonts w:ascii="Times New Roman" w:hAnsi="Times New Roman" w:cs="Times New Roman"/>
                <w:b/>
                <w:noProof/>
                <w:sz w:val="28"/>
                <w:szCs w:val="28"/>
                <w:lang w:eastAsia="uk-UA"/>
              </w:rPr>
              <w:t xml:space="preserve"> 14.</w:t>
            </w:r>
            <w:r w:rsidRPr="00066D0C">
              <w:rPr>
                <w:rFonts w:ascii="Times New Roman" w:hAnsi="Times New Roman" w:cs="Times New Roman"/>
                <w:noProof/>
                <w:sz w:val="28"/>
                <w:szCs w:val="28"/>
                <w:lang w:eastAsia="uk-UA"/>
              </w:rPr>
              <w:t xml:space="preserve"> </w:t>
            </w:r>
            <w:r w:rsidRPr="00066D0C">
              <w:rPr>
                <w:rFonts w:ascii="Times New Roman" w:hAnsi="Times New Roman" w:cs="Times New Roman"/>
                <w:b/>
                <w:sz w:val="28"/>
                <w:szCs w:val="28"/>
              </w:rPr>
              <w:t xml:space="preserve">Сагітальний різцевий шлях  </w:t>
            </w:r>
          </w:p>
          <w:p w:rsidR="00066D0C" w:rsidRPr="00066D0C" w:rsidRDefault="00066D0C" w:rsidP="00066D0C">
            <w:pPr>
              <w:jc w:val="both"/>
              <w:rPr>
                <w:rFonts w:ascii="Times New Roman" w:hAnsi="Times New Roman" w:cs="Times New Roman"/>
                <w:b/>
                <w:sz w:val="28"/>
                <w:szCs w:val="28"/>
              </w:rPr>
            </w:pPr>
            <w:r w:rsidRPr="00066D0C">
              <w:rPr>
                <w:rFonts w:ascii="Times New Roman" w:hAnsi="Times New Roman" w:cs="Times New Roman"/>
                <w:b/>
                <w:noProof/>
                <w:sz w:val="28"/>
                <w:szCs w:val="28"/>
                <w:lang w:val="ru-RU" w:eastAsia="ru-RU"/>
              </w:rPr>
              <mc:AlternateContent>
                <mc:Choice Requires="wps">
                  <w:drawing>
                    <wp:anchor distT="0" distB="0" distL="114300" distR="114300" simplePos="0" relativeHeight="251692032" behindDoc="0" locked="0" layoutInCell="1" allowOverlap="1" wp14:anchorId="75F21DC9" wp14:editId="646D9377">
                      <wp:simplePos x="0" y="0"/>
                      <wp:positionH relativeFrom="column">
                        <wp:posOffset>154940</wp:posOffset>
                      </wp:positionH>
                      <wp:positionV relativeFrom="paragraph">
                        <wp:posOffset>1477010</wp:posOffset>
                      </wp:positionV>
                      <wp:extent cx="3048000" cy="5588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B9A" w:rsidRPr="00066D0C" w:rsidRDefault="00645B9A" w:rsidP="00066D0C">
                                  <w:pPr>
                                    <w:spacing w:line="240" w:lineRule="auto"/>
                                    <w:contextualSpacing/>
                                    <w:jc w:val="center"/>
                                    <w:rPr>
                                      <w:rFonts w:ascii="Times New Roman" w:hAnsi="Times New Roman" w:cs="Times New Roman"/>
                                      <w:b/>
                                      <w:sz w:val="28"/>
                                      <w:szCs w:val="28"/>
                                    </w:rPr>
                                  </w:pPr>
                                  <w:r w:rsidRPr="00066D0C">
                                    <w:rPr>
                                      <w:rFonts w:ascii="Times New Roman" w:hAnsi="Times New Roman" w:cs="Times New Roman"/>
                                      <w:b/>
                                      <w:sz w:val="28"/>
                                      <w:szCs w:val="28"/>
                                    </w:rPr>
                                    <w:t xml:space="preserve">Рис. 15. Сагітальна оклюзійна </w:t>
                                  </w:r>
                                </w:p>
                                <w:p w:rsidR="00645B9A" w:rsidRPr="00066D0C" w:rsidRDefault="00645B9A" w:rsidP="00066D0C">
                                  <w:pPr>
                                    <w:spacing w:line="240" w:lineRule="auto"/>
                                    <w:contextualSpacing/>
                                    <w:jc w:val="center"/>
                                    <w:rPr>
                                      <w:rFonts w:ascii="Times New Roman" w:hAnsi="Times New Roman" w:cs="Times New Roman"/>
                                      <w:b/>
                                      <w:sz w:val="28"/>
                                      <w:szCs w:val="28"/>
                                    </w:rPr>
                                  </w:pPr>
                                  <w:r w:rsidRPr="00066D0C">
                                    <w:rPr>
                                      <w:rFonts w:ascii="Times New Roman" w:hAnsi="Times New Roman" w:cs="Times New Roman"/>
                                      <w:b/>
                                      <w:sz w:val="28"/>
                                      <w:szCs w:val="28"/>
                                    </w:rPr>
                                    <w:t>крива Шпеє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3" type="#_x0000_t202" style="position:absolute;left:0;text-align:left;margin-left:12.2pt;margin-top:116.3pt;width:240pt;height: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" stroked="f">
                      <v:textbox>
                        <w:txbxContent>
                          <w:p w:rsidR="00645B9A" w:rsidRPr="00066D0C" w:rsidRDefault="00645B9A" w:rsidP="00066D0C">
                            <w:pPr>
                              <w:spacing w:line="240" w:lineRule="auto"/>
                              <w:contextualSpacing/>
                              <w:jc w:val="center"/>
                              <w:rPr>
                                <w:rFonts w:ascii="Times New Roman" w:hAnsi="Times New Roman" w:cs="Times New Roman"/>
                                <w:b/>
                                <w:sz w:val="28"/>
                                <w:szCs w:val="28"/>
                              </w:rPr>
                            </w:pPr>
                            <w:r w:rsidRPr="00066D0C">
                              <w:rPr>
                                <w:rFonts w:ascii="Times New Roman" w:hAnsi="Times New Roman" w:cs="Times New Roman"/>
                                <w:b/>
                                <w:sz w:val="28"/>
                                <w:szCs w:val="28"/>
                              </w:rPr>
                              <w:t xml:space="preserve">Рис. 15. Сагітальна оклюзійна </w:t>
                            </w:r>
                          </w:p>
                          <w:p w:rsidR="00645B9A" w:rsidRPr="00066D0C" w:rsidRDefault="00645B9A" w:rsidP="00066D0C">
                            <w:pPr>
                              <w:spacing w:line="240" w:lineRule="auto"/>
                              <w:contextualSpacing/>
                              <w:jc w:val="center"/>
                              <w:rPr>
                                <w:rFonts w:ascii="Times New Roman" w:hAnsi="Times New Roman" w:cs="Times New Roman"/>
                                <w:b/>
                                <w:sz w:val="28"/>
                                <w:szCs w:val="28"/>
                              </w:rPr>
                            </w:pPr>
                            <w:r w:rsidRPr="00066D0C">
                              <w:rPr>
                                <w:rFonts w:ascii="Times New Roman" w:hAnsi="Times New Roman" w:cs="Times New Roman"/>
                                <w:b/>
                                <w:sz w:val="28"/>
                                <w:szCs w:val="28"/>
                              </w:rPr>
                              <w:t xml:space="preserve">крива </w:t>
                            </w:r>
                            <w:proofErr w:type="spellStart"/>
                            <w:r w:rsidRPr="00066D0C">
                              <w:rPr>
                                <w:rFonts w:ascii="Times New Roman" w:hAnsi="Times New Roman" w:cs="Times New Roman"/>
                                <w:b/>
                                <w:sz w:val="28"/>
                                <w:szCs w:val="28"/>
                              </w:rPr>
                              <w:t>Шпеє</w:t>
                            </w:r>
                            <w:proofErr w:type="spellEnd"/>
                          </w:p>
                        </w:txbxContent>
                      </v:textbox>
                    </v:shape>
                  </w:pict>
                </mc:Fallback>
              </mc:AlternateContent>
            </w:r>
            <w:r w:rsidRPr="00066D0C">
              <w:rPr>
                <w:rFonts w:ascii="Times New Roman" w:hAnsi="Times New Roman" w:cs="Times New Roman"/>
                <w:b/>
                <w:sz w:val="28"/>
                <w:szCs w:val="28"/>
              </w:rPr>
              <w:t>(кут сагітального різцевого шляху)</w:t>
            </w:r>
          </w:p>
        </w:tc>
      </w:tr>
    </w:tbl>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В ділянці бокових зубів оклюзійна поверхня має викривлення, яке спрямоване своєю випуклістю донизу. При рухах нижньої щелепи вперед задній відділ її опускається і між останніми верхніми та нижніми молярами  з’являється просвіт. Завдяки наявності сагітальної компенсаційної кривої цей просвіт при висуванні нижньої щелепи уперед закривається (компенсується), звідси назва – компенсаційна крива.</w:t>
      </w:r>
      <w:r w:rsidR="00A576AD">
        <w:rPr>
          <w:rFonts w:ascii="Times New Roman" w:hAnsi="Times New Roman" w:cs="Times New Roman"/>
          <w:sz w:val="28"/>
          <w:szCs w:val="28"/>
        </w:rPr>
        <w:t xml:space="preserve"> </w:t>
      </w:r>
      <w:r w:rsidRPr="00066D0C">
        <w:rPr>
          <w:rFonts w:ascii="Times New Roman" w:hAnsi="Times New Roman" w:cs="Times New Roman"/>
          <w:sz w:val="28"/>
          <w:szCs w:val="28"/>
        </w:rPr>
        <w:t xml:space="preserve">Окрім сагітальної, розрізняють трансверзальну компенсаційну криву Уїлсона (рис.16). Вона проходить через жувальні поверхні молярів правої та лівої сторін в поперечному напрямку. Це явище зумовлено різним рівнем розташування щічних та піднебінних горбиків </w:t>
      </w:r>
      <w:r w:rsidRPr="00066D0C">
        <w:rPr>
          <w:rFonts w:ascii="Times New Roman" w:hAnsi="Times New Roman" w:cs="Times New Roman"/>
          <w:sz w:val="28"/>
          <w:szCs w:val="28"/>
        </w:rPr>
        <w:lastRenderedPageBreak/>
        <w:t xml:space="preserve">внаслідок нахилу зубів в бік щоки. При цьому радіус кривизни кривої різний у кожної симетричної пари зубів.   </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i/>
          <w:sz w:val="28"/>
          <w:szCs w:val="28"/>
        </w:rPr>
        <w:t xml:space="preserve"> Транверзальні (бокові) рухи нижньої щелепи</w:t>
      </w:r>
      <w:r w:rsidRPr="00066D0C">
        <w:rPr>
          <w:rFonts w:ascii="Times New Roman" w:hAnsi="Times New Roman" w:cs="Times New Roman"/>
          <w:sz w:val="28"/>
          <w:szCs w:val="28"/>
        </w:rPr>
        <w:t xml:space="preserve"> відбуваються при однобічному скороченні латерального крилоподібного м’язу. При цьому скорочується м’яз на стороні протилежній зміщенню щелепи. При рухах нижньої щелепи в бік, суглобова головка на робочій стороні обертається навколо вертикальної осі, тоді як на стороні, що балансує – разом з диском ковзається вздовж суглобової поверхні горбка. Таким чином, на стороні, що балансує, суглобова головка зміщується вниз, вперед і дещо ззовні (трансверзальний суглобовий шлях). Шлях її проходження  знаходиться під кутом в 17° по відношенню до сагітального суглобового шляху (рис.17). </w:t>
      </w:r>
    </w:p>
    <w:p w:rsid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 xml:space="preserve">Трансверзальні рухи характеризуються зміщеннями оклюзійних контактів. Оскільки нижня щелепа рухається праворуч та ліворуч, зуби описують криві, що перехрещуються під тупим кутом. Найбільш тупий кут утворюється при перехрещенні правого та лівого трансверзальних шляхів центральних різців. Він визначає максимальну амплітуду бокових рухів нижньої щелепи та складає 100-110° – «готичний кут» (рис.18). </w:t>
      </w:r>
    </w:p>
    <w:p w:rsidR="00A576AD" w:rsidRPr="00066D0C" w:rsidRDefault="00A576AD"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noProof/>
          <w:sz w:val="28"/>
          <w:szCs w:val="28"/>
          <w:lang w:val="ru-RU" w:eastAsia="ru-RU"/>
        </w:rPr>
        <w:drawing>
          <wp:anchor distT="0" distB="0" distL="114300" distR="114300" simplePos="0" relativeHeight="251693056" behindDoc="1" locked="0" layoutInCell="1" allowOverlap="1" wp14:anchorId="3F1FD1A9" wp14:editId="42BB11EB">
            <wp:simplePos x="0" y="0"/>
            <wp:positionH relativeFrom="column">
              <wp:posOffset>-15240</wp:posOffset>
            </wp:positionH>
            <wp:positionV relativeFrom="paragraph">
              <wp:posOffset>44450</wp:posOffset>
            </wp:positionV>
            <wp:extent cx="2938145" cy="2188845"/>
            <wp:effectExtent l="19050" t="19050" r="14605" b="20955"/>
            <wp:wrapTight wrapText="bothSides">
              <wp:wrapPolygon edited="0">
                <wp:start x="-140" y="-188"/>
                <wp:lineTo x="-140" y="21619"/>
                <wp:lineTo x="21567" y="21619"/>
                <wp:lineTo x="21567" y="-188"/>
                <wp:lineTo x="-140" y="-188"/>
              </wp:wrapPolygon>
            </wp:wrapTight>
            <wp:docPr id="23" name="Рисунок 23" descr="уил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илсо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8145" cy="218884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A576AD" w:rsidP="00066D0C">
      <w:pPr>
        <w:ind w:firstLine="567"/>
        <w:contextualSpacing/>
        <w:jc w:val="both"/>
        <w:rPr>
          <w:rFonts w:ascii="Times New Roman" w:hAnsi="Times New Roman" w:cs="Times New Roman"/>
          <w:sz w:val="28"/>
          <w:szCs w:val="28"/>
        </w:rPr>
      </w:pPr>
      <w:r w:rsidRPr="00066D0C">
        <w:rPr>
          <w:rFonts w:ascii="Times New Roman" w:hAnsi="Times New Roman" w:cs="Times New Roman"/>
          <w:b/>
          <w:noProof/>
          <w:sz w:val="28"/>
          <w:szCs w:val="28"/>
          <w:lang w:val="ru-RU" w:eastAsia="ru-RU"/>
        </w:rPr>
        <mc:AlternateContent>
          <mc:Choice Requires="wps">
            <w:drawing>
              <wp:anchor distT="0" distB="0" distL="114300" distR="114300" simplePos="0" relativeHeight="251694080" behindDoc="0" locked="0" layoutInCell="1" allowOverlap="1" wp14:anchorId="2DAE7FDA" wp14:editId="1A6B8D96">
                <wp:simplePos x="0" y="0"/>
                <wp:positionH relativeFrom="column">
                  <wp:posOffset>259080</wp:posOffset>
                </wp:positionH>
                <wp:positionV relativeFrom="paragraph">
                  <wp:posOffset>180340</wp:posOffset>
                </wp:positionV>
                <wp:extent cx="2717800" cy="749300"/>
                <wp:effectExtent l="0" t="0" r="635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B9A" w:rsidRPr="00066D0C" w:rsidRDefault="00645B9A" w:rsidP="00066D0C">
                            <w:pPr>
                              <w:spacing w:line="240" w:lineRule="auto"/>
                              <w:jc w:val="center"/>
                              <w:rPr>
                                <w:rFonts w:ascii="Times New Roman" w:hAnsi="Times New Roman" w:cs="Times New Roman"/>
                                <w:b/>
                                <w:sz w:val="28"/>
                                <w:szCs w:val="28"/>
                              </w:rPr>
                            </w:pPr>
                            <w:r w:rsidRPr="00066D0C">
                              <w:rPr>
                                <w:rFonts w:ascii="Times New Roman" w:hAnsi="Times New Roman" w:cs="Times New Roman"/>
                                <w:b/>
                                <w:sz w:val="28"/>
                                <w:szCs w:val="28"/>
                              </w:rPr>
                              <w:t>Рис. 16. Трансверзальна оклюзійна крива Уїлсона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4" type="#_x0000_t202" style="position:absolute;left:0;text-align:left;margin-left:20.4pt;margin-top:14.2pt;width:214pt;height: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" stroked="f">
                <v:textbox>
                  <w:txbxContent>
                    <w:p w:rsidR="00645B9A" w:rsidRPr="00066D0C" w:rsidRDefault="00645B9A" w:rsidP="00066D0C">
                      <w:pPr>
                        <w:spacing w:line="240" w:lineRule="auto"/>
                        <w:jc w:val="center"/>
                        <w:rPr>
                          <w:rFonts w:ascii="Times New Roman" w:hAnsi="Times New Roman" w:cs="Times New Roman"/>
                          <w:b/>
                          <w:sz w:val="28"/>
                          <w:szCs w:val="28"/>
                        </w:rPr>
                      </w:pPr>
                      <w:r w:rsidRPr="00066D0C">
                        <w:rPr>
                          <w:rFonts w:ascii="Times New Roman" w:hAnsi="Times New Roman" w:cs="Times New Roman"/>
                          <w:b/>
                          <w:sz w:val="28"/>
                          <w:szCs w:val="28"/>
                        </w:rPr>
                        <w:t xml:space="preserve">Рис. 16. </w:t>
                      </w:r>
                      <w:proofErr w:type="spellStart"/>
                      <w:r w:rsidRPr="00066D0C">
                        <w:rPr>
                          <w:rFonts w:ascii="Times New Roman" w:hAnsi="Times New Roman" w:cs="Times New Roman"/>
                          <w:b/>
                          <w:sz w:val="28"/>
                          <w:szCs w:val="28"/>
                        </w:rPr>
                        <w:t>Трансверзальна</w:t>
                      </w:r>
                      <w:proofErr w:type="spellEnd"/>
                      <w:r w:rsidRPr="00066D0C">
                        <w:rPr>
                          <w:rFonts w:ascii="Times New Roman" w:hAnsi="Times New Roman" w:cs="Times New Roman"/>
                          <w:b/>
                          <w:sz w:val="28"/>
                          <w:szCs w:val="28"/>
                        </w:rPr>
                        <w:t xml:space="preserve"> оклюзійна крива </w:t>
                      </w:r>
                      <w:proofErr w:type="spellStart"/>
                      <w:r w:rsidRPr="00066D0C">
                        <w:rPr>
                          <w:rFonts w:ascii="Times New Roman" w:hAnsi="Times New Roman" w:cs="Times New Roman"/>
                          <w:b/>
                          <w:sz w:val="28"/>
                          <w:szCs w:val="28"/>
                        </w:rPr>
                        <w:t>Уїлсона</w:t>
                      </w:r>
                      <w:proofErr w:type="spellEnd"/>
                    </w:p>
                  </w:txbxContent>
                </v:textbox>
              </v:shape>
            </w:pict>
          </mc:Fallback>
        </mc:AlternateContent>
      </w: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noProof/>
          <w:sz w:val="28"/>
          <w:szCs w:val="28"/>
          <w:lang w:val="ru-RU" w:eastAsia="ru-RU"/>
        </w:rPr>
        <w:drawing>
          <wp:anchor distT="0" distB="0" distL="114300" distR="114300" simplePos="0" relativeHeight="251698176" behindDoc="1" locked="0" layoutInCell="1" allowOverlap="1" wp14:anchorId="488262DB" wp14:editId="4D173CDB">
            <wp:simplePos x="0" y="0"/>
            <wp:positionH relativeFrom="column">
              <wp:posOffset>370205</wp:posOffset>
            </wp:positionH>
            <wp:positionV relativeFrom="paragraph">
              <wp:posOffset>114935</wp:posOffset>
            </wp:positionV>
            <wp:extent cx="2534285" cy="2001520"/>
            <wp:effectExtent l="19050" t="19050" r="18415" b="17780"/>
            <wp:wrapTight wrapText="bothSides">
              <wp:wrapPolygon edited="0">
                <wp:start x="-162" y="-206"/>
                <wp:lineTo x="-162" y="21586"/>
                <wp:lineTo x="21595" y="21586"/>
                <wp:lineTo x="21595" y="-206"/>
                <wp:lineTo x="-162" y="-206"/>
              </wp:wrapPolygon>
            </wp:wrapTight>
            <wp:docPr id="98" name="Рисунок 98" descr="би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ио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4285" cy="200152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noProof/>
          <w:sz w:val="28"/>
          <w:szCs w:val="28"/>
          <w:lang w:val="ru-RU" w:eastAsia="ru-RU"/>
        </w:rPr>
        <w:drawing>
          <wp:anchor distT="0" distB="0" distL="114300" distR="114300" simplePos="0" relativeHeight="251695104" behindDoc="1" locked="0" layoutInCell="1" allowOverlap="1" wp14:anchorId="675A1A48" wp14:editId="06AF2F2D">
            <wp:simplePos x="0" y="0"/>
            <wp:positionH relativeFrom="column">
              <wp:posOffset>102870</wp:posOffset>
            </wp:positionH>
            <wp:positionV relativeFrom="paragraph">
              <wp:posOffset>-11430</wp:posOffset>
            </wp:positionV>
            <wp:extent cx="2743200" cy="1870710"/>
            <wp:effectExtent l="19050" t="19050" r="19050" b="15240"/>
            <wp:wrapTight wrapText="bothSides">
              <wp:wrapPolygon edited="0">
                <wp:start x="-150" y="-220"/>
                <wp:lineTo x="-150" y="21556"/>
                <wp:lineTo x="21600" y="21556"/>
                <wp:lineTo x="21600" y="-220"/>
                <wp:lineTo x="-150" y="-220"/>
              </wp:wrapPolygon>
            </wp:wrapTight>
            <wp:docPr id="97" name="Рисунок 97" descr="би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о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87071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567"/>
        <w:contextualSpacing/>
        <w:jc w:val="both"/>
        <w:rPr>
          <w:rFonts w:ascii="Times New Roman" w:hAnsi="Times New Roman" w:cs="Times New Roman"/>
          <w:sz w:val="28"/>
          <w:szCs w:val="28"/>
        </w:rPr>
      </w:pPr>
    </w:p>
    <w:tbl>
      <w:tblPr>
        <w:tblStyle w:val="a4"/>
        <w:tblpPr w:leftFromText="180" w:rightFromText="180" w:vertAnchor="text" w:horzAnchor="margin"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08"/>
        <w:gridCol w:w="3954"/>
      </w:tblGrid>
      <w:tr w:rsidR="00066D0C" w:rsidRPr="00066D0C" w:rsidTr="00066D0C">
        <w:tc>
          <w:tcPr>
            <w:tcW w:w="5508" w:type="dxa"/>
          </w:tcPr>
          <w:p w:rsidR="00066D0C" w:rsidRPr="00066D0C" w:rsidRDefault="00066D0C" w:rsidP="00066D0C">
            <w:pPr>
              <w:jc w:val="both"/>
              <w:rPr>
                <w:rFonts w:ascii="Times New Roman" w:hAnsi="Times New Roman" w:cs="Times New Roman"/>
                <w:b/>
                <w:sz w:val="28"/>
                <w:szCs w:val="28"/>
              </w:rPr>
            </w:pPr>
            <w:r w:rsidRPr="00066D0C">
              <w:rPr>
                <w:rFonts w:ascii="Times New Roman" w:hAnsi="Times New Roman" w:cs="Times New Roman"/>
                <w:b/>
                <w:sz w:val="28"/>
                <w:szCs w:val="28"/>
              </w:rPr>
              <w:t>Рис. 17. Трансверзальний</w:t>
            </w:r>
          </w:p>
          <w:p w:rsidR="00066D0C" w:rsidRPr="00066D0C" w:rsidRDefault="00066D0C" w:rsidP="00066D0C">
            <w:pPr>
              <w:jc w:val="both"/>
              <w:rPr>
                <w:rFonts w:ascii="Times New Roman" w:hAnsi="Times New Roman" w:cs="Times New Roman"/>
                <w:b/>
                <w:sz w:val="28"/>
                <w:szCs w:val="28"/>
              </w:rPr>
            </w:pPr>
            <w:r w:rsidRPr="00066D0C">
              <w:rPr>
                <w:rFonts w:ascii="Times New Roman" w:hAnsi="Times New Roman" w:cs="Times New Roman"/>
                <w:b/>
                <w:sz w:val="28"/>
                <w:szCs w:val="28"/>
              </w:rPr>
              <w:t>суглобовий шлях (кут Бенета)</w:t>
            </w:r>
          </w:p>
        </w:tc>
        <w:tc>
          <w:tcPr>
            <w:tcW w:w="3954" w:type="dxa"/>
          </w:tcPr>
          <w:p w:rsidR="00066D0C" w:rsidRPr="00066D0C" w:rsidRDefault="00066D0C" w:rsidP="00066D0C">
            <w:pPr>
              <w:jc w:val="both"/>
              <w:rPr>
                <w:rFonts w:ascii="Times New Roman" w:hAnsi="Times New Roman" w:cs="Times New Roman"/>
                <w:b/>
                <w:sz w:val="28"/>
                <w:szCs w:val="28"/>
              </w:rPr>
            </w:pPr>
            <w:r w:rsidRPr="00066D0C">
              <w:rPr>
                <w:rFonts w:ascii="Times New Roman" w:hAnsi="Times New Roman" w:cs="Times New Roman"/>
                <w:b/>
                <w:sz w:val="28"/>
                <w:szCs w:val="28"/>
              </w:rPr>
              <w:t xml:space="preserve">Рис. 18. </w:t>
            </w:r>
            <w:r w:rsidRPr="00066D0C">
              <w:rPr>
                <w:rFonts w:ascii="Times New Roman" w:hAnsi="Times New Roman" w:cs="Times New Roman"/>
                <w:b/>
                <w:spacing w:val="-20"/>
                <w:sz w:val="28"/>
                <w:szCs w:val="28"/>
              </w:rPr>
              <w:t>Трансверзальний різцевий</w:t>
            </w:r>
            <w:r w:rsidRPr="00066D0C">
              <w:rPr>
                <w:rFonts w:ascii="Times New Roman" w:hAnsi="Times New Roman" w:cs="Times New Roman"/>
                <w:b/>
                <w:sz w:val="28"/>
                <w:szCs w:val="28"/>
              </w:rPr>
              <w:t xml:space="preserve"> шлях (готичний кут)</w:t>
            </w:r>
          </w:p>
        </w:tc>
      </w:tr>
    </w:tbl>
    <w:p w:rsidR="00A576AD" w:rsidRPr="00066D0C" w:rsidRDefault="00A576AD" w:rsidP="00A576AD">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lastRenderedPageBreak/>
        <w:t>При бокових рухах на робочій стороні зуби верхньої та нижньої щелеп встановлюються навпроти одне одного однойменними горбиками, а на стороні, що балансує – різнойменними (щічні нижні горбики контактують з піднебінними).</w:t>
      </w:r>
    </w:p>
    <w:p w:rsidR="00066D0C" w:rsidRPr="00066D0C" w:rsidRDefault="00066D0C" w:rsidP="00066D0C">
      <w:pPr>
        <w:ind w:firstLine="567"/>
        <w:contextualSpacing/>
        <w:jc w:val="both"/>
        <w:rPr>
          <w:rFonts w:ascii="Times New Roman" w:hAnsi="Times New Roman" w:cs="Times New Roman"/>
          <w:sz w:val="28"/>
          <w:szCs w:val="28"/>
        </w:rPr>
      </w:pPr>
      <w:r w:rsidRPr="00066D0C">
        <w:rPr>
          <w:rFonts w:ascii="Times New Roman" w:hAnsi="Times New Roman" w:cs="Times New Roman"/>
          <w:sz w:val="28"/>
          <w:szCs w:val="28"/>
        </w:rPr>
        <w:t>Практичний інтерес для зубного протезування представляють жувальні рухи, які Гізі описав як циклічні (рис.19). Початковим моментом руху є положення центральної щелепи. Потім безперервно відбуваються чотири фази. Перша – щелепа опускається та рухається уперед; друга – зміщення щелепи в бік; третя – зуби змикаються на робочій стороні однойменними горбиками, а на тій, що балансує – різнойменними; четверта – повернення в положення центральної оклюзії. Після закінчення жування щелепа встановлюється у положення відносного спокою.</w:t>
      </w: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A576AD">
      <w:pPr>
        <w:shd w:val="clear" w:color="auto" w:fill="FFFFFF"/>
        <w:ind w:firstLine="708"/>
        <w:contextualSpacing/>
        <w:jc w:val="center"/>
        <w:rPr>
          <w:rFonts w:ascii="Times New Roman" w:hAnsi="Times New Roman" w:cs="Times New Roman"/>
          <w:color w:val="000000"/>
          <w:sz w:val="28"/>
          <w:szCs w:val="28"/>
        </w:rPr>
      </w:pPr>
      <w:r w:rsidRPr="00066D0C">
        <w:rPr>
          <w:rFonts w:ascii="Times New Roman" w:hAnsi="Times New Roman" w:cs="Times New Roman"/>
          <w:noProof/>
          <w:sz w:val="28"/>
          <w:szCs w:val="28"/>
          <w:lang w:val="ru-RU" w:eastAsia="ru-RU"/>
        </w:rPr>
        <w:drawing>
          <wp:inline distT="0" distB="0" distL="0" distR="0" wp14:anchorId="3E95DDDD" wp14:editId="166D409A">
            <wp:extent cx="4254500" cy="3213100"/>
            <wp:effectExtent l="19050" t="19050" r="12700" b="25400"/>
            <wp:docPr id="24" name="Рисунок 24" descr="Гіз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ізі"/>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4500" cy="3213100"/>
                    </a:xfrm>
                    <a:prstGeom prst="rect">
                      <a:avLst/>
                    </a:prstGeom>
                    <a:noFill/>
                    <a:ln w="6350">
                      <a:solidFill>
                        <a:srgbClr val="000000"/>
                      </a:solidFill>
                      <a:miter lim="800000"/>
                      <a:headEnd/>
                      <a:tailEnd/>
                    </a:ln>
                    <a:effectLst/>
                  </pic:spPr>
                </pic:pic>
              </a:graphicData>
            </a:graphic>
          </wp:inline>
        </w:drawing>
      </w:r>
    </w:p>
    <w:p w:rsidR="00066D0C" w:rsidRPr="00066D0C" w:rsidRDefault="00066D0C" w:rsidP="00A576AD">
      <w:pPr>
        <w:spacing w:line="240" w:lineRule="auto"/>
        <w:contextualSpacing/>
        <w:jc w:val="center"/>
        <w:rPr>
          <w:rFonts w:ascii="Times New Roman" w:hAnsi="Times New Roman" w:cs="Times New Roman"/>
          <w:b/>
          <w:sz w:val="28"/>
          <w:szCs w:val="28"/>
        </w:rPr>
      </w:pPr>
      <w:r w:rsidRPr="00066D0C">
        <w:rPr>
          <w:rFonts w:ascii="Times New Roman" w:hAnsi="Times New Roman" w:cs="Times New Roman"/>
          <w:b/>
          <w:sz w:val="28"/>
          <w:szCs w:val="28"/>
        </w:rPr>
        <w:t>Рис. 19. Цикл жувальних рухів (за Гізі):</w:t>
      </w:r>
    </w:p>
    <w:p w:rsidR="00066D0C" w:rsidRPr="00066D0C" w:rsidRDefault="00066D0C" w:rsidP="00A576AD">
      <w:pPr>
        <w:spacing w:line="240" w:lineRule="auto"/>
        <w:contextualSpacing/>
        <w:jc w:val="center"/>
        <w:rPr>
          <w:rFonts w:ascii="Times New Roman" w:hAnsi="Times New Roman" w:cs="Times New Roman"/>
          <w:sz w:val="28"/>
          <w:szCs w:val="28"/>
        </w:rPr>
      </w:pPr>
      <w:r w:rsidRPr="00066D0C">
        <w:rPr>
          <w:rFonts w:ascii="Times New Roman" w:hAnsi="Times New Roman" w:cs="Times New Roman"/>
          <w:sz w:val="28"/>
          <w:szCs w:val="28"/>
        </w:rPr>
        <w:t>а, г – центральна оклюзія, б – зміщення донизу та вліво,</w:t>
      </w:r>
    </w:p>
    <w:p w:rsidR="00066D0C" w:rsidRPr="00066D0C" w:rsidRDefault="00066D0C" w:rsidP="00A576AD">
      <w:pPr>
        <w:spacing w:line="240" w:lineRule="auto"/>
        <w:contextualSpacing/>
        <w:jc w:val="center"/>
        <w:rPr>
          <w:rFonts w:ascii="Times New Roman" w:hAnsi="Times New Roman" w:cs="Times New Roman"/>
          <w:sz w:val="28"/>
          <w:szCs w:val="28"/>
        </w:rPr>
      </w:pPr>
      <w:r w:rsidRPr="00066D0C">
        <w:rPr>
          <w:rFonts w:ascii="Times New Roman" w:hAnsi="Times New Roman" w:cs="Times New Roman"/>
          <w:sz w:val="28"/>
          <w:szCs w:val="28"/>
        </w:rPr>
        <w:t>в – ліва бокова оклюзія</w:t>
      </w:r>
    </w:p>
    <w:p w:rsidR="00066D0C" w:rsidRPr="00066D0C" w:rsidRDefault="00066D0C" w:rsidP="00066D0C">
      <w:pPr>
        <w:shd w:val="clear" w:color="auto" w:fill="FFFFFF"/>
        <w:ind w:firstLine="708"/>
        <w:contextualSpacing/>
        <w:jc w:val="both"/>
        <w:rPr>
          <w:rFonts w:ascii="Times New Roman" w:hAnsi="Times New Roman" w:cs="Times New Roman"/>
          <w:color w:val="000000"/>
          <w:sz w:val="28"/>
          <w:szCs w:val="28"/>
        </w:rPr>
      </w:pPr>
    </w:p>
    <w:p w:rsidR="00066D0C" w:rsidRPr="00066D0C" w:rsidRDefault="00066D0C" w:rsidP="00066D0C">
      <w:pPr>
        <w:shd w:val="clear" w:color="auto" w:fill="FFFFFF"/>
        <w:ind w:firstLine="708"/>
        <w:contextualSpacing/>
        <w:jc w:val="both"/>
        <w:rPr>
          <w:rFonts w:ascii="Times New Roman" w:hAnsi="Times New Roman" w:cs="Times New Roman"/>
          <w:sz w:val="28"/>
          <w:szCs w:val="28"/>
        </w:rPr>
      </w:pPr>
      <w:r w:rsidRPr="00066D0C">
        <w:rPr>
          <w:rFonts w:ascii="Times New Roman" w:hAnsi="Times New Roman" w:cs="Times New Roman"/>
          <w:color w:val="000000"/>
          <w:sz w:val="28"/>
          <w:szCs w:val="28"/>
        </w:rPr>
        <w:t xml:space="preserve">За Гросом та Мет’юсом на характер оклюзійних контактів зубів при рухах нижньої щелепи впливають наступні </w:t>
      </w:r>
      <w:r w:rsidRPr="00066D0C">
        <w:rPr>
          <w:rFonts w:ascii="Times New Roman" w:hAnsi="Times New Roman" w:cs="Times New Roman"/>
          <w:i/>
          <w:color w:val="000000"/>
          <w:sz w:val="28"/>
          <w:szCs w:val="28"/>
        </w:rPr>
        <w:t>«фактори оклюзії»:</w:t>
      </w:r>
    </w:p>
    <w:p w:rsidR="00066D0C" w:rsidRPr="00066D0C" w:rsidRDefault="00066D0C" w:rsidP="00066D0C">
      <w:pPr>
        <w:numPr>
          <w:ilvl w:val="0"/>
          <w:numId w:val="22"/>
        </w:numPr>
        <w:shd w:val="clear" w:color="auto" w:fill="FFFFFF"/>
        <w:spacing w:after="0"/>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суглобовий шлях;</w:t>
      </w:r>
    </w:p>
    <w:p w:rsidR="00066D0C" w:rsidRPr="00066D0C" w:rsidRDefault="00066D0C" w:rsidP="00066D0C">
      <w:pPr>
        <w:numPr>
          <w:ilvl w:val="0"/>
          <w:numId w:val="22"/>
        </w:numPr>
        <w:shd w:val="clear" w:color="auto" w:fill="FFFFFF"/>
        <w:spacing w:after="0"/>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рух Бенета (боковий рух нижньої щелепи);</w:t>
      </w:r>
    </w:p>
    <w:p w:rsidR="00066D0C" w:rsidRPr="00066D0C" w:rsidRDefault="00066D0C" w:rsidP="00066D0C">
      <w:pPr>
        <w:numPr>
          <w:ilvl w:val="0"/>
          <w:numId w:val="22"/>
        </w:numPr>
        <w:shd w:val="clear" w:color="auto" w:fill="FFFFFF"/>
        <w:spacing w:after="0"/>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оклюзійна площина;</w:t>
      </w:r>
    </w:p>
    <w:p w:rsidR="00066D0C" w:rsidRPr="00066D0C" w:rsidRDefault="00066D0C" w:rsidP="00066D0C">
      <w:pPr>
        <w:numPr>
          <w:ilvl w:val="0"/>
          <w:numId w:val="22"/>
        </w:numPr>
        <w:shd w:val="clear" w:color="auto" w:fill="FFFFFF"/>
        <w:spacing w:after="0"/>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крива Шпеє;</w:t>
      </w:r>
    </w:p>
    <w:p w:rsidR="00066D0C" w:rsidRPr="00066D0C" w:rsidRDefault="00066D0C" w:rsidP="00066D0C">
      <w:pPr>
        <w:numPr>
          <w:ilvl w:val="0"/>
          <w:numId w:val="22"/>
        </w:numPr>
        <w:shd w:val="clear" w:color="auto" w:fill="FFFFFF"/>
        <w:spacing w:after="0"/>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крива Уїлсона;</w:t>
      </w:r>
    </w:p>
    <w:p w:rsidR="00066D0C" w:rsidRPr="00066D0C" w:rsidRDefault="00066D0C" w:rsidP="00066D0C">
      <w:pPr>
        <w:numPr>
          <w:ilvl w:val="0"/>
          <w:numId w:val="22"/>
        </w:numPr>
        <w:shd w:val="clear" w:color="auto" w:fill="FFFFFF"/>
        <w:spacing w:after="0"/>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морфологія жувальної поверхні бокових зубів;</w:t>
      </w:r>
    </w:p>
    <w:p w:rsidR="00066D0C" w:rsidRPr="00066D0C" w:rsidRDefault="00066D0C" w:rsidP="00066D0C">
      <w:pPr>
        <w:numPr>
          <w:ilvl w:val="0"/>
          <w:numId w:val="22"/>
        </w:numPr>
        <w:shd w:val="clear" w:color="auto" w:fill="FFFFFF"/>
        <w:spacing w:after="0"/>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різцевий шлях;</w:t>
      </w:r>
    </w:p>
    <w:p w:rsidR="00066D0C" w:rsidRPr="00066D0C" w:rsidRDefault="00066D0C" w:rsidP="00066D0C">
      <w:pPr>
        <w:numPr>
          <w:ilvl w:val="0"/>
          <w:numId w:val="22"/>
        </w:numPr>
        <w:shd w:val="clear" w:color="auto" w:fill="FFFFFF"/>
        <w:spacing w:after="0"/>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відстань між суглобовими головками.</w:t>
      </w:r>
    </w:p>
    <w:p w:rsidR="00066D0C" w:rsidRPr="00066D0C" w:rsidRDefault="00066D0C" w:rsidP="00066D0C">
      <w:pPr>
        <w:shd w:val="clear" w:color="auto" w:fill="FFFFFF"/>
        <w:ind w:firstLine="709"/>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lastRenderedPageBreak/>
        <w:t>Фактори пов’язані між собою та враховуються при постановці зубів на повних знімних протезах. Так, при прямовисному скаті суглобового горбика потрібно моделювати більш високі горби та глибокі ямки на зубах. При плоских суглобових горбиках, що зустрічаються у хворих похилого віку, – плоскі горбики і мілкі ямки бокових зубів.</w:t>
      </w:r>
    </w:p>
    <w:p w:rsidR="00066D0C" w:rsidRPr="00066D0C" w:rsidRDefault="00066D0C" w:rsidP="00066D0C">
      <w:pPr>
        <w:shd w:val="clear" w:color="auto" w:fill="FFFFFF"/>
        <w:ind w:firstLine="709"/>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Чим більші кути суглобових шляхів, тим більше розмикання бокових зубів в передній оклюзії та бокових зубів на балансуючій стороні в боковій оклюзії. Для попередження патологічних зубних контактів потрібне або «іклове ведення» - створення контактів на іклах на робочій стороні та їх відсутність – на балансуючій, або наявність високих горбів на робочій стороні при «груповому спрямовуванні».</w:t>
      </w:r>
    </w:p>
    <w:p w:rsidR="00066D0C" w:rsidRPr="00066D0C" w:rsidRDefault="00066D0C" w:rsidP="00066D0C">
      <w:pPr>
        <w:shd w:val="clear" w:color="auto" w:fill="FFFFFF"/>
        <w:ind w:firstLine="709"/>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За відсутності достатнього різцевого перекриття в передній оклюзії буде спостерігатися контакт бокових зубів, що викликає патологічне стирання. Тому, мінімальне різцеве перекриття створюється тільки на повних знімних протезах, що в даній клінічній ситуації забезпечує стійкість протезів під час жування.</w:t>
      </w:r>
    </w:p>
    <w:p w:rsidR="00066D0C" w:rsidRPr="00066D0C" w:rsidRDefault="00066D0C" w:rsidP="00066D0C">
      <w:pPr>
        <w:shd w:val="clear" w:color="auto" w:fill="FFFFFF"/>
        <w:ind w:firstLine="709"/>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Розташування передніх зубів суттєво впливає на оклюзію бокових зубів. Чим більше горизонтальне різцеве перекриття, тим нижчими повинні бути горби премолярів та молярів. При великому вертикальному перекритті можна моделювати більш високі горби бокових зубів.</w:t>
      </w:r>
    </w:p>
    <w:p w:rsidR="00066D0C" w:rsidRPr="00066D0C" w:rsidRDefault="00066D0C" w:rsidP="00066D0C">
      <w:pPr>
        <w:shd w:val="clear" w:color="auto" w:fill="FFFFFF"/>
        <w:ind w:firstLine="709"/>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Чим більше виражена крива Шпеє, тим меншими повинні бути горбики молярів, що дозволяє уникнути виникнення суперконтактів бокових зубів при передній оклюзії.</w:t>
      </w:r>
    </w:p>
    <w:p w:rsidR="00066D0C" w:rsidRPr="00066D0C" w:rsidRDefault="00066D0C" w:rsidP="00066D0C">
      <w:pPr>
        <w:shd w:val="clear" w:color="auto" w:fill="FFFFFF"/>
        <w:ind w:firstLine="709"/>
        <w:contextualSpacing/>
        <w:jc w:val="both"/>
        <w:rPr>
          <w:rFonts w:ascii="Times New Roman" w:hAnsi="Times New Roman" w:cs="Times New Roman"/>
          <w:color w:val="000000"/>
          <w:sz w:val="28"/>
          <w:szCs w:val="28"/>
        </w:rPr>
      </w:pPr>
      <w:r w:rsidRPr="00066D0C">
        <w:rPr>
          <w:rFonts w:ascii="Times New Roman" w:hAnsi="Times New Roman" w:cs="Times New Roman"/>
          <w:color w:val="000000"/>
          <w:sz w:val="28"/>
          <w:szCs w:val="28"/>
        </w:rPr>
        <w:t>Від відстані між суглобовими головками залежить положення зубів по відношенню до центрів обертання.</w:t>
      </w:r>
    </w:p>
    <w:p w:rsidR="00066D0C" w:rsidRPr="00066D0C" w:rsidRDefault="00066D0C" w:rsidP="00066D0C">
      <w:pPr>
        <w:ind w:firstLine="567"/>
        <w:contextualSpacing/>
        <w:jc w:val="both"/>
        <w:rPr>
          <w:rFonts w:ascii="Times New Roman" w:hAnsi="Times New Roman" w:cs="Times New Roman"/>
          <w:sz w:val="28"/>
          <w:szCs w:val="28"/>
        </w:rPr>
      </w:pPr>
    </w:p>
    <w:p w:rsidR="00066D0C" w:rsidRPr="00066D0C" w:rsidRDefault="00066D0C" w:rsidP="00066D0C">
      <w:pPr>
        <w:ind w:firstLine="720"/>
        <w:jc w:val="both"/>
        <w:rPr>
          <w:rFonts w:ascii="Times New Roman" w:hAnsi="Times New Roman" w:cs="Times New Roman"/>
          <w:i/>
          <w:sz w:val="28"/>
          <w:szCs w:val="28"/>
        </w:rPr>
      </w:pPr>
      <w:r w:rsidRPr="00066D0C">
        <w:rPr>
          <w:rFonts w:ascii="Times New Roman" w:hAnsi="Times New Roman" w:cs="Times New Roman"/>
          <w:i/>
          <w:sz w:val="28"/>
          <w:szCs w:val="28"/>
        </w:rPr>
        <w:t>5. Матеріали для самоконтролю</w:t>
      </w:r>
    </w:p>
    <w:p w:rsidR="00066D0C" w:rsidRPr="00066D0C" w:rsidRDefault="00066D0C" w:rsidP="00066D0C">
      <w:pPr>
        <w:ind w:firstLine="708"/>
        <w:jc w:val="both"/>
        <w:rPr>
          <w:rFonts w:ascii="Times New Roman" w:hAnsi="Times New Roman" w:cs="Times New Roman"/>
          <w:i/>
          <w:sz w:val="28"/>
          <w:szCs w:val="28"/>
        </w:rPr>
      </w:pPr>
      <w:r w:rsidRPr="00066D0C">
        <w:rPr>
          <w:rFonts w:ascii="Times New Roman" w:hAnsi="Times New Roman" w:cs="Times New Roman"/>
          <w:i/>
          <w:sz w:val="28"/>
          <w:szCs w:val="28"/>
        </w:rPr>
        <w:t>5.1. Перелік теоретичних питань</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1. Що таке «біомеханіка зубощелепного апарату»? Її значення при протезуванні повної відсутності зубів.</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 xml:space="preserve">2. В яких площинах здійснює рухи нижня щелепа? </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3. Охарактеризуйте вертикальні рухи нижньої щелепи.</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4. Які м’язи приймають участь в сагітальних та трансверзальних переміщеннях нижньої щелепи?</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5. Як рухаються суглобові головки при зміщенні нижньої щелепи вперед та в сторони?</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6. Що таке «сагітальний суглобовий шлях» та «кут сагітального суглобового шляху»?</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7. Що таке «сагітальний різцевий шлях» та «кут сагітального різцевого шляху»?</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lastRenderedPageBreak/>
        <w:tab/>
        <w:t>8.  Чим утворений та чому дорівнює кут Бенета?</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9. Що таке «готичний кут»?</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 xml:space="preserve">10. Опишіть жувальні рухи нижньої щелепи за Гізі.. </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11. Назвіть фактори оклюзії. В чому їх значення для конструювання зубних рядів в повних знімних протезах?</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r w:rsidRPr="00066D0C">
        <w:rPr>
          <w:rFonts w:ascii="Times New Roman" w:hAnsi="Times New Roman" w:cs="Times New Roman"/>
          <w:snapToGrid w:val="0"/>
          <w:color w:val="000000"/>
          <w:sz w:val="28"/>
          <w:szCs w:val="28"/>
        </w:rPr>
        <w:tab/>
      </w:r>
    </w:p>
    <w:p w:rsidR="00066D0C" w:rsidRPr="00066D0C" w:rsidRDefault="00066D0C" w:rsidP="00066D0C">
      <w:pPr>
        <w:spacing w:after="120"/>
        <w:ind w:firstLine="708"/>
        <w:jc w:val="both"/>
        <w:rPr>
          <w:rFonts w:ascii="Times New Roman" w:hAnsi="Times New Roman" w:cs="Times New Roman"/>
          <w:i/>
          <w:sz w:val="28"/>
          <w:szCs w:val="28"/>
        </w:rPr>
      </w:pPr>
      <w:r w:rsidRPr="00066D0C">
        <w:rPr>
          <w:rFonts w:ascii="Times New Roman" w:hAnsi="Times New Roman" w:cs="Times New Roman"/>
          <w:i/>
          <w:sz w:val="28"/>
          <w:szCs w:val="28"/>
        </w:rPr>
        <w:t>5.2. Практичні завдання</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1. Відтворення рухів нижньої щелепи в артикуляторі.</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t>2. Аналіз факторів оклюзії у хворого з повною відсутністю зубів.</w:t>
      </w:r>
    </w:p>
    <w:p w:rsidR="00066D0C" w:rsidRPr="00066D0C" w:rsidRDefault="00066D0C" w:rsidP="00066D0C">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066D0C">
        <w:rPr>
          <w:rFonts w:ascii="Times New Roman" w:hAnsi="Times New Roman" w:cs="Times New Roman"/>
          <w:snapToGrid w:val="0"/>
          <w:color w:val="000000"/>
          <w:sz w:val="28"/>
          <w:szCs w:val="28"/>
        </w:rPr>
        <w:tab/>
      </w:r>
    </w:p>
    <w:p w:rsidR="00066D0C" w:rsidRPr="00066D0C" w:rsidRDefault="00A576AD" w:rsidP="00A576AD">
      <w:pPr>
        <w:widowControl w:val="0"/>
        <w:tabs>
          <w:tab w:val="left" w:pos="851"/>
          <w:tab w:val="right" w:pos="10193"/>
        </w:tabs>
        <w:snapToGrid w:val="0"/>
        <w:spacing w:after="240"/>
        <w:ind w:right="-142"/>
        <w:jc w:val="both"/>
        <w:rPr>
          <w:rFonts w:ascii="Times New Roman" w:hAnsi="Times New Roman" w:cs="Times New Roman"/>
          <w:i/>
          <w:sz w:val="28"/>
          <w:szCs w:val="28"/>
        </w:rPr>
      </w:pPr>
      <w:r>
        <w:rPr>
          <w:rFonts w:ascii="Times New Roman" w:hAnsi="Times New Roman" w:cs="Times New Roman"/>
          <w:snapToGrid w:val="0"/>
          <w:color w:val="000000"/>
          <w:sz w:val="28"/>
          <w:szCs w:val="28"/>
        </w:rPr>
        <w:tab/>
      </w:r>
      <w:r w:rsidR="00066D0C" w:rsidRPr="00066D0C">
        <w:rPr>
          <w:rFonts w:ascii="Times New Roman" w:hAnsi="Times New Roman" w:cs="Times New Roman"/>
          <w:i/>
          <w:sz w:val="28"/>
          <w:szCs w:val="28"/>
        </w:rPr>
        <w:t>5.3. Тести</w:t>
      </w:r>
    </w:p>
    <w:p w:rsidR="00066D0C" w:rsidRPr="00066D0C" w:rsidRDefault="00066D0C" w:rsidP="00A576AD">
      <w:pPr>
        <w:spacing w:after="240"/>
        <w:ind w:firstLine="708"/>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 xml:space="preserve">1. Пацієнту 65 років виготовляється повний знімний зубний протез на нижню щелепу. Зубний технік здійснює постановку штучних зубів. Він відтворює поверхню зубного ряду, що в ротовій порожнині розпочинається на задньому контактному пункті першого премоляра і закінчується на дистально-щічному горбику зуба мудрості. Що покладено в основу цієї постановки?   </w:t>
      </w:r>
    </w:p>
    <w:p w:rsidR="00066D0C" w:rsidRPr="00066D0C" w:rsidRDefault="00066D0C" w:rsidP="00066D0C">
      <w:pPr>
        <w:widowControl w:val="0"/>
        <w:tabs>
          <w:tab w:val="left" w:pos="90"/>
          <w:tab w:val="left" w:pos="221"/>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A</w:t>
      </w:r>
      <w:r w:rsidRPr="00066D0C">
        <w:rPr>
          <w:rFonts w:ascii="Times New Roman" w:hAnsi="Times New Roman" w:cs="Times New Roman"/>
          <w:snapToGrid w:val="0"/>
          <w:sz w:val="28"/>
          <w:szCs w:val="28"/>
        </w:rPr>
        <w:t xml:space="preserve">. Крива Шпеє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B</w:t>
      </w:r>
      <w:r w:rsidRPr="00066D0C">
        <w:rPr>
          <w:rFonts w:ascii="Times New Roman" w:hAnsi="Times New Roman" w:cs="Times New Roman"/>
          <w:snapToGrid w:val="0"/>
          <w:sz w:val="28"/>
          <w:szCs w:val="28"/>
        </w:rPr>
        <w:t xml:space="preserve">. Серединна лінія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C</w:t>
      </w:r>
      <w:r w:rsidRPr="00066D0C">
        <w:rPr>
          <w:rFonts w:ascii="Times New Roman" w:hAnsi="Times New Roman" w:cs="Times New Roman"/>
          <w:snapToGrid w:val="0"/>
          <w:sz w:val="28"/>
          <w:szCs w:val="28"/>
        </w:rPr>
        <w:t xml:space="preserve">. Трансверзальна крива  </w:t>
      </w:r>
    </w:p>
    <w:p w:rsidR="00066D0C" w:rsidRPr="00066D0C" w:rsidRDefault="00066D0C" w:rsidP="00066D0C">
      <w:pPr>
        <w:widowControl w:val="0"/>
        <w:tabs>
          <w:tab w:val="left" w:pos="90"/>
          <w:tab w:val="left" w:pos="241"/>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D</w:t>
      </w:r>
      <w:r w:rsidRPr="00066D0C">
        <w:rPr>
          <w:rFonts w:ascii="Times New Roman" w:hAnsi="Times New Roman" w:cs="Times New Roman"/>
          <w:snapToGrid w:val="0"/>
          <w:sz w:val="28"/>
          <w:szCs w:val="28"/>
        </w:rPr>
        <w:t xml:space="preserve">. Зінична лінія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E</w:t>
      </w:r>
      <w:r w:rsidRPr="00066D0C">
        <w:rPr>
          <w:rFonts w:ascii="Times New Roman" w:hAnsi="Times New Roman" w:cs="Times New Roman"/>
          <w:snapToGrid w:val="0"/>
          <w:sz w:val="28"/>
          <w:szCs w:val="28"/>
        </w:rPr>
        <w:t xml:space="preserve">. Камперовська горизонталь  </w:t>
      </w:r>
    </w:p>
    <w:p w:rsidR="00066D0C" w:rsidRPr="00066D0C" w:rsidRDefault="00066D0C" w:rsidP="00066D0C">
      <w:pPr>
        <w:widowControl w:val="0"/>
        <w:tabs>
          <w:tab w:val="left" w:pos="90"/>
        </w:tabs>
        <w:contextualSpacing/>
        <w:jc w:val="both"/>
        <w:rPr>
          <w:rFonts w:ascii="Times New Roman" w:hAnsi="Times New Roman" w:cs="Times New Roman"/>
          <w:snapToGrid w:val="0"/>
          <w:sz w:val="28"/>
          <w:szCs w:val="28"/>
        </w:rPr>
      </w:pPr>
    </w:p>
    <w:p w:rsidR="00066D0C" w:rsidRPr="00066D0C" w:rsidRDefault="00066D0C" w:rsidP="00066D0C">
      <w:pPr>
        <w:widowControl w:val="0"/>
        <w:tabs>
          <w:tab w:val="left" w:pos="90"/>
        </w:tabs>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ab/>
      </w:r>
      <w:r w:rsidRPr="00066D0C">
        <w:rPr>
          <w:rFonts w:ascii="Times New Roman" w:hAnsi="Times New Roman" w:cs="Times New Roman"/>
          <w:snapToGrid w:val="0"/>
          <w:sz w:val="28"/>
          <w:szCs w:val="28"/>
        </w:rPr>
        <w:tab/>
        <w:t>2. При бокових рухах нижньої щелепи фронтальні зуби зміщуються вбік. Переміщення різцевої точки із центрального положення в сторону вимір</w:t>
      </w:r>
      <w:r w:rsidR="00A823E7">
        <w:rPr>
          <w:rFonts w:ascii="Times New Roman" w:hAnsi="Times New Roman" w:cs="Times New Roman"/>
          <w:snapToGrid w:val="0"/>
          <w:sz w:val="28"/>
          <w:szCs w:val="28"/>
        </w:rPr>
        <w:t>юється величиною кута в 100-110°</w:t>
      </w:r>
      <w:r w:rsidRPr="00066D0C">
        <w:rPr>
          <w:rFonts w:ascii="Times New Roman" w:hAnsi="Times New Roman" w:cs="Times New Roman"/>
          <w:snapToGrid w:val="0"/>
          <w:sz w:val="28"/>
          <w:szCs w:val="28"/>
        </w:rPr>
        <w:t xml:space="preserve">. Що характеризує </w:t>
      </w:r>
      <w:r w:rsidR="00A823E7">
        <w:rPr>
          <w:rFonts w:ascii="Times New Roman" w:hAnsi="Times New Roman" w:cs="Times New Roman"/>
          <w:snapToGrid w:val="0"/>
          <w:sz w:val="28"/>
          <w:szCs w:val="28"/>
          <w:lang w:val="ru-RU"/>
        </w:rPr>
        <w:t>таке</w:t>
      </w:r>
      <w:r w:rsidRPr="00066D0C">
        <w:rPr>
          <w:rFonts w:ascii="Times New Roman" w:hAnsi="Times New Roman" w:cs="Times New Roman"/>
          <w:snapToGrid w:val="0"/>
          <w:sz w:val="28"/>
          <w:szCs w:val="28"/>
        </w:rPr>
        <w:t xml:space="preserve"> зміщення різцевої точки?  </w:t>
      </w:r>
    </w:p>
    <w:p w:rsidR="00066D0C" w:rsidRPr="00066D0C" w:rsidRDefault="00066D0C" w:rsidP="00066D0C">
      <w:pPr>
        <w:widowControl w:val="0"/>
        <w:tabs>
          <w:tab w:val="left" w:pos="90"/>
          <w:tab w:val="left" w:pos="221"/>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 xml:space="preserve">A. </w:t>
      </w:r>
      <w:r w:rsidRPr="00066D0C">
        <w:rPr>
          <w:rFonts w:ascii="Times New Roman" w:hAnsi="Times New Roman" w:cs="Times New Roman"/>
          <w:snapToGrid w:val="0"/>
          <w:sz w:val="28"/>
          <w:szCs w:val="28"/>
        </w:rPr>
        <w:t xml:space="preserve">Боковий різцевий шлях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B.</w:t>
      </w:r>
      <w:r w:rsidRPr="00066D0C">
        <w:rPr>
          <w:rFonts w:ascii="Times New Roman" w:hAnsi="Times New Roman" w:cs="Times New Roman"/>
          <w:snapToGrid w:val="0"/>
          <w:sz w:val="28"/>
          <w:szCs w:val="28"/>
        </w:rPr>
        <w:t xml:space="preserve"> Боковий суглобовий шлях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C.</w:t>
      </w:r>
      <w:r w:rsidRPr="00066D0C">
        <w:rPr>
          <w:rFonts w:ascii="Times New Roman" w:hAnsi="Times New Roman" w:cs="Times New Roman"/>
          <w:snapToGrid w:val="0"/>
          <w:sz w:val="28"/>
          <w:szCs w:val="28"/>
        </w:rPr>
        <w:t xml:space="preserve"> Сагітальний різцевий шлях  </w:t>
      </w:r>
    </w:p>
    <w:p w:rsidR="00066D0C" w:rsidRPr="00066D0C" w:rsidRDefault="00066D0C" w:rsidP="00066D0C">
      <w:pPr>
        <w:widowControl w:val="0"/>
        <w:tabs>
          <w:tab w:val="left" w:pos="90"/>
          <w:tab w:val="left" w:pos="241"/>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D</w:t>
      </w:r>
      <w:r w:rsidRPr="00066D0C">
        <w:rPr>
          <w:rFonts w:ascii="Times New Roman" w:hAnsi="Times New Roman" w:cs="Times New Roman"/>
          <w:snapToGrid w:val="0"/>
          <w:sz w:val="28"/>
          <w:szCs w:val="28"/>
        </w:rPr>
        <w:t xml:space="preserve">. Сагітальний суглобовий шлях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E</w:t>
      </w:r>
      <w:r w:rsidRPr="00066D0C">
        <w:rPr>
          <w:rFonts w:ascii="Times New Roman" w:hAnsi="Times New Roman" w:cs="Times New Roman"/>
          <w:snapToGrid w:val="0"/>
          <w:sz w:val="28"/>
          <w:szCs w:val="28"/>
        </w:rPr>
        <w:t xml:space="preserve">. Кут Бенета  </w:t>
      </w:r>
    </w:p>
    <w:p w:rsidR="00066D0C" w:rsidRPr="00066D0C" w:rsidRDefault="00066D0C" w:rsidP="00066D0C">
      <w:pPr>
        <w:widowControl w:val="0"/>
        <w:tabs>
          <w:tab w:val="left" w:pos="90"/>
        </w:tabs>
        <w:contextualSpacing/>
        <w:jc w:val="both"/>
        <w:rPr>
          <w:rFonts w:ascii="Times New Roman" w:hAnsi="Times New Roman" w:cs="Times New Roman"/>
          <w:snapToGrid w:val="0"/>
          <w:sz w:val="28"/>
          <w:szCs w:val="28"/>
        </w:rPr>
      </w:pPr>
    </w:p>
    <w:p w:rsidR="00066D0C" w:rsidRPr="00066D0C" w:rsidRDefault="00066D0C" w:rsidP="00066D0C">
      <w:pPr>
        <w:widowControl w:val="0"/>
        <w:tabs>
          <w:tab w:val="left" w:pos="90"/>
        </w:tabs>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ab/>
      </w:r>
      <w:r w:rsidRPr="00066D0C">
        <w:rPr>
          <w:rFonts w:ascii="Times New Roman" w:hAnsi="Times New Roman" w:cs="Times New Roman"/>
          <w:snapToGrid w:val="0"/>
          <w:sz w:val="28"/>
          <w:szCs w:val="28"/>
        </w:rPr>
        <w:tab/>
        <w:t xml:space="preserve">3. Хворому під час протезування повними знімними протезами проводиться перевірка </w:t>
      </w:r>
      <w:r w:rsidRPr="00066D0C">
        <w:rPr>
          <w:rFonts w:ascii="Times New Roman" w:hAnsi="Times New Roman" w:cs="Times New Roman"/>
          <w:snapToGrid w:val="0"/>
          <w:sz w:val="28"/>
          <w:szCs w:val="28"/>
        </w:rPr>
        <w:tab/>
        <w:t>оклюзійних співвідношень при різних рухах нижньої щелепи. Функція якого м’язу обумовлює трансверзальні рухи нижньої щелепи?</w:t>
      </w:r>
    </w:p>
    <w:p w:rsidR="00066D0C" w:rsidRPr="00066D0C" w:rsidRDefault="00066D0C" w:rsidP="00066D0C">
      <w:pPr>
        <w:widowControl w:val="0"/>
        <w:tabs>
          <w:tab w:val="left" w:pos="90"/>
          <w:tab w:val="left" w:pos="221"/>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A</w:t>
      </w:r>
      <w:r w:rsidRPr="00066D0C">
        <w:rPr>
          <w:rFonts w:ascii="Times New Roman" w:hAnsi="Times New Roman" w:cs="Times New Roman"/>
          <w:snapToGrid w:val="0"/>
          <w:sz w:val="28"/>
          <w:szCs w:val="28"/>
        </w:rPr>
        <w:t xml:space="preserve">. Зовнішній (латеральний) крилоподібний м’яз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B</w:t>
      </w:r>
      <w:r w:rsidRPr="00066D0C">
        <w:rPr>
          <w:rFonts w:ascii="Times New Roman" w:hAnsi="Times New Roman" w:cs="Times New Roman"/>
          <w:snapToGrid w:val="0"/>
          <w:sz w:val="28"/>
          <w:szCs w:val="28"/>
        </w:rPr>
        <w:t xml:space="preserve">. Внутрішній (медіальний) крилоподібний м’яз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C</w:t>
      </w:r>
      <w:r w:rsidRPr="00066D0C">
        <w:rPr>
          <w:rFonts w:ascii="Times New Roman" w:hAnsi="Times New Roman" w:cs="Times New Roman"/>
          <w:snapToGrid w:val="0"/>
          <w:sz w:val="28"/>
          <w:szCs w:val="28"/>
        </w:rPr>
        <w:t xml:space="preserve">. Скроневий м’яз  </w:t>
      </w:r>
    </w:p>
    <w:p w:rsidR="00066D0C" w:rsidRPr="00066D0C" w:rsidRDefault="00066D0C" w:rsidP="00066D0C">
      <w:pPr>
        <w:widowControl w:val="0"/>
        <w:tabs>
          <w:tab w:val="left" w:pos="90"/>
          <w:tab w:val="left" w:pos="241"/>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D</w:t>
      </w:r>
      <w:r w:rsidRPr="00066D0C">
        <w:rPr>
          <w:rFonts w:ascii="Times New Roman" w:hAnsi="Times New Roman" w:cs="Times New Roman"/>
          <w:snapToGrid w:val="0"/>
          <w:sz w:val="28"/>
          <w:szCs w:val="28"/>
        </w:rPr>
        <w:t xml:space="preserve">. Жувальний м’яз  </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r>
      <w:r w:rsidRPr="00066D0C">
        <w:rPr>
          <w:rFonts w:ascii="Times New Roman" w:hAnsi="Times New Roman" w:cs="Times New Roman"/>
          <w:bCs/>
          <w:iCs/>
          <w:snapToGrid w:val="0"/>
          <w:sz w:val="28"/>
          <w:szCs w:val="28"/>
        </w:rPr>
        <w:tab/>
        <w:t>E</w:t>
      </w:r>
      <w:r w:rsidRPr="00066D0C">
        <w:rPr>
          <w:rFonts w:ascii="Times New Roman" w:hAnsi="Times New Roman" w:cs="Times New Roman"/>
          <w:snapToGrid w:val="0"/>
          <w:sz w:val="28"/>
          <w:szCs w:val="28"/>
        </w:rPr>
        <w:t xml:space="preserve">. Двочеревцевий м’яз  </w:t>
      </w:r>
    </w:p>
    <w:p w:rsidR="00066D0C" w:rsidRPr="00066D0C" w:rsidRDefault="00066D0C" w:rsidP="00066D0C">
      <w:pPr>
        <w:widowControl w:val="0"/>
        <w:tabs>
          <w:tab w:val="left" w:pos="90"/>
        </w:tabs>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lastRenderedPageBreak/>
        <w:t xml:space="preserve"> </w:t>
      </w:r>
    </w:p>
    <w:p w:rsidR="00066D0C" w:rsidRPr="00066D0C" w:rsidRDefault="00066D0C" w:rsidP="00066D0C">
      <w:pPr>
        <w:widowControl w:val="0"/>
        <w:tabs>
          <w:tab w:val="left" w:pos="90"/>
        </w:tabs>
        <w:contextualSpacing/>
        <w:jc w:val="both"/>
        <w:rPr>
          <w:rFonts w:ascii="Times New Roman" w:hAnsi="Times New Roman" w:cs="Times New Roman"/>
          <w:snapToGrid w:val="0"/>
          <w:sz w:val="28"/>
          <w:szCs w:val="28"/>
        </w:rPr>
      </w:pPr>
      <w:r w:rsidRPr="00066D0C">
        <w:rPr>
          <w:rFonts w:ascii="Times New Roman" w:hAnsi="Times New Roman" w:cs="Times New Roman"/>
          <w:sz w:val="28"/>
          <w:szCs w:val="28"/>
        </w:rPr>
        <w:tab/>
      </w:r>
      <w:r w:rsidRPr="00066D0C">
        <w:rPr>
          <w:rFonts w:ascii="Times New Roman" w:hAnsi="Times New Roman" w:cs="Times New Roman"/>
          <w:sz w:val="28"/>
          <w:szCs w:val="28"/>
        </w:rPr>
        <w:tab/>
        <w:t xml:space="preserve">4. </w:t>
      </w:r>
      <w:r w:rsidRPr="00066D0C">
        <w:rPr>
          <w:rFonts w:ascii="Times New Roman" w:hAnsi="Times New Roman" w:cs="Times New Roman"/>
          <w:snapToGrid w:val="0"/>
          <w:sz w:val="28"/>
          <w:szCs w:val="28"/>
        </w:rPr>
        <w:t xml:space="preserve">У клініку ортопедичної стоматології звернувся пацієнт 75 років зі скаргами на неможливість жування, спричинену повною втратою зубів. При об'єктивному обстеженні лікар вивчає сагітальні рухи нижньої щелепи. За допомогою яких м'язів нижня щелепа зміщується уперед?  </w:t>
      </w:r>
    </w:p>
    <w:p w:rsidR="00066D0C" w:rsidRPr="00066D0C" w:rsidRDefault="00066D0C" w:rsidP="00066D0C">
      <w:pPr>
        <w:widowControl w:val="0"/>
        <w:tabs>
          <w:tab w:val="left" w:pos="90"/>
          <w:tab w:val="left" w:pos="221"/>
        </w:tabs>
        <w:ind w:firstLine="851"/>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 xml:space="preserve">A. Латеральні крилоподібні м'язи  </w:t>
      </w:r>
    </w:p>
    <w:p w:rsidR="00066D0C" w:rsidRPr="00066D0C" w:rsidRDefault="00066D0C" w:rsidP="00066D0C">
      <w:pPr>
        <w:widowControl w:val="0"/>
        <w:tabs>
          <w:tab w:val="left" w:pos="90"/>
          <w:tab w:val="left" w:pos="226"/>
        </w:tabs>
        <w:ind w:firstLine="851"/>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 xml:space="preserve">B. Медіальні крилоподібні м'язи  </w:t>
      </w:r>
    </w:p>
    <w:p w:rsidR="00066D0C" w:rsidRPr="00066D0C" w:rsidRDefault="00066D0C" w:rsidP="00066D0C">
      <w:pPr>
        <w:widowControl w:val="0"/>
        <w:tabs>
          <w:tab w:val="left" w:pos="90"/>
          <w:tab w:val="left" w:pos="226"/>
        </w:tabs>
        <w:ind w:firstLine="851"/>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 xml:space="preserve">C. Щелепно-під'язичний м'яз  </w:t>
      </w:r>
    </w:p>
    <w:p w:rsidR="00066D0C" w:rsidRPr="00066D0C" w:rsidRDefault="00066D0C" w:rsidP="00066D0C">
      <w:pPr>
        <w:widowControl w:val="0"/>
        <w:tabs>
          <w:tab w:val="left" w:pos="90"/>
          <w:tab w:val="left" w:pos="241"/>
        </w:tabs>
        <w:ind w:firstLine="851"/>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 xml:space="preserve">D. Двочеревцевий м'яз  </w:t>
      </w:r>
    </w:p>
    <w:p w:rsidR="00066D0C" w:rsidRPr="00066D0C" w:rsidRDefault="00066D0C" w:rsidP="00066D0C">
      <w:pPr>
        <w:widowControl w:val="0"/>
        <w:tabs>
          <w:tab w:val="left" w:pos="90"/>
          <w:tab w:val="left" w:pos="226"/>
        </w:tabs>
        <w:ind w:firstLine="851"/>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 xml:space="preserve">E. Підборідно-під'язичний м'яз  </w:t>
      </w:r>
    </w:p>
    <w:p w:rsidR="00066D0C" w:rsidRPr="00066D0C" w:rsidRDefault="00066D0C" w:rsidP="00066D0C">
      <w:pPr>
        <w:ind w:firstLine="708"/>
        <w:contextualSpacing/>
        <w:jc w:val="both"/>
        <w:rPr>
          <w:rFonts w:ascii="Times New Roman" w:hAnsi="Times New Roman" w:cs="Times New Roman"/>
          <w:sz w:val="28"/>
          <w:szCs w:val="28"/>
        </w:rPr>
      </w:pPr>
    </w:p>
    <w:p w:rsidR="00066D0C" w:rsidRPr="00066D0C" w:rsidRDefault="00066D0C" w:rsidP="00066D0C">
      <w:pPr>
        <w:widowControl w:val="0"/>
        <w:tabs>
          <w:tab w:val="left" w:pos="90"/>
        </w:tabs>
        <w:contextualSpacing/>
        <w:jc w:val="both"/>
        <w:rPr>
          <w:rFonts w:ascii="Times New Roman" w:hAnsi="Times New Roman" w:cs="Times New Roman"/>
          <w:bCs/>
          <w:snapToGrid w:val="0"/>
          <w:sz w:val="28"/>
          <w:szCs w:val="28"/>
        </w:rPr>
      </w:pPr>
      <w:r w:rsidRPr="00066D0C">
        <w:rPr>
          <w:rFonts w:ascii="Times New Roman" w:hAnsi="Times New Roman" w:cs="Times New Roman"/>
          <w:sz w:val="28"/>
          <w:szCs w:val="28"/>
        </w:rPr>
        <w:tab/>
      </w:r>
      <w:r w:rsidRPr="00066D0C">
        <w:rPr>
          <w:rFonts w:ascii="Times New Roman" w:hAnsi="Times New Roman" w:cs="Times New Roman"/>
          <w:sz w:val="28"/>
          <w:szCs w:val="28"/>
        </w:rPr>
        <w:tab/>
        <w:t>5.</w:t>
      </w:r>
      <w:r w:rsidRPr="00066D0C">
        <w:rPr>
          <w:rFonts w:ascii="Times New Roman" w:hAnsi="Times New Roman" w:cs="Times New Roman"/>
          <w:snapToGrid w:val="0"/>
          <w:sz w:val="28"/>
          <w:szCs w:val="28"/>
        </w:rPr>
        <w:t xml:space="preserve"> У клініку ортопедичної стоматології звернулася пацієнтка 60 років зі скаргами на повну втрату зубів. Проводиться обстеження м’язового апарату. Укажіть, які м'язи забезпечують опускання нижньої щелепи.</w:t>
      </w:r>
    </w:p>
    <w:p w:rsidR="00066D0C" w:rsidRPr="00066D0C" w:rsidRDefault="00066D0C" w:rsidP="00066D0C">
      <w:pPr>
        <w:widowControl w:val="0"/>
        <w:tabs>
          <w:tab w:val="left" w:pos="90"/>
          <w:tab w:val="left" w:pos="221"/>
        </w:tabs>
        <w:ind w:left="708"/>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 Щелепно-під'язичний, двочеревцевий, підборідно-під'язичний</w:t>
      </w:r>
    </w:p>
    <w:p w:rsidR="00066D0C" w:rsidRPr="00066D0C" w:rsidRDefault="00066D0C" w:rsidP="00066D0C">
      <w:pPr>
        <w:widowControl w:val="0"/>
        <w:tabs>
          <w:tab w:val="left" w:pos="90"/>
          <w:tab w:val="left" w:pos="226"/>
        </w:tabs>
        <w:ind w:left="708"/>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B</w:t>
      </w:r>
      <w:r w:rsidRPr="00066D0C">
        <w:rPr>
          <w:rFonts w:ascii="Times New Roman" w:hAnsi="Times New Roman" w:cs="Times New Roman"/>
          <w:snapToGrid w:val="0"/>
          <w:sz w:val="28"/>
          <w:szCs w:val="28"/>
        </w:rPr>
        <w:t xml:space="preserve">. Жувальний, медіальний крилоподібний </w:t>
      </w:r>
    </w:p>
    <w:p w:rsidR="00066D0C" w:rsidRPr="00066D0C" w:rsidRDefault="00066D0C" w:rsidP="00066D0C">
      <w:pPr>
        <w:widowControl w:val="0"/>
        <w:tabs>
          <w:tab w:val="left" w:pos="90"/>
          <w:tab w:val="left" w:pos="226"/>
        </w:tabs>
        <w:ind w:left="708"/>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C</w:t>
      </w:r>
      <w:r w:rsidRPr="00066D0C">
        <w:rPr>
          <w:rFonts w:ascii="Times New Roman" w:hAnsi="Times New Roman" w:cs="Times New Roman"/>
          <w:snapToGrid w:val="0"/>
          <w:sz w:val="28"/>
          <w:szCs w:val="28"/>
        </w:rPr>
        <w:t xml:space="preserve">. Скроневий, латеральний крилоподібний, </w:t>
      </w:r>
      <w:r w:rsidRPr="00066D0C">
        <w:rPr>
          <w:rFonts w:ascii="Times New Roman" w:hAnsi="Times New Roman" w:cs="Times New Roman"/>
          <w:bCs/>
          <w:iCs/>
          <w:snapToGrid w:val="0"/>
          <w:sz w:val="28"/>
          <w:szCs w:val="28"/>
        </w:rPr>
        <w:t>двочеревцевий</w:t>
      </w:r>
    </w:p>
    <w:p w:rsidR="00066D0C" w:rsidRPr="00066D0C" w:rsidRDefault="00066D0C" w:rsidP="00066D0C">
      <w:pPr>
        <w:widowControl w:val="0"/>
        <w:tabs>
          <w:tab w:val="left" w:pos="90"/>
          <w:tab w:val="left" w:pos="241"/>
        </w:tabs>
        <w:ind w:left="708"/>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D</w:t>
      </w:r>
      <w:r w:rsidRPr="00066D0C">
        <w:rPr>
          <w:rFonts w:ascii="Times New Roman" w:hAnsi="Times New Roman" w:cs="Times New Roman"/>
          <w:snapToGrid w:val="0"/>
          <w:sz w:val="28"/>
          <w:szCs w:val="28"/>
        </w:rPr>
        <w:t>. Круговий м'яз рота, щелепно-під'язичний</w:t>
      </w:r>
    </w:p>
    <w:p w:rsidR="00066D0C" w:rsidRPr="00066D0C" w:rsidRDefault="00066D0C" w:rsidP="00066D0C">
      <w:pPr>
        <w:widowControl w:val="0"/>
        <w:tabs>
          <w:tab w:val="left" w:pos="90"/>
          <w:tab w:val="left" w:pos="226"/>
        </w:tabs>
        <w:ind w:left="708"/>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 xml:space="preserve">E.  </w:t>
      </w:r>
      <w:r w:rsidRPr="00066D0C">
        <w:rPr>
          <w:rFonts w:ascii="Times New Roman" w:hAnsi="Times New Roman" w:cs="Times New Roman"/>
          <w:snapToGrid w:val="0"/>
          <w:sz w:val="28"/>
          <w:szCs w:val="28"/>
        </w:rPr>
        <w:t>Підборідно-під'язичний, медіальний крилоподібний</w:t>
      </w:r>
    </w:p>
    <w:p w:rsidR="00066D0C" w:rsidRPr="00066D0C" w:rsidRDefault="00066D0C" w:rsidP="00066D0C">
      <w:pPr>
        <w:ind w:firstLine="708"/>
        <w:contextualSpacing/>
        <w:jc w:val="both"/>
        <w:rPr>
          <w:rFonts w:ascii="Times New Roman" w:hAnsi="Times New Roman" w:cs="Times New Roman"/>
          <w:sz w:val="28"/>
          <w:szCs w:val="28"/>
        </w:rPr>
      </w:pPr>
    </w:p>
    <w:p w:rsidR="00066D0C" w:rsidRPr="00066D0C" w:rsidRDefault="00066D0C" w:rsidP="00066D0C">
      <w:pPr>
        <w:ind w:firstLine="708"/>
        <w:contextualSpacing/>
        <w:jc w:val="both"/>
        <w:rPr>
          <w:rFonts w:ascii="Times New Roman" w:hAnsi="Times New Roman" w:cs="Times New Roman"/>
          <w:sz w:val="28"/>
          <w:szCs w:val="28"/>
        </w:rPr>
      </w:pPr>
      <w:r w:rsidRPr="00066D0C">
        <w:rPr>
          <w:rFonts w:ascii="Times New Roman" w:hAnsi="Times New Roman" w:cs="Times New Roman"/>
          <w:sz w:val="28"/>
          <w:szCs w:val="28"/>
        </w:rPr>
        <w:t>6. Хворому 67 років виготовляються повні знімні протези для верхньої та нижньої щелеп. Для постановки штучних зубів в артикуляторі здійснюється запис рухів нижньої щелепи. Який середній кут сагітального суглобового шляху?</w:t>
      </w:r>
    </w:p>
    <w:p w:rsidR="00066D0C" w:rsidRPr="00066D0C" w:rsidRDefault="00066D0C" w:rsidP="00066D0C">
      <w:pPr>
        <w:contextualSpacing/>
        <w:jc w:val="both"/>
        <w:rPr>
          <w:rFonts w:ascii="Times New Roman" w:hAnsi="Times New Roman" w:cs="Times New Roman"/>
          <w:sz w:val="28"/>
          <w:szCs w:val="28"/>
        </w:rPr>
      </w:pPr>
      <w:r w:rsidRPr="00066D0C">
        <w:rPr>
          <w:rFonts w:ascii="Times New Roman" w:hAnsi="Times New Roman" w:cs="Times New Roman"/>
          <w:sz w:val="28"/>
          <w:szCs w:val="28"/>
        </w:rPr>
        <w:tab/>
        <w:t>А. 13</w:t>
      </w:r>
    </w:p>
    <w:p w:rsidR="00066D0C" w:rsidRPr="00066D0C" w:rsidRDefault="00066D0C" w:rsidP="00066D0C">
      <w:pPr>
        <w:contextualSpacing/>
        <w:jc w:val="both"/>
        <w:rPr>
          <w:rFonts w:ascii="Times New Roman" w:hAnsi="Times New Roman" w:cs="Times New Roman"/>
          <w:sz w:val="28"/>
          <w:szCs w:val="28"/>
        </w:rPr>
      </w:pPr>
      <w:r w:rsidRPr="00066D0C">
        <w:rPr>
          <w:rFonts w:ascii="Times New Roman" w:hAnsi="Times New Roman" w:cs="Times New Roman"/>
          <w:sz w:val="28"/>
          <w:szCs w:val="28"/>
        </w:rPr>
        <w:tab/>
        <w:t>В. 23</w:t>
      </w:r>
    </w:p>
    <w:p w:rsidR="00066D0C" w:rsidRPr="00066D0C" w:rsidRDefault="00066D0C" w:rsidP="00066D0C">
      <w:pPr>
        <w:contextualSpacing/>
        <w:jc w:val="both"/>
        <w:rPr>
          <w:rFonts w:ascii="Times New Roman" w:hAnsi="Times New Roman" w:cs="Times New Roman"/>
          <w:sz w:val="28"/>
          <w:szCs w:val="28"/>
        </w:rPr>
      </w:pPr>
      <w:r w:rsidRPr="00066D0C">
        <w:rPr>
          <w:rFonts w:ascii="Times New Roman" w:hAnsi="Times New Roman" w:cs="Times New Roman"/>
          <w:sz w:val="28"/>
          <w:szCs w:val="28"/>
        </w:rPr>
        <w:tab/>
        <w:t>С. 33</w:t>
      </w:r>
    </w:p>
    <w:p w:rsidR="00066D0C" w:rsidRPr="00066D0C" w:rsidRDefault="00066D0C" w:rsidP="00066D0C">
      <w:pPr>
        <w:contextualSpacing/>
        <w:jc w:val="both"/>
        <w:rPr>
          <w:rFonts w:ascii="Times New Roman" w:hAnsi="Times New Roman" w:cs="Times New Roman"/>
          <w:sz w:val="28"/>
          <w:szCs w:val="28"/>
        </w:rPr>
      </w:pPr>
      <w:r w:rsidRPr="00066D0C">
        <w:rPr>
          <w:rFonts w:ascii="Times New Roman" w:hAnsi="Times New Roman" w:cs="Times New Roman"/>
          <w:sz w:val="28"/>
          <w:szCs w:val="28"/>
        </w:rPr>
        <w:tab/>
      </w:r>
      <w:r w:rsidRPr="00066D0C">
        <w:rPr>
          <w:rFonts w:ascii="Times New Roman" w:hAnsi="Times New Roman" w:cs="Times New Roman"/>
          <w:bCs/>
          <w:iCs/>
          <w:snapToGrid w:val="0"/>
          <w:sz w:val="28"/>
          <w:szCs w:val="28"/>
        </w:rPr>
        <w:t>D</w:t>
      </w:r>
      <w:r w:rsidRPr="00066D0C">
        <w:rPr>
          <w:rFonts w:ascii="Times New Roman" w:hAnsi="Times New Roman" w:cs="Times New Roman"/>
          <w:sz w:val="28"/>
          <w:szCs w:val="28"/>
        </w:rPr>
        <w:t>. 43</w:t>
      </w:r>
    </w:p>
    <w:p w:rsidR="00066D0C" w:rsidRPr="00066D0C" w:rsidRDefault="00066D0C" w:rsidP="00066D0C">
      <w:pPr>
        <w:contextualSpacing/>
        <w:jc w:val="both"/>
        <w:rPr>
          <w:rFonts w:ascii="Times New Roman" w:hAnsi="Times New Roman" w:cs="Times New Roman"/>
          <w:sz w:val="28"/>
          <w:szCs w:val="28"/>
        </w:rPr>
      </w:pPr>
      <w:r w:rsidRPr="00066D0C">
        <w:rPr>
          <w:rFonts w:ascii="Times New Roman" w:hAnsi="Times New Roman" w:cs="Times New Roman"/>
          <w:sz w:val="28"/>
          <w:szCs w:val="28"/>
        </w:rPr>
        <w:tab/>
        <w:t>Е. 53</w:t>
      </w:r>
    </w:p>
    <w:p w:rsidR="00066D0C" w:rsidRPr="00066D0C" w:rsidRDefault="00066D0C" w:rsidP="00066D0C">
      <w:pPr>
        <w:contextualSpacing/>
        <w:jc w:val="both"/>
        <w:rPr>
          <w:rFonts w:ascii="Times New Roman" w:hAnsi="Times New Roman" w:cs="Times New Roman"/>
          <w:sz w:val="28"/>
          <w:szCs w:val="28"/>
        </w:rPr>
      </w:pPr>
    </w:p>
    <w:p w:rsidR="00066D0C" w:rsidRPr="00066D0C" w:rsidRDefault="00066D0C" w:rsidP="00066D0C">
      <w:pPr>
        <w:contextualSpacing/>
        <w:jc w:val="both"/>
        <w:rPr>
          <w:rFonts w:ascii="Times New Roman" w:hAnsi="Times New Roman" w:cs="Times New Roman"/>
          <w:snapToGrid w:val="0"/>
          <w:sz w:val="28"/>
          <w:szCs w:val="28"/>
        </w:rPr>
      </w:pPr>
      <w:r w:rsidRPr="00066D0C">
        <w:rPr>
          <w:rFonts w:ascii="Times New Roman" w:hAnsi="Times New Roman" w:cs="Times New Roman"/>
          <w:sz w:val="28"/>
          <w:szCs w:val="28"/>
        </w:rPr>
        <w:tab/>
        <w:t xml:space="preserve">7. </w:t>
      </w:r>
      <w:r w:rsidRPr="00066D0C">
        <w:rPr>
          <w:rFonts w:ascii="Times New Roman" w:hAnsi="Times New Roman" w:cs="Times New Roman"/>
          <w:snapToGrid w:val="0"/>
          <w:sz w:val="28"/>
          <w:szCs w:val="28"/>
        </w:rPr>
        <w:t>У клініку ортопедичної стоматології звернувся пацієнт 80 років, при обстеженні  якого виявлена повна відсутність зубів. Проводиться пальпація скронево-нижньощелепних суглобів. Укажіть особливості  прикріплення суглобової капсули в цьому суглобі.</w:t>
      </w:r>
    </w:p>
    <w:p w:rsidR="00066D0C" w:rsidRPr="00066D0C" w:rsidRDefault="00066D0C" w:rsidP="00066D0C">
      <w:pPr>
        <w:widowControl w:val="0"/>
        <w:tabs>
          <w:tab w:val="left" w:pos="90"/>
          <w:tab w:val="left" w:pos="221"/>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 xml:space="preserve">A. </w:t>
      </w:r>
      <w:r w:rsidRPr="00066D0C">
        <w:rPr>
          <w:rFonts w:ascii="Times New Roman" w:hAnsi="Times New Roman" w:cs="Times New Roman"/>
          <w:snapToGrid w:val="0"/>
          <w:sz w:val="28"/>
          <w:szCs w:val="28"/>
        </w:rPr>
        <w:t>Ззовні суглоба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B</w:t>
      </w:r>
      <w:r w:rsidRPr="00066D0C">
        <w:rPr>
          <w:rFonts w:ascii="Times New Roman" w:hAnsi="Times New Roman" w:cs="Times New Roman"/>
          <w:snapToGrid w:val="0"/>
          <w:sz w:val="28"/>
          <w:szCs w:val="28"/>
        </w:rPr>
        <w:t xml:space="preserve">. </w:t>
      </w:r>
      <w:r w:rsidRPr="00066D0C">
        <w:rPr>
          <w:rFonts w:ascii="Times New Roman" w:hAnsi="Times New Roman" w:cs="Times New Roman"/>
          <w:bCs/>
          <w:iCs/>
          <w:snapToGrid w:val="0"/>
          <w:sz w:val="28"/>
          <w:szCs w:val="28"/>
        </w:rPr>
        <w:t>Усередині суглоба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C</w:t>
      </w:r>
      <w:r w:rsidRPr="00066D0C">
        <w:rPr>
          <w:rFonts w:ascii="Times New Roman" w:hAnsi="Times New Roman" w:cs="Times New Roman"/>
          <w:snapToGrid w:val="0"/>
          <w:sz w:val="28"/>
          <w:szCs w:val="28"/>
        </w:rPr>
        <w:t>. Ззовні й усередині суглоба</w:t>
      </w:r>
    </w:p>
    <w:p w:rsidR="00066D0C" w:rsidRPr="00066D0C" w:rsidRDefault="00066D0C" w:rsidP="00066D0C">
      <w:pPr>
        <w:widowControl w:val="0"/>
        <w:tabs>
          <w:tab w:val="left" w:pos="90"/>
          <w:tab w:val="left" w:pos="241"/>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D</w:t>
      </w:r>
      <w:r w:rsidRPr="00066D0C">
        <w:rPr>
          <w:rFonts w:ascii="Times New Roman" w:hAnsi="Times New Roman" w:cs="Times New Roman"/>
          <w:snapToGrid w:val="0"/>
          <w:sz w:val="28"/>
          <w:szCs w:val="28"/>
        </w:rPr>
        <w:t>. Цей суглоб не містить капсулу</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E</w:t>
      </w:r>
      <w:r w:rsidRPr="00066D0C">
        <w:rPr>
          <w:rFonts w:ascii="Times New Roman" w:hAnsi="Times New Roman" w:cs="Times New Roman"/>
          <w:snapToGrid w:val="0"/>
          <w:sz w:val="28"/>
          <w:szCs w:val="28"/>
        </w:rPr>
        <w:t>. Фіксується до суглобової голівки</w:t>
      </w:r>
    </w:p>
    <w:p w:rsidR="00A823E7" w:rsidRDefault="00066D0C" w:rsidP="00066D0C">
      <w:pPr>
        <w:widowControl w:val="0"/>
        <w:tabs>
          <w:tab w:val="left" w:pos="90"/>
        </w:tabs>
        <w:contextualSpacing/>
        <w:jc w:val="both"/>
        <w:rPr>
          <w:rFonts w:ascii="Times New Roman" w:hAnsi="Times New Roman" w:cs="Times New Roman"/>
          <w:snapToGrid w:val="0"/>
          <w:sz w:val="28"/>
          <w:szCs w:val="28"/>
          <w:lang w:val="ru-RU"/>
        </w:rPr>
      </w:pPr>
      <w:r w:rsidRPr="00066D0C">
        <w:rPr>
          <w:rFonts w:ascii="Times New Roman" w:hAnsi="Times New Roman" w:cs="Times New Roman"/>
          <w:snapToGrid w:val="0"/>
          <w:sz w:val="28"/>
          <w:szCs w:val="28"/>
        </w:rPr>
        <w:tab/>
      </w:r>
      <w:r w:rsidRPr="00066D0C">
        <w:rPr>
          <w:rFonts w:ascii="Times New Roman" w:hAnsi="Times New Roman" w:cs="Times New Roman"/>
          <w:snapToGrid w:val="0"/>
          <w:sz w:val="28"/>
          <w:szCs w:val="28"/>
        </w:rPr>
        <w:tab/>
      </w:r>
    </w:p>
    <w:p w:rsidR="00066D0C" w:rsidRPr="00066D0C" w:rsidRDefault="00A823E7" w:rsidP="00066D0C">
      <w:pPr>
        <w:widowControl w:val="0"/>
        <w:tabs>
          <w:tab w:val="left" w:pos="90"/>
        </w:tabs>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lang w:val="ru-RU"/>
        </w:rPr>
        <w:lastRenderedPageBreak/>
        <w:tab/>
      </w:r>
      <w:r>
        <w:rPr>
          <w:rFonts w:ascii="Times New Roman" w:hAnsi="Times New Roman" w:cs="Times New Roman"/>
          <w:snapToGrid w:val="0"/>
          <w:sz w:val="28"/>
          <w:szCs w:val="28"/>
          <w:lang w:val="ru-RU"/>
        </w:rPr>
        <w:tab/>
      </w:r>
      <w:r w:rsidR="00066D0C" w:rsidRPr="00066D0C">
        <w:rPr>
          <w:rFonts w:ascii="Times New Roman" w:hAnsi="Times New Roman" w:cs="Times New Roman"/>
          <w:snapToGrid w:val="0"/>
          <w:sz w:val="28"/>
          <w:szCs w:val="28"/>
        </w:rPr>
        <w:t>8. Хворий, 55 років, звернувся в клініку ортопедичної стоматології з метою протезування беззубих щелеп. У процесі  обстеження  перевіряються вертикальні рухи нижньої щелепи. Де встановлюються головки нижньої щелепи відносно суглобового горбика при максимальному відкриванні рота?</w:t>
      </w:r>
    </w:p>
    <w:p w:rsidR="00066D0C" w:rsidRPr="00066D0C" w:rsidRDefault="00066D0C" w:rsidP="00066D0C">
      <w:pPr>
        <w:widowControl w:val="0"/>
        <w:tabs>
          <w:tab w:val="left" w:pos="90"/>
          <w:tab w:val="left" w:pos="221"/>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w:t>
      </w:r>
      <w:r w:rsidRPr="00066D0C">
        <w:rPr>
          <w:rFonts w:ascii="Times New Roman" w:hAnsi="Times New Roman" w:cs="Times New Roman"/>
          <w:snapToGrid w:val="0"/>
          <w:sz w:val="28"/>
          <w:szCs w:val="28"/>
        </w:rPr>
        <w:t>. Головки ковзають по поверхні суглобового горбика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B</w:t>
      </w:r>
      <w:r w:rsidRPr="00066D0C">
        <w:rPr>
          <w:rFonts w:ascii="Times New Roman" w:hAnsi="Times New Roman" w:cs="Times New Roman"/>
          <w:snapToGrid w:val="0"/>
          <w:sz w:val="28"/>
          <w:szCs w:val="28"/>
        </w:rPr>
        <w:t>. У переднього краю суглобового горбика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C</w:t>
      </w:r>
      <w:r w:rsidRPr="00066D0C">
        <w:rPr>
          <w:rFonts w:ascii="Times New Roman" w:hAnsi="Times New Roman" w:cs="Times New Roman"/>
          <w:snapToGrid w:val="0"/>
          <w:sz w:val="28"/>
          <w:szCs w:val="28"/>
        </w:rPr>
        <w:t>. На вершині суглобового горбика</w:t>
      </w:r>
    </w:p>
    <w:p w:rsidR="00066D0C" w:rsidRPr="00066D0C" w:rsidRDefault="00066D0C" w:rsidP="00066D0C">
      <w:pPr>
        <w:widowControl w:val="0"/>
        <w:tabs>
          <w:tab w:val="left" w:pos="90"/>
          <w:tab w:val="left" w:pos="241"/>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D</w:t>
      </w:r>
      <w:r w:rsidRPr="00066D0C">
        <w:rPr>
          <w:rFonts w:ascii="Times New Roman" w:hAnsi="Times New Roman" w:cs="Times New Roman"/>
          <w:snapToGrid w:val="0"/>
          <w:sz w:val="28"/>
          <w:szCs w:val="28"/>
        </w:rPr>
        <w:t>. У основання суглобового горбика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E</w:t>
      </w:r>
      <w:r w:rsidRPr="00066D0C">
        <w:rPr>
          <w:rFonts w:ascii="Times New Roman" w:hAnsi="Times New Roman" w:cs="Times New Roman"/>
          <w:snapToGrid w:val="0"/>
          <w:sz w:val="28"/>
          <w:szCs w:val="28"/>
        </w:rPr>
        <w:t>. У заднього краю суглобового горбика</w:t>
      </w:r>
    </w:p>
    <w:p w:rsidR="00066D0C" w:rsidRPr="00066D0C" w:rsidRDefault="00066D0C" w:rsidP="00066D0C">
      <w:pPr>
        <w:widowControl w:val="0"/>
        <w:tabs>
          <w:tab w:val="left" w:pos="90"/>
          <w:tab w:val="left" w:pos="226"/>
        </w:tabs>
        <w:contextualSpacing/>
        <w:jc w:val="both"/>
        <w:rPr>
          <w:rFonts w:ascii="Times New Roman" w:hAnsi="Times New Roman" w:cs="Times New Roman"/>
          <w:snapToGrid w:val="0"/>
          <w:sz w:val="28"/>
          <w:szCs w:val="28"/>
        </w:rPr>
      </w:pP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snapToGrid w:val="0"/>
          <w:sz w:val="28"/>
          <w:szCs w:val="28"/>
        </w:rPr>
        <w:t xml:space="preserve">9.  Жінка, </w:t>
      </w:r>
      <w:r w:rsidRPr="00066D0C">
        <w:rPr>
          <w:rFonts w:ascii="Times New Roman" w:hAnsi="Times New Roman" w:cs="Times New Roman"/>
          <w:snapToGrid w:val="0"/>
          <w:vanish/>
          <w:sz w:val="28"/>
          <w:szCs w:val="28"/>
        </w:rPr>
        <w:t>|жена|</w:t>
      </w:r>
      <w:r w:rsidRPr="00066D0C">
        <w:rPr>
          <w:rFonts w:ascii="Times New Roman" w:hAnsi="Times New Roman" w:cs="Times New Roman"/>
          <w:snapToGrid w:val="0"/>
          <w:sz w:val="28"/>
          <w:szCs w:val="28"/>
        </w:rPr>
        <w:t xml:space="preserve"> 50 років, скаржиться на утруднення жування та косметичний дефект. Лікар діагностував повну відсутність зубів на обох щелепах. При виготовленні повних знімних протезів планується постановка штучних зубів на </w:t>
      </w:r>
      <w:r w:rsidRPr="00066D0C">
        <w:rPr>
          <w:rFonts w:ascii="Times New Roman" w:hAnsi="Times New Roman" w:cs="Times New Roman"/>
          <w:sz w:val="28"/>
          <w:szCs w:val="28"/>
        </w:rPr>
        <w:t>площину, яка проходить між зовнішнім краєм крила носа і серединою козелка вуха, нижче оклюзійної площини на величину різцевого перекриття. Що це площина?</w:t>
      </w:r>
    </w:p>
    <w:p w:rsidR="00066D0C" w:rsidRPr="00066D0C" w:rsidRDefault="00066D0C" w:rsidP="00066D0C">
      <w:pPr>
        <w:widowControl w:val="0"/>
        <w:tabs>
          <w:tab w:val="left" w:pos="90"/>
          <w:tab w:val="left" w:pos="221"/>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w:t>
      </w:r>
      <w:r w:rsidRPr="00066D0C">
        <w:rPr>
          <w:rFonts w:ascii="Times New Roman" w:hAnsi="Times New Roman" w:cs="Times New Roman"/>
          <w:snapToGrid w:val="0"/>
          <w:sz w:val="28"/>
          <w:szCs w:val="28"/>
        </w:rPr>
        <w:t>. Протетична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B</w:t>
      </w:r>
      <w:r w:rsidRPr="00066D0C">
        <w:rPr>
          <w:rFonts w:ascii="Times New Roman" w:hAnsi="Times New Roman" w:cs="Times New Roman"/>
          <w:snapToGrid w:val="0"/>
          <w:sz w:val="28"/>
          <w:szCs w:val="28"/>
        </w:rPr>
        <w:t>. Оклюзійна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C</w:t>
      </w:r>
      <w:r w:rsidRPr="00066D0C">
        <w:rPr>
          <w:rFonts w:ascii="Times New Roman" w:hAnsi="Times New Roman" w:cs="Times New Roman"/>
          <w:snapToGrid w:val="0"/>
          <w:sz w:val="28"/>
          <w:szCs w:val="28"/>
        </w:rPr>
        <w:t>. Трансверзальна</w:t>
      </w:r>
    </w:p>
    <w:p w:rsidR="00066D0C" w:rsidRPr="00066D0C" w:rsidRDefault="00066D0C" w:rsidP="00066D0C">
      <w:pPr>
        <w:widowControl w:val="0"/>
        <w:tabs>
          <w:tab w:val="left" w:pos="90"/>
          <w:tab w:val="left" w:pos="241"/>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D</w:t>
      </w:r>
      <w:r w:rsidRPr="00066D0C">
        <w:rPr>
          <w:rFonts w:ascii="Times New Roman" w:hAnsi="Times New Roman" w:cs="Times New Roman"/>
          <w:snapToGrid w:val="0"/>
          <w:sz w:val="28"/>
          <w:szCs w:val="28"/>
        </w:rPr>
        <w:t>. Сагітальна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E</w:t>
      </w:r>
      <w:r w:rsidRPr="00066D0C">
        <w:rPr>
          <w:rFonts w:ascii="Times New Roman" w:hAnsi="Times New Roman" w:cs="Times New Roman"/>
          <w:snapToGrid w:val="0"/>
          <w:sz w:val="28"/>
          <w:szCs w:val="28"/>
        </w:rPr>
        <w:t>. Вертикальна</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color w:val="000000"/>
          <w:sz w:val="28"/>
          <w:szCs w:val="28"/>
        </w:rPr>
      </w:pPr>
      <w:r w:rsidRPr="00066D0C">
        <w:rPr>
          <w:rFonts w:ascii="Times New Roman" w:hAnsi="Times New Roman" w:cs="Times New Roman"/>
          <w:snapToGrid w:val="0"/>
          <w:sz w:val="28"/>
          <w:szCs w:val="28"/>
        </w:rPr>
        <w:t xml:space="preserve">10. Хворому 80 років виготовляються повні зубні протези. При моделюванні зубних рядів технік створює </w:t>
      </w:r>
      <w:r w:rsidRPr="00066D0C">
        <w:rPr>
          <w:rFonts w:ascii="Times New Roman" w:hAnsi="Times New Roman" w:cs="Times New Roman"/>
          <w:color w:val="000000"/>
          <w:sz w:val="28"/>
          <w:szCs w:val="28"/>
        </w:rPr>
        <w:t>плоскі горбики і мілкі ямки бокових зубів. Який фактор оклюзії визначає таку особливість повних знімних протезів?</w:t>
      </w:r>
    </w:p>
    <w:p w:rsidR="00066D0C" w:rsidRPr="00066D0C" w:rsidRDefault="00066D0C" w:rsidP="00066D0C">
      <w:pPr>
        <w:widowControl w:val="0"/>
        <w:tabs>
          <w:tab w:val="left" w:pos="90"/>
          <w:tab w:val="left" w:pos="221"/>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A</w:t>
      </w:r>
      <w:r w:rsidRPr="00066D0C">
        <w:rPr>
          <w:rFonts w:ascii="Times New Roman" w:hAnsi="Times New Roman" w:cs="Times New Roman"/>
          <w:snapToGrid w:val="0"/>
          <w:sz w:val="28"/>
          <w:szCs w:val="28"/>
        </w:rPr>
        <w:t>. Суглобовий шлях</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B</w:t>
      </w:r>
      <w:r w:rsidRPr="00066D0C">
        <w:rPr>
          <w:rFonts w:ascii="Times New Roman" w:hAnsi="Times New Roman" w:cs="Times New Roman"/>
          <w:snapToGrid w:val="0"/>
          <w:sz w:val="28"/>
          <w:szCs w:val="28"/>
        </w:rPr>
        <w:t>. Крива Шпеє</w:t>
      </w: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C</w:t>
      </w:r>
      <w:r w:rsidRPr="00066D0C">
        <w:rPr>
          <w:rFonts w:ascii="Times New Roman" w:hAnsi="Times New Roman" w:cs="Times New Roman"/>
          <w:snapToGrid w:val="0"/>
          <w:sz w:val="28"/>
          <w:szCs w:val="28"/>
        </w:rPr>
        <w:t>. Крива Уїлсона</w:t>
      </w:r>
    </w:p>
    <w:p w:rsidR="00066D0C" w:rsidRPr="00066D0C" w:rsidRDefault="00066D0C" w:rsidP="00066D0C">
      <w:pPr>
        <w:widowControl w:val="0"/>
        <w:tabs>
          <w:tab w:val="left" w:pos="90"/>
          <w:tab w:val="left" w:pos="241"/>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D</w:t>
      </w:r>
      <w:r w:rsidRPr="00066D0C">
        <w:rPr>
          <w:rFonts w:ascii="Times New Roman" w:hAnsi="Times New Roman" w:cs="Times New Roman"/>
          <w:snapToGrid w:val="0"/>
          <w:sz w:val="28"/>
          <w:szCs w:val="28"/>
        </w:rPr>
        <w:t>. Відстань між суглобовими головками</w:t>
      </w:r>
    </w:p>
    <w:p w:rsidR="00A576AD"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r w:rsidRPr="00066D0C">
        <w:rPr>
          <w:rFonts w:ascii="Times New Roman" w:hAnsi="Times New Roman" w:cs="Times New Roman"/>
          <w:bCs/>
          <w:iCs/>
          <w:snapToGrid w:val="0"/>
          <w:sz w:val="28"/>
          <w:szCs w:val="28"/>
        </w:rPr>
        <w:t>E</w:t>
      </w:r>
      <w:r w:rsidRPr="00066D0C">
        <w:rPr>
          <w:rFonts w:ascii="Times New Roman" w:hAnsi="Times New Roman" w:cs="Times New Roman"/>
          <w:snapToGrid w:val="0"/>
          <w:sz w:val="28"/>
          <w:szCs w:val="28"/>
        </w:rPr>
        <w:t>. Морфологія оклюзійної поверхні</w:t>
      </w:r>
    </w:p>
    <w:p w:rsidR="00A576AD" w:rsidRDefault="00A576AD">
      <w:pPr>
        <w:rPr>
          <w:rFonts w:ascii="Times New Roman" w:hAnsi="Times New Roman" w:cs="Times New Roman"/>
          <w:snapToGrid w:val="0"/>
          <w:sz w:val="28"/>
          <w:szCs w:val="28"/>
        </w:rPr>
      </w:pPr>
      <w:r>
        <w:rPr>
          <w:rFonts w:ascii="Times New Roman" w:hAnsi="Times New Roman" w:cs="Times New Roman"/>
          <w:snapToGrid w:val="0"/>
          <w:sz w:val="28"/>
          <w:szCs w:val="28"/>
        </w:rPr>
        <w:br w:type="page"/>
      </w:r>
    </w:p>
    <w:p w:rsidR="004C44D5" w:rsidRPr="004C44D5" w:rsidRDefault="004C44D5" w:rsidP="004C44D5">
      <w:pPr>
        <w:pStyle w:val="ad"/>
        <w:spacing w:line="276" w:lineRule="auto"/>
        <w:ind w:firstLine="708"/>
        <w:contextualSpacing/>
        <w:rPr>
          <w:rFonts w:ascii="Times New Roman" w:hAnsi="Times New Roman" w:cs="Times New Roman"/>
          <w:b/>
          <w:i/>
          <w:sz w:val="28"/>
          <w:szCs w:val="28"/>
          <w:lang w:val="uk-UA"/>
        </w:rPr>
      </w:pPr>
      <w:r w:rsidRPr="004C44D5">
        <w:rPr>
          <w:rFonts w:ascii="Times New Roman" w:hAnsi="Times New Roman" w:cs="Times New Roman"/>
          <w:b/>
          <w:i/>
          <w:sz w:val="28"/>
          <w:szCs w:val="28"/>
          <w:lang w:val="uk-UA"/>
        </w:rPr>
        <w:lastRenderedPageBreak/>
        <w:t>Тема 8.  Теорії артикуляції,  основні положення</w:t>
      </w:r>
    </w:p>
    <w:p w:rsidR="004C44D5" w:rsidRPr="004C44D5" w:rsidRDefault="004C44D5" w:rsidP="004C44D5">
      <w:pPr>
        <w:pStyle w:val="ad"/>
        <w:spacing w:line="276" w:lineRule="auto"/>
        <w:ind w:firstLine="0"/>
        <w:contextualSpacing/>
        <w:jc w:val="center"/>
        <w:rPr>
          <w:rFonts w:ascii="Times New Roman" w:hAnsi="Times New Roman" w:cs="Times New Roman"/>
          <w:b/>
          <w:i/>
          <w:sz w:val="28"/>
          <w:szCs w:val="28"/>
          <w:lang w:val="uk-UA"/>
        </w:rPr>
      </w:pPr>
    </w:p>
    <w:p w:rsidR="004C44D5" w:rsidRPr="004C44D5" w:rsidRDefault="004C44D5" w:rsidP="004C44D5">
      <w:pPr>
        <w:spacing w:after="120"/>
        <w:ind w:firstLine="708"/>
        <w:rPr>
          <w:rFonts w:ascii="Times New Roman" w:hAnsi="Times New Roman" w:cs="Times New Roman"/>
          <w:i/>
          <w:sz w:val="28"/>
          <w:szCs w:val="28"/>
        </w:rPr>
      </w:pPr>
      <w:r w:rsidRPr="004C44D5">
        <w:rPr>
          <w:rFonts w:ascii="Times New Roman" w:hAnsi="Times New Roman" w:cs="Times New Roman"/>
          <w:i/>
          <w:sz w:val="28"/>
          <w:szCs w:val="28"/>
        </w:rPr>
        <w:t>1. Актуальність теми</w:t>
      </w:r>
    </w:p>
    <w:p w:rsidR="004C44D5" w:rsidRPr="004C44D5" w:rsidRDefault="004C44D5" w:rsidP="004C44D5">
      <w:pPr>
        <w:spacing w:after="120"/>
        <w:ind w:firstLine="709"/>
        <w:jc w:val="both"/>
        <w:rPr>
          <w:rFonts w:ascii="Times New Roman" w:hAnsi="Times New Roman" w:cs="Times New Roman"/>
          <w:sz w:val="28"/>
          <w:szCs w:val="28"/>
        </w:rPr>
      </w:pPr>
      <w:r w:rsidRPr="004C44D5">
        <w:rPr>
          <w:rFonts w:ascii="Times New Roman" w:hAnsi="Times New Roman" w:cs="Times New Roman"/>
          <w:sz w:val="28"/>
          <w:szCs w:val="28"/>
        </w:rPr>
        <w:t>Створення правильної артикуляції повних знімних зубних протезів неможливо без елементів, які у фізіологічних умовах забезпечують динамічні контакти між зубами. Найбільше розповсюдження отримали методики конструювання штучних зубних рядів згідно теорій балансування та сферичної.</w:t>
      </w:r>
    </w:p>
    <w:p w:rsidR="004C44D5" w:rsidRPr="004C44D5" w:rsidRDefault="004C44D5" w:rsidP="004C44D5">
      <w:pPr>
        <w:spacing w:after="120"/>
        <w:ind w:firstLine="709"/>
        <w:contextualSpacing/>
        <w:jc w:val="both"/>
        <w:rPr>
          <w:rFonts w:ascii="Times New Roman" w:hAnsi="Times New Roman" w:cs="Times New Roman"/>
          <w:sz w:val="28"/>
          <w:szCs w:val="28"/>
        </w:rPr>
      </w:pPr>
    </w:p>
    <w:p w:rsidR="004C44D5" w:rsidRPr="004C44D5" w:rsidRDefault="004C44D5" w:rsidP="004C44D5">
      <w:pPr>
        <w:spacing w:after="120"/>
        <w:ind w:firstLine="708"/>
        <w:contextualSpacing/>
        <w:jc w:val="both"/>
        <w:rPr>
          <w:rFonts w:ascii="Times New Roman" w:hAnsi="Times New Roman" w:cs="Times New Roman"/>
          <w:i/>
          <w:snapToGrid w:val="0"/>
          <w:color w:val="000000"/>
          <w:sz w:val="28"/>
          <w:szCs w:val="28"/>
        </w:rPr>
      </w:pPr>
      <w:r w:rsidRPr="004C44D5">
        <w:rPr>
          <w:rFonts w:ascii="Times New Roman" w:hAnsi="Times New Roman" w:cs="Times New Roman"/>
          <w:i/>
          <w:sz w:val="28"/>
          <w:szCs w:val="28"/>
        </w:rPr>
        <w:t>2. Конкретні цілі заняття:</w:t>
      </w:r>
      <w:r w:rsidRPr="004C44D5">
        <w:rPr>
          <w:rFonts w:ascii="Times New Roman" w:hAnsi="Times New Roman" w:cs="Times New Roman"/>
          <w:i/>
          <w:snapToGrid w:val="0"/>
          <w:color w:val="000000"/>
          <w:sz w:val="28"/>
          <w:szCs w:val="28"/>
        </w:rPr>
        <w:t xml:space="preserve"> </w:t>
      </w:r>
    </w:p>
    <w:p w:rsidR="004C44D5" w:rsidRPr="004C44D5" w:rsidRDefault="004C44D5" w:rsidP="004C44D5">
      <w:pPr>
        <w:spacing w:after="120"/>
        <w:ind w:firstLine="708"/>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1) засвоїти основні положення сферичної та суглобової теорій артикуляції;</w:t>
      </w:r>
    </w:p>
    <w:p w:rsidR="004C44D5" w:rsidRPr="004C44D5" w:rsidRDefault="004C44D5" w:rsidP="004C44D5">
      <w:pPr>
        <w:spacing w:after="120"/>
        <w:ind w:firstLine="708"/>
        <w:contextualSpacing/>
        <w:jc w:val="both"/>
        <w:rPr>
          <w:rFonts w:ascii="Times New Roman" w:hAnsi="Times New Roman" w:cs="Times New Roman"/>
          <w:sz w:val="28"/>
          <w:szCs w:val="28"/>
        </w:rPr>
      </w:pPr>
      <w:r w:rsidRPr="004C44D5">
        <w:rPr>
          <w:rFonts w:ascii="Times New Roman" w:hAnsi="Times New Roman" w:cs="Times New Roman"/>
          <w:snapToGrid w:val="0"/>
          <w:color w:val="000000"/>
          <w:sz w:val="28"/>
          <w:szCs w:val="28"/>
        </w:rPr>
        <w:t>2) демонструвати методику Ефрона-Гельфанда-Катца та феномен Христенсена.</w:t>
      </w:r>
    </w:p>
    <w:p w:rsidR="004C44D5" w:rsidRPr="004C44D5" w:rsidRDefault="004C44D5" w:rsidP="004C44D5">
      <w:pPr>
        <w:spacing w:after="120"/>
        <w:ind w:firstLine="708"/>
        <w:contextualSpacing/>
        <w:jc w:val="both"/>
        <w:rPr>
          <w:rFonts w:ascii="Times New Roman" w:hAnsi="Times New Roman" w:cs="Times New Roman"/>
          <w:i/>
          <w:sz w:val="28"/>
          <w:szCs w:val="28"/>
        </w:rPr>
      </w:pPr>
    </w:p>
    <w:p w:rsidR="004C44D5" w:rsidRPr="004C44D5" w:rsidRDefault="004C44D5" w:rsidP="004C44D5">
      <w:pPr>
        <w:spacing w:after="120"/>
        <w:ind w:firstLine="708"/>
        <w:contextualSpacing/>
        <w:jc w:val="both"/>
        <w:rPr>
          <w:rFonts w:ascii="Times New Roman" w:hAnsi="Times New Roman" w:cs="Times New Roman"/>
          <w:i/>
          <w:sz w:val="28"/>
          <w:szCs w:val="28"/>
        </w:rPr>
      </w:pPr>
      <w:r w:rsidRPr="004C44D5">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p w:rsidR="004C44D5" w:rsidRPr="004C44D5" w:rsidRDefault="004C44D5" w:rsidP="004C44D5">
      <w:pPr>
        <w:spacing w:after="120"/>
        <w:ind w:firstLine="708"/>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779"/>
        <w:gridCol w:w="3036"/>
        <w:gridCol w:w="6040"/>
      </w:tblGrid>
      <w:tr w:rsidR="004C44D5" w:rsidRPr="004C44D5" w:rsidTr="00396B5E">
        <w:tc>
          <w:tcPr>
            <w:tcW w:w="779" w:type="dxa"/>
          </w:tcPr>
          <w:p w:rsidR="004C44D5" w:rsidRPr="004C44D5" w:rsidRDefault="004C44D5" w:rsidP="004C44D5">
            <w:pPr>
              <w:contextualSpacing/>
              <w:jc w:val="center"/>
              <w:rPr>
                <w:rFonts w:ascii="Times New Roman" w:hAnsi="Times New Roman" w:cs="Times New Roman"/>
                <w:b/>
                <w:sz w:val="28"/>
                <w:szCs w:val="28"/>
              </w:rPr>
            </w:pPr>
            <w:r w:rsidRPr="004C44D5">
              <w:rPr>
                <w:rFonts w:ascii="Times New Roman" w:hAnsi="Times New Roman" w:cs="Times New Roman"/>
                <w:b/>
                <w:sz w:val="28"/>
                <w:szCs w:val="28"/>
              </w:rPr>
              <w:t>№№</w:t>
            </w:r>
          </w:p>
          <w:p w:rsidR="004C44D5" w:rsidRPr="004C44D5" w:rsidRDefault="004C44D5" w:rsidP="004C44D5">
            <w:pPr>
              <w:contextualSpacing/>
              <w:jc w:val="center"/>
              <w:rPr>
                <w:rFonts w:ascii="Times New Roman" w:hAnsi="Times New Roman" w:cs="Times New Roman"/>
                <w:b/>
                <w:sz w:val="28"/>
                <w:szCs w:val="28"/>
              </w:rPr>
            </w:pPr>
            <w:r w:rsidRPr="004C44D5">
              <w:rPr>
                <w:rFonts w:ascii="Times New Roman" w:hAnsi="Times New Roman" w:cs="Times New Roman"/>
                <w:b/>
                <w:sz w:val="28"/>
                <w:szCs w:val="28"/>
              </w:rPr>
              <w:t>п/п</w:t>
            </w:r>
          </w:p>
        </w:tc>
        <w:tc>
          <w:tcPr>
            <w:tcW w:w="3036" w:type="dxa"/>
          </w:tcPr>
          <w:p w:rsidR="004C44D5" w:rsidRPr="004C44D5" w:rsidRDefault="004C44D5" w:rsidP="004C44D5">
            <w:pPr>
              <w:contextualSpacing/>
              <w:jc w:val="center"/>
              <w:rPr>
                <w:rFonts w:ascii="Times New Roman" w:hAnsi="Times New Roman" w:cs="Times New Roman"/>
                <w:b/>
                <w:sz w:val="28"/>
                <w:szCs w:val="28"/>
              </w:rPr>
            </w:pPr>
            <w:r w:rsidRPr="004C44D5">
              <w:rPr>
                <w:rFonts w:ascii="Times New Roman" w:hAnsi="Times New Roman" w:cs="Times New Roman"/>
                <w:b/>
                <w:sz w:val="28"/>
                <w:szCs w:val="28"/>
              </w:rPr>
              <w:t>Назви попередніх дисциплін</w:t>
            </w:r>
          </w:p>
        </w:tc>
        <w:tc>
          <w:tcPr>
            <w:tcW w:w="6040" w:type="dxa"/>
          </w:tcPr>
          <w:p w:rsidR="004C44D5" w:rsidRPr="004C44D5" w:rsidRDefault="004C44D5" w:rsidP="004C44D5">
            <w:pPr>
              <w:contextualSpacing/>
              <w:jc w:val="center"/>
              <w:rPr>
                <w:rFonts w:ascii="Times New Roman" w:hAnsi="Times New Roman" w:cs="Times New Roman"/>
                <w:b/>
                <w:sz w:val="28"/>
                <w:szCs w:val="28"/>
              </w:rPr>
            </w:pPr>
            <w:r w:rsidRPr="004C44D5">
              <w:rPr>
                <w:rFonts w:ascii="Times New Roman" w:hAnsi="Times New Roman" w:cs="Times New Roman"/>
                <w:b/>
                <w:sz w:val="28"/>
                <w:szCs w:val="28"/>
              </w:rPr>
              <w:t>Отримані навички</w:t>
            </w:r>
          </w:p>
        </w:tc>
      </w:tr>
      <w:tr w:rsidR="004C44D5" w:rsidRPr="004C44D5" w:rsidTr="00396B5E">
        <w:tc>
          <w:tcPr>
            <w:tcW w:w="779" w:type="dxa"/>
          </w:tcPr>
          <w:p w:rsidR="004C44D5" w:rsidRPr="004C44D5" w:rsidRDefault="004C44D5" w:rsidP="004C44D5">
            <w:pPr>
              <w:contextualSpacing/>
              <w:jc w:val="center"/>
              <w:rPr>
                <w:rFonts w:ascii="Times New Roman" w:hAnsi="Times New Roman" w:cs="Times New Roman"/>
                <w:sz w:val="28"/>
                <w:szCs w:val="28"/>
              </w:rPr>
            </w:pPr>
            <w:r w:rsidRPr="004C44D5">
              <w:rPr>
                <w:rFonts w:ascii="Times New Roman" w:hAnsi="Times New Roman" w:cs="Times New Roman"/>
                <w:sz w:val="28"/>
                <w:szCs w:val="28"/>
              </w:rPr>
              <w:t>1.</w:t>
            </w:r>
          </w:p>
        </w:tc>
        <w:tc>
          <w:tcPr>
            <w:tcW w:w="3036"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Анатомія</w:t>
            </w:r>
          </w:p>
        </w:tc>
        <w:tc>
          <w:tcPr>
            <w:tcW w:w="6040"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Вивчити особливості анатомії зубощелепного апарату при повній втраті зубів</w:t>
            </w:r>
          </w:p>
        </w:tc>
      </w:tr>
      <w:tr w:rsidR="004C44D5" w:rsidRPr="004C44D5" w:rsidTr="00396B5E">
        <w:tc>
          <w:tcPr>
            <w:tcW w:w="779" w:type="dxa"/>
          </w:tcPr>
          <w:p w:rsidR="004C44D5" w:rsidRPr="004C44D5" w:rsidRDefault="004C44D5" w:rsidP="004C44D5">
            <w:pPr>
              <w:contextualSpacing/>
              <w:jc w:val="center"/>
              <w:rPr>
                <w:rFonts w:ascii="Times New Roman" w:hAnsi="Times New Roman" w:cs="Times New Roman"/>
                <w:sz w:val="28"/>
                <w:szCs w:val="28"/>
              </w:rPr>
            </w:pPr>
            <w:r w:rsidRPr="004C44D5">
              <w:rPr>
                <w:rFonts w:ascii="Times New Roman" w:hAnsi="Times New Roman" w:cs="Times New Roman"/>
                <w:sz w:val="28"/>
                <w:szCs w:val="28"/>
              </w:rPr>
              <w:t>2.</w:t>
            </w:r>
          </w:p>
        </w:tc>
        <w:tc>
          <w:tcPr>
            <w:tcW w:w="3036"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Гістологія</w:t>
            </w:r>
          </w:p>
        </w:tc>
        <w:tc>
          <w:tcPr>
            <w:tcW w:w="6040"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4C44D5" w:rsidRPr="004C44D5" w:rsidTr="00396B5E">
        <w:tc>
          <w:tcPr>
            <w:tcW w:w="779" w:type="dxa"/>
          </w:tcPr>
          <w:p w:rsidR="004C44D5" w:rsidRPr="004C44D5" w:rsidRDefault="004C44D5" w:rsidP="004C44D5">
            <w:pPr>
              <w:contextualSpacing/>
              <w:jc w:val="center"/>
              <w:rPr>
                <w:rFonts w:ascii="Times New Roman" w:hAnsi="Times New Roman" w:cs="Times New Roman"/>
                <w:sz w:val="28"/>
                <w:szCs w:val="28"/>
              </w:rPr>
            </w:pPr>
            <w:r w:rsidRPr="004C44D5">
              <w:rPr>
                <w:rFonts w:ascii="Times New Roman" w:hAnsi="Times New Roman" w:cs="Times New Roman"/>
                <w:sz w:val="28"/>
                <w:szCs w:val="28"/>
              </w:rPr>
              <w:t>3.</w:t>
            </w:r>
          </w:p>
        </w:tc>
        <w:tc>
          <w:tcPr>
            <w:tcW w:w="3036"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Фізіологія</w:t>
            </w:r>
          </w:p>
        </w:tc>
        <w:tc>
          <w:tcPr>
            <w:tcW w:w="6040"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Описувати фізіологію зубощелепного апарату у хворих з повною відсутністю зубів. Визначити особливості фізіології у різні вікові періоди</w:t>
            </w:r>
          </w:p>
        </w:tc>
      </w:tr>
      <w:tr w:rsidR="004C44D5" w:rsidRPr="004C44D5" w:rsidTr="00396B5E">
        <w:tc>
          <w:tcPr>
            <w:tcW w:w="779" w:type="dxa"/>
          </w:tcPr>
          <w:p w:rsidR="004C44D5" w:rsidRPr="004C44D5" w:rsidRDefault="004C44D5" w:rsidP="004C44D5">
            <w:pPr>
              <w:contextualSpacing/>
              <w:jc w:val="center"/>
              <w:rPr>
                <w:rFonts w:ascii="Times New Roman" w:hAnsi="Times New Roman" w:cs="Times New Roman"/>
                <w:sz w:val="28"/>
                <w:szCs w:val="28"/>
              </w:rPr>
            </w:pPr>
            <w:r w:rsidRPr="004C44D5">
              <w:rPr>
                <w:rFonts w:ascii="Times New Roman" w:hAnsi="Times New Roman" w:cs="Times New Roman"/>
                <w:sz w:val="28"/>
                <w:szCs w:val="28"/>
              </w:rPr>
              <w:t>4.</w:t>
            </w:r>
          </w:p>
        </w:tc>
        <w:tc>
          <w:tcPr>
            <w:tcW w:w="3036"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Патологічна фізіологія</w:t>
            </w:r>
          </w:p>
        </w:tc>
        <w:tc>
          <w:tcPr>
            <w:tcW w:w="6040"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Описувати патологічні зміни в зубощелепному апараті при повній втраті зубів</w:t>
            </w:r>
          </w:p>
        </w:tc>
      </w:tr>
      <w:tr w:rsidR="004C44D5" w:rsidRPr="004C44D5" w:rsidTr="00396B5E">
        <w:tc>
          <w:tcPr>
            <w:tcW w:w="779" w:type="dxa"/>
          </w:tcPr>
          <w:p w:rsidR="004C44D5" w:rsidRPr="004C44D5" w:rsidRDefault="004C44D5" w:rsidP="004C44D5">
            <w:pPr>
              <w:contextualSpacing/>
              <w:jc w:val="center"/>
              <w:rPr>
                <w:rFonts w:ascii="Times New Roman" w:hAnsi="Times New Roman" w:cs="Times New Roman"/>
                <w:sz w:val="28"/>
                <w:szCs w:val="28"/>
              </w:rPr>
            </w:pPr>
            <w:r w:rsidRPr="004C44D5">
              <w:rPr>
                <w:rFonts w:ascii="Times New Roman" w:hAnsi="Times New Roman" w:cs="Times New Roman"/>
                <w:sz w:val="28"/>
                <w:szCs w:val="28"/>
              </w:rPr>
              <w:t>5.</w:t>
            </w:r>
          </w:p>
        </w:tc>
        <w:tc>
          <w:tcPr>
            <w:tcW w:w="3036"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Пропедевтика ортопедичної стоматології</w:t>
            </w:r>
          </w:p>
        </w:tc>
        <w:tc>
          <w:tcPr>
            <w:tcW w:w="6040"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Володіти методиками обстеження стоматологічного хворого на ортопедичному прийомі</w:t>
            </w:r>
          </w:p>
        </w:tc>
      </w:tr>
    </w:tbl>
    <w:p w:rsidR="004C44D5" w:rsidRPr="004C44D5" w:rsidRDefault="004C44D5" w:rsidP="004C44D5">
      <w:pPr>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i/>
          <w:sz w:val="28"/>
          <w:szCs w:val="28"/>
        </w:rPr>
      </w:pPr>
      <w:r w:rsidRPr="004C44D5">
        <w:rPr>
          <w:rFonts w:ascii="Times New Roman" w:hAnsi="Times New Roman" w:cs="Times New Roman"/>
          <w:i/>
          <w:sz w:val="28"/>
          <w:szCs w:val="28"/>
        </w:rPr>
        <w:t>4. Завдання для самостійної роботи під час підготовки до практичного заняття</w:t>
      </w:r>
    </w:p>
    <w:p w:rsidR="004C44D5" w:rsidRPr="004C44D5" w:rsidRDefault="004C44D5" w:rsidP="004C44D5">
      <w:pPr>
        <w:ind w:firstLine="708"/>
        <w:contextualSpacing/>
        <w:jc w:val="both"/>
        <w:rPr>
          <w:rFonts w:ascii="Times New Roman" w:hAnsi="Times New Roman" w:cs="Times New Roman"/>
          <w:i/>
          <w:sz w:val="28"/>
          <w:szCs w:val="28"/>
        </w:rPr>
      </w:pPr>
      <w:r w:rsidRPr="004C44D5">
        <w:rPr>
          <w:rFonts w:ascii="Times New Roman" w:hAnsi="Times New Roman" w:cs="Times New Roman"/>
          <w:i/>
          <w:sz w:val="28"/>
          <w:szCs w:val="28"/>
        </w:rPr>
        <w:t>4.1. Перелік основних термінів, які повинен засвоїти студент при підготовці до заняття</w:t>
      </w:r>
    </w:p>
    <w:p w:rsidR="004C44D5" w:rsidRPr="004C44D5" w:rsidRDefault="004C44D5" w:rsidP="004C44D5">
      <w:pPr>
        <w:ind w:firstLine="708"/>
        <w:contextualSpacing/>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2321"/>
        <w:gridCol w:w="7327"/>
      </w:tblGrid>
      <w:tr w:rsidR="004C44D5" w:rsidRPr="004C44D5" w:rsidTr="00396B5E">
        <w:tc>
          <w:tcPr>
            <w:tcW w:w="2321" w:type="dxa"/>
          </w:tcPr>
          <w:p w:rsidR="004C44D5" w:rsidRPr="004C44D5" w:rsidRDefault="004C44D5" w:rsidP="004C44D5">
            <w:pPr>
              <w:contextualSpacing/>
              <w:jc w:val="center"/>
              <w:rPr>
                <w:rFonts w:ascii="Times New Roman" w:hAnsi="Times New Roman" w:cs="Times New Roman"/>
                <w:b/>
                <w:sz w:val="28"/>
                <w:szCs w:val="28"/>
              </w:rPr>
            </w:pPr>
            <w:r w:rsidRPr="004C44D5">
              <w:rPr>
                <w:rFonts w:ascii="Times New Roman" w:hAnsi="Times New Roman" w:cs="Times New Roman"/>
                <w:b/>
                <w:sz w:val="28"/>
                <w:szCs w:val="28"/>
              </w:rPr>
              <w:t>Термін</w:t>
            </w:r>
          </w:p>
        </w:tc>
        <w:tc>
          <w:tcPr>
            <w:tcW w:w="7327" w:type="dxa"/>
          </w:tcPr>
          <w:p w:rsidR="004C44D5" w:rsidRPr="004C44D5" w:rsidRDefault="004C44D5" w:rsidP="004C44D5">
            <w:pPr>
              <w:contextualSpacing/>
              <w:jc w:val="center"/>
              <w:rPr>
                <w:rFonts w:ascii="Times New Roman" w:hAnsi="Times New Roman" w:cs="Times New Roman"/>
                <w:b/>
                <w:sz w:val="28"/>
                <w:szCs w:val="28"/>
              </w:rPr>
            </w:pPr>
            <w:r w:rsidRPr="004C44D5">
              <w:rPr>
                <w:rFonts w:ascii="Times New Roman" w:hAnsi="Times New Roman" w:cs="Times New Roman"/>
                <w:b/>
                <w:sz w:val="28"/>
                <w:szCs w:val="28"/>
              </w:rPr>
              <w:t>Визначення</w:t>
            </w: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Артикуляція</w:t>
            </w:r>
          </w:p>
        </w:tc>
        <w:tc>
          <w:tcPr>
            <w:tcW w:w="7327"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 xml:space="preserve">Усі можливі положення та переміщення нижньої щелепи по відношенню до верхньої, які здійснюються за допомогою жувальних м’язів </w:t>
            </w: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lastRenderedPageBreak/>
              <w:t>Оклюзійна площина</w:t>
            </w:r>
          </w:p>
        </w:tc>
        <w:tc>
          <w:tcPr>
            <w:tcW w:w="7327"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Площина, що проходить по ріжучим краям передніх зубів та жувальним поверхням бокових зубів</w:t>
            </w: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Фактори оклюзії</w:t>
            </w:r>
          </w:p>
        </w:tc>
        <w:tc>
          <w:tcPr>
            <w:tcW w:w="7327"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 xml:space="preserve">Фактори, що впливають на характер оклюзійних контактів зубів при рухах нижньої щелепи </w:t>
            </w: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Сагітальний суглобовий шлях</w:t>
            </w:r>
          </w:p>
        </w:tc>
        <w:tc>
          <w:tcPr>
            <w:tcW w:w="7327"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Відстань, яку проходить суглобова головка під час руху нижньої щелепи вперед</w:t>
            </w: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Сагітальний різцевий шлях</w:t>
            </w:r>
          </w:p>
        </w:tc>
        <w:tc>
          <w:tcPr>
            <w:tcW w:w="7327"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Шлях, який здійснюється нижніми різцями під час висування нижньої щелепи вперед</w:t>
            </w:r>
          </w:p>
          <w:p w:rsidR="004C44D5" w:rsidRPr="004C44D5" w:rsidRDefault="004C44D5" w:rsidP="004C44D5">
            <w:pPr>
              <w:contextualSpacing/>
              <w:rPr>
                <w:rFonts w:ascii="Times New Roman" w:hAnsi="Times New Roman" w:cs="Times New Roman"/>
                <w:sz w:val="28"/>
                <w:szCs w:val="28"/>
              </w:rPr>
            </w:pP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Трансверзальний суглобовий шлях</w:t>
            </w:r>
          </w:p>
        </w:tc>
        <w:tc>
          <w:tcPr>
            <w:tcW w:w="7327"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Шлях, який проходить суглобова головка під час руху нижньої щелепи вбік</w:t>
            </w: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Трансверзальний  різцевий шлях</w:t>
            </w:r>
          </w:p>
        </w:tc>
        <w:tc>
          <w:tcPr>
            <w:tcW w:w="7327"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Шлях, який здійснюється нижніми різцями під час рухів нижньої щелепи в сторону</w:t>
            </w:r>
          </w:p>
          <w:p w:rsidR="004C44D5" w:rsidRPr="004C44D5" w:rsidRDefault="004C44D5" w:rsidP="004C44D5">
            <w:pPr>
              <w:contextualSpacing/>
              <w:rPr>
                <w:rFonts w:ascii="Times New Roman" w:hAnsi="Times New Roman" w:cs="Times New Roman"/>
                <w:sz w:val="28"/>
                <w:szCs w:val="28"/>
              </w:rPr>
            </w:pP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Сагітальна оклюзійна крива Шпеє</w:t>
            </w:r>
          </w:p>
        </w:tc>
        <w:tc>
          <w:tcPr>
            <w:tcW w:w="7327" w:type="dxa"/>
          </w:tcPr>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 xml:space="preserve">Лінія, яка проходить по оклюзійним поверхням бокових зубів в сагітальному напрямку </w:t>
            </w:r>
          </w:p>
        </w:tc>
      </w:tr>
      <w:tr w:rsidR="004C44D5" w:rsidRPr="004C44D5" w:rsidTr="00396B5E">
        <w:tc>
          <w:tcPr>
            <w:tcW w:w="2321"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 xml:space="preserve">Трансверзальна оклюзійна крива Уїлсона  </w:t>
            </w:r>
          </w:p>
        </w:tc>
        <w:tc>
          <w:tcPr>
            <w:tcW w:w="7327" w:type="dxa"/>
          </w:tcPr>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sz w:val="28"/>
                <w:szCs w:val="28"/>
              </w:rPr>
              <w:t>Лінія, яка проходить по оклюзійним поверхням премолярів та молярів в трансверзальному напрямку</w:t>
            </w:r>
          </w:p>
        </w:tc>
      </w:tr>
    </w:tbl>
    <w:p w:rsidR="004C44D5" w:rsidRPr="004C44D5" w:rsidRDefault="004C44D5" w:rsidP="004C44D5">
      <w:pPr>
        <w:ind w:firstLine="708"/>
        <w:contextualSpacing/>
        <w:jc w:val="both"/>
        <w:rPr>
          <w:rFonts w:ascii="Times New Roman" w:hAnsi="Times New Roman" w:cs="Times New Roman"/>
          <w:i/>
          <w:sz w:val="28"/>
          <w:szCs w:val="28"/>
        </w:rPr>
      </w:pPr>
    </w:p>
    <w:p w:rsidR="004C44D5" w:rsidRPr="004C44D5" w:rsidRDefault="004C44D5" w:rsidP="004C44D5">
      <w:pPr>
        <w:ind w:firstLine="360"/>
        <w:contextualSpacing/>
        <w:rPr>
          <w:rFonts w:ascii="Times New Roman" w:hAnsi="Times New Roman" w:cs="Times New Roman"/>
          <w:i/>
          <w:sz w:val="28"/>
          <w:szCs w:val="28"/>
        </w:rPr>
      </w:pPr>
    </w:p>
    <w:p w:rsidR="004C44D5" w:rsidRPr="004C44D5" w:rsidRDefault="004C44D5" w:rsidP="004C44D5">
      <w:pPr>
        <w:ind w:firstLine="360"/>
        <w:contextualSpacing/>
        <w:rPr>
          <w:rFonts w:ascii="Times New Roman" w:hAnsi="Times New Roman" w:cs="Times New Roman"/>
          <w:i/>
          <w:sz w:val="28"/>
          <w:szCs w:val="28"/>
        </w:rPr>
      </w:pPr>
      <w:r w:rsidRPr="004C44D5">
        <w:rPr>
          <w:rFonts w:ascii="Times New Roman" w:hAnsi="Times New Roman" w:cs="Times New Roman"/>
          <w:i/>
          <w:sz w:val="28"/>
          <w:szCs w:val="28"/>
        </w:rPr>
        <w:t>4.2. Теоретичні питання до заняття</w:t>
      </w:r>
    </w:p>
    <w:p w:rsidR="004C44D5" w:rsidRPr="004C44D5" w:rsidRDefault="004C44D5" w:rsidP="004C44D5">
      <w:pPr>
        <w:tabs>
          <w:tab w:val="left" w:pos="851"/>
          <w:tab w:val="right" w:pos="10193"/>
        </w:tabs>
        <w:ind w:firstLine="426"/>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1. Сферична теорія артикуляції  Монсона, основні положення.</w:t>
      </w:r>
    </w:p>
    <w:p w:rsidR="004C44D5" w:rsidRPr="004C44D5" w:rsidRDefault="004C44D5" w:rsidP="004C44D5">
      <w:pPr>
        <w:tabs>
          <w:tab w:val="left" w:pos="851"/>
          <w:tab w:val="right" w:pos="10193"/>
        </w:tabs>
        <w:ind w:firstLine="426"/>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 xml:space="preserve">2. Суглобова теорія артикуляції (теорія балансування). </w:t>
      </w:r>
    </w:p>
    <w:p w:rsidR="004C44D5" w:rsidRPr="004C44D5" w:rsidRDefault="004C44D5" w:rsidP="004C44D5">
      <w:pPr>
        <w:tabs>
          <w:tab w:val="left" w:pos="851"/>
          <w:tab w:val="right" w:pos="10193"/>
        </w:tabs>
        <w:ind w:firstLine="426"/>
        <w:contextualSpacing/>
        <w:jc w:val="both"/>
        <w:rPr>
          <w:rFonts w:ascii="Times New Roman" w:hAnsi="Times New Roman" w:cs="Times New Roman"/>
          <w:snapToGrid w:val="0"/>
          <w:sz w:val="28"/>
          <w:szCs w:val="28"/>
        </w:rPr>
      </w:pPr>
      <w:r w:rsidRPr="004C44D5">
        <w:rPr>
          <w:rFonts w:ascii="Times New Roman" w:hAnsi="Times New Roman" w:cs="Times New Roman"/>
          <w:snapToGrid w:val="0"/>
          <w:color w:val="000000"/>
          <w:sz w:val="28"/>
          <w:szCs w:val="28"/>
        </w:rPr>
        <w:tab/>
        <w:t xml:space="preserve">3. Закони Бонвіля. </w:t>
      </w:r>
      <w:r w:rsidRPr="004C44D5">
        <w:rPr>
          <w:rFonts w:ascii="Times New Roman" w:hAnsi="Times New Roman" w:cs="Times New Roman"/>
          <w:snapToGrid w:val="0"/>
          <w:sz w:val="28"/>
          <w:szCs w:val="28"/>
        </w:rPr>
        <w:t xml:space="preserve">Трьохпунктний контакт Бонвіля.  </w:t>
      </w:r>
    </w:p>
    <w:p w:rsidR="004C44D5" w:rsidRPr="004C44D5" w:rsidRDefault="004C44D5" w:rsidP="004C44D5">
      <w:pPr>
        <w:tabs>
          <w:tab w:val="left" w:pos="851"/>
          <w:tab w:val="right" w:pos="10193"/>
        </w:tabs>
        <w:ind w:firstLine="426"/>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sz w:val="28"/>
          <w:szCs w:val="28"/>
        </w:rPr>
        <w:tab/>
        <w:t xml:space="preserve">4. </w:t>
      </w:r>
      <w:r w:rsidRPr="004C44D5">
        <w:rPr>
          <w:rFonts w:ascii="Times New Roman" w:hAnsi="Times New Roman" w:cs="Times New Roman"/>
          <w:snapToGrid w:val="0"/>
          <w:color w:val="000000"/>
          <w:sz w:val="28"/>
          <w:szCs w:val="28"/>
        </w:rPr>
        <w:t>«Артикуляційна п’ятірка Ганау»</w:t>
      </w:r>
      <w:r w:rsidRPr="004C44D5">
        <w:rPr>
          <w:rFonts w:ascii="Times New Roman" w:hAnsi="Times New Roman" w:cs="Times New Roman"/>
          <w:snapToGrid w:val="0"/>
          <w:sz w:val="28"/>
          <w:szCs w:val="28"/>
        </w:rPr>
        <w:t xml:space="preserve">. </w:t>
      </w:r>
      <w:r w:rsidRPr="004C44D5">
        <w:rPr>
          <w:rFonts w:ascii="Times New Roman" w:hAnsi="Times New Roman" w:cs="Times New Roman"/>
          <w:snapToGrid w:val="0"/>
          <w:color w:val="000000"/>
          <w:sz w:val="28"/>
          <w:szCs w:val="28"/>
        </w:rPr>
        <w:t xml:space="preserve"> </w:t>
      </w:r>
    </w:p>
    <w:p w:rsidR="004C44D5" w:rsidRPr="004C44D5" w:rsidRDefault="004C44D5" w:rsidP="004C44D5">
      <w:pPr>
        <w:tabs>
          <w:tab w:val="left" w:pos="851"/>
          <w:tab w:val="right" w:pos="10193"/>
        </w:tabs>
        <w:ind w:firstLine="426"/>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5. Феномен Христенсена. Методика Ефрона-Гельфанда-Катца.</w:t>
      </w:r>
    </w:p>
    <w:p w:rsidR="004C44D5" w:rsidRPr="004C44D5" w:rsidRDefault="004C44D5" w:rsidP="004C44D5">
      <w:pPr>
        <w:ind w:firstLine="567"/>
        <w:contextualSpacing/>
        <w:jc w:val="both"/>
        <w:rPr>
          <w:rFonts w:ascii="Times New Roman" w:hAnsi="Times New Roman" w:cs="Times New Roman"/>
          <w:i/>
          <w:sz w:val="28"/>
          <w:szCs w:val="28"/>
        </w:rPr>
      </w:pPr>
    </w:p>
    <w:p w:rsidR="004C44D5" w:rsidRPr="004C44D5" w:rsidRDefault="004C44D5" w:rsidP="004C44D5">
      <w:pPr>
        <w:ind w:firstLine="567"/>
        <w:contextualSpacing/>
        <w:jc w:val="both"/>
        <w:rPr>
          <w:rFonts w:ascii="Times New Roman" w:hAnsi="Times New Roman" w:cs="Times New Roman"/>
          <w:i/>
          <w:sz w:val="28"/>
          <w:szCs w:val="28"/>
        </w:rPr>
      </w:pPr>
      <w:r w:rsidRPr="004C44D5">
        <w:rPr>
          <w:rFonts w:ascii="Times New Roman" w:hAnsi="Times New Roman" w:cs="Times New Roman"/>
          <w:i/>
          <w:sz w:val="28"/>
          <w:szCs w:val="28"/>
        </w:rPr>
        <w:t>4.3. Практичні завдання, які виконуються на занятті</w:t>
      </w:r>
    </w:p>
    <w:p w:rsidR="004C44D5" w:rsidRPr="004C44D5" w:rsidRDefault="004C44D5" w:rsidP="004C44D5">
      <w:pPr>
        <w:spacing w:after="120"/>
        <w:ind w:firstLine="567"/>
        <w:contextualSpacing/>
        <w:jc w:val="both"/>
        <w:rPr>
          <w:rFonts w:ascii="Times New Roman" w:hAnsi="Times New Roman" w:cs="Times New Roman"/>
          <w:snapToGrid w:val="0"/>
          <w:color w:val="000000"/>
          <w:sz w:val="28"/>
          <w:szCs w:val="28"/>
        </w:rPr>
      </w:pPr>
      <w:r w:rsidRPr="004C44D5">
        <w:rPr>
          <w:rFonts w:ascii="Times New Roman" w:hAnsi="Times New Roman" w:cs="Times New Roman"/>
          <w:sz w:val="28"/>
          <w:szCs w:val="28"/>
        </w:rPr>
        <w:t xml:space="preserve">1. </w:t>
      </w:r>
      <w:r w:rsidRPr="004C44D5">
        <w:rPr>
          <w:rFonts w:ascii="Times New Roman" w:hAnsi="Times New Roman" w:cs="Times New Roman"/>
          <w:snapToGrid w:val="0"/>
          <w:color w:val="000000"/>
          <w:sz w:val="28"/>
          <w:szCs w:val="28"/>
        </w:rPr>
        <w:t>Демонструвати методику Ефрона-Гельфанда-Катца.</w:t>
      </w:r>
    </w:p>
    <w:p w:rsidR="004C44D5" w:rsidRPr="004C44D5" w:rsidRDefault="004C44D5" w:rsidP="004C44D5">
      <w:pPr>
        <w:spacing w:after="120"/>
        <w:ind w:firstLine="567"/>
        <w:contextualSpacing/>
        <w:jc w:val="both"/>
        <w:rPr>
          <w:rFonts w:ascii="Times New Roman" w:hAnsi="Times New Roman" w:cs="Times New Roman"/>
          <w:sz w:val="28"/>
          <w:szCs w:val="28"/>
        </w:rPr>
      </w:pPr>
      <w:r w:rsidRPr="004C44D5">
        <w:rPr>
          <w:rFonts w:ascii="Times New Roman" w:hAnsi="Times New Roman" w:cs="Times New Roman"/>
          <w:snapToGrid w:val="0"/>
          <w:color w:val="000000"/>
          <w:sz w:val="28"/>
          <w:szCs w:val="28"/>
        </w:rPr>
        <w:t>2. Демонструвати феномен Христенсена</w:t>
      </w:r>
      <w:r w:rsidRPr="004C44D5">
        <w:rPr>
          <w:rFonts w:ascii="Times New Roman" w:hAnsi="Times New Roman" w:cs="Times New Roman"/>
          <w:sz w:val="28"/>
          <w:szCs w:val="28"/>
        </w:rPr>
        <w:t>.</w:t>
      </w:r>
    </w:p>
    <w:p w:rsidR="004C44D5" w:rsidRPr="004C44D5" w:rsidRDefault="004C44D5" w:rsidP="004C44D5">
      <w:pPr>
        <w:ind w:firstLine="567"/>
        <w:contextualSpacing/>
        <w:rPr>
          <w:rFonts w:ascii="Times New Roman" w:hAnsi="Times New Roman" w:cs="Times New Roman"/>
          <w:i/>
          <w:sz w:val="28"/>
          <w:szCs w:val="28"/>
        </w:rPr>
      </w:pPr>
    </w:p>
    <w:p w:rsidR="004C44D5" w:rsidRPr="004C44D5" w:rsidRDefault="004C44D5" w:rsidP="004C44D5">
      <w:pPr>
        <w:ind w:firstLine="567"/>
        <w:contextualSpacing/>
        <w:rPr>
          <w:rFonts w:ascii="Times New Roman" w:hAnsi="Times New Roman" w:cs="Times New Roman"/>
          <w:i/>
          <w:sz w:val="28"/>
          <w:szCs w:val="28"/>
        </w:rPr>
      </w:pPr>
      <w:r w:rsidRPr="004C44D5">
        <w:rPr>
          <w:rFonts w:ascii="Times New Roman" w:hAnsi="Times New Roman" w:cs="Times New Roman"/>
          <w:i/>
          <w:sz w:val="28"/>
          <w:szCs w:val="28"/>
        </w:rPr>
        <w:t>4.4. Зміст теми</w:t>
      </w:r>
    </w:p>
    <w:p w:rsidR="004C44D5" w:rsidRPr="004C44D5" w:rsidRDefault="004C44D5" w:rsidP="004C44D5">
      <w:pPr>
        <w:ind w:firstLine="567"/>
        <w:contextualSpacing/>
        <w:jc w:val="both"/>
        <w:rPr>
          <w:rFonts w:ascii="Times New Roman" w:hAnsi="Times New Roman" w:cs="Times New Roman"/>
          <w:sz w:val="28"/>
          <w:szCs w:val="28"/>
        </w:rPr>
      </w:pPr>
    </w:p>
    <w:p w:rsidR="004C44D5" w:rsidRPr="004C44D5" w:rsidRDefault="004C44D5" w:rsidP="004C44D5">
      <w:pPr>
        <w:ind w:firstLine="567"/>
        <w:contextualSpacing/>
        <w:jc w:val="both"/>
        <w:rPr>
          <w:rFonts w:ascii="Times New Roman" w:hAnsi="Times New Roman" w:cs="Times New Roman"/>
          <w:sz w:val="28"/>
          <w:szCs w:val="28"/>
        </w:rPr>
      </w:pPr>
      <w:r w:rsidRPr="004C44D5">
        <w:rPr>
          <w:rFonts w:ascii="Times New Roman" w:hAnsi="Times New Roman" w:cs="Times New Roman"/>
          <w:sz w:val="28"/>
          <w:szCs w:val="28"/>
        </w:rPr>
        <w:t xml:space="preserve">Загальною вимогою численних теорій артикуляції є забезпечення множинного контакту, що ковзає, між штучними зубами під час жувальних рухів. </w:t>
      </w:r>
    </w:p>
    <w:p w:rsidR="004C44D5" w:rsidRPr="004C44D5" w:rsidRDefault="004C44D5" w:rsidP="004C44D5">
      <w:pPr>
        <w:ind w:firstLine="567"/>
        <w:contextualSpacing/>
        <w:jc w:val="both"/>
        <w:rPr>
          <w:rFonts w:ascii="Times New Roman" w:hAnsi="Times New Roman" w:cs="Times New Roman"/>
          <w:b/>
          <w:sz w:val="28"/>
          <w:szCs w:val="28"/>
        </w:rPr>
      </w:pPr>
      <w:r w:rsidRPr="004C44D5">
        <w:rPr>
          <w:rFonts w:ascii="Times New Roman" w:hAnsi="Times New Roman" w:cs="Times New Roman"/>
          <w:sz w:val="28"/>
          <w:szCs w:val="28"/>
        </w:rPr>
        <w:t>Згідно</w:t>
      </w:r>
      <w:r w:rsidRPr="004C44D5">
        <w:rPr>
          <w:rFonts w:ascii="Times New Roman" w:hAnsi="Times New Roman" w:cs="Times New Roman"/>
          <w:i/>
          <w:sz w:val="28"/>
          <w:szCs w:val="28"/>
        </w:rPr>
        <w:t xml:space="preserve"> сферичної теорії артикуляції, </w:t>
      </w:r>
      <w:r w:rsidRPr="004C44D5">
        <w:rPr>
          <w:rFonts w:ascii="Times New Roman" w:hAnsi="Times New Roman" w:cs="Times New Roman"/>
          <w:sz w:val="28"/>
          <w:szCs w:val="28"/>
        </w:rPr>
        <w:t xml:space="preserve">розробленої у 1918 р. Монсоном, </w:t>
      </w:r>
      <w:r w:rsidRPr="004C44D5">
        <w:rPr>
          <w:rFonts w:ascii="Times New Roman" w:hAnsi="Times New Roman" w:cs="Times New Roman"/>
          <w:color w:val="000000"/>
          <w:sz w:val="28"/>
          <w:szCs w:val="28"/>
        </w:rPr>
        <w:t xml:space="preserve">поздовжні осі всіх зубів та рівнодіюча жувальних сил сходяться в одній точці, розташованій в ділянці півнячого гребеня решітчастої кістки. Ріжучі краї різців, </w:t>
      </w:r>
      <w:r w:rsidRPr="004C44D5">
        <w:rPr>
          <w:rFonts w:ascii="Times New Roman" w:hAnsi="Times New Roman" w:cs="Times New Roman"/>
          <w:sz w:val="28"/>
          <w:szCs w:val="28"/>
        </w:rPr>
        <w:t>щічні</w:t>
      </w:r>
      <w:r w:rsidRPr="004C44D5">
        <w:rPr>
          <w:rFonts w:ascii="Times New Roman" w:hAnsi="Times New Roman" w:cs="Times New Roman"/>
          <w:color w:val="000000"/>
          <w:sz w:val="28"/>
          <w:szCs w:val="28"/>
        </w:rPr>
        <w:t xml:space="preserve"> горби жувальних зубів, суглобові головки розташовані</w:t>
      </w:r>
      <w:r w:rsidRPr="004C44D5">
        <w:rPr>
          <w:rFonts w:ascii="Times New Roman" w:hAnsi="Times New Roman" w:cs="Times New Roman"/>
          <w:sz w:val="28"/>
          <w:szCs w:val="28"/>
        </w:rPr>
        <w:t xml:space="preserve"> в межах кулястої поверхні з центром в зазначеній точці та радіусом </w:t>
      </w:r>
      <w:r w:rsidRPr="004C44D5">
        <w:rPr>
          <w:rFonts w:ascii="Times New Roman" w:hAnsi="Times New Roman" w:cs="Times New Roman"/>
          <w:color w:val="000000"/>
          <w:sz w:val="28"/>
          <w:szCs w:val="28"/>
        </w:rPr>
        <w:t>10,4 см (рис.20)</w:t>
      </w:r>
      <w:r w:rsidRPr="004C44D5">
        <w:rPr>
          <w:rFonts w:ascii="Times New Roman" w:hAnsi="Times New Roman" w:cs="Times New Roman"/>
          <w:sz w:val="28"/>
          <w:szCs w:val="28"/>
        </w:rPr>
        <w:t xml:space="preserve">. </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noProof/>
          <w:sz w:val="28"/>
          <w:szCs w:val="28"/>
          <w:lang w:val="ru-RU" w:eastAsia="ru-RU"/>
        </w:rPr>
        <w:lastRenderedPageBreak/>
        <w:drawing>
          <wp:anchor distT="0" distB="0" distL="114300" distR="114300" simplePos="0" relativeHeight="251707392" behindDoc="0" locked="0" layoutInCell="1" allowOverlap="1" wp14:anchorId="7F4EE5FA" wp14:editId="10D9A39B">
            <wp:simplePos x="0" y="0"/>
            <wp:positionH relativeFrom="column">
              <wp:posOffset>121920</wp:posOffset>
            </wp:positionH>
            <wp:positionV relativeFrom="paragraph">
              <wp:posOffset>-243205</wp:posOffset>
            </wp:positionV>
            <wp:extent cx="2766695" cy="2792095"/>
            <wp:effectExtent l="19050" t="19050" r="14605" b="27305"/>
            <wp:wrapSquare wrapText="bothSides"/>
            <wp:docPr id="27" name="Picture 7" descr="scan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scan0083"/>
                    <pic:cNvPicPr>
                      <a:picLocks noChangeAspect="1" noChangeArrowheads="1"/>
                    </pic:cNvPicPr>
                  </pic:nvPicPr>
                  <pic:blipFill>
                    <a:blip r:embed="rId28" cstate="print">
                      <a:biLevel thresh="75000"/>
                      <a:extLst>
                        <a:ext uri="{28A0092B-C50C-407E-A947-70E740481C1C}">
                          <a14:useLocalDpi xmlns:a14="http://schemas.microsoft.com/office/drawing/2010/main" val="0"/>
                        </a:ext>
                      </a:extLst>
                    </a:blip>
                    <a:srcRect/>
                    <a:stretch>
                      <a:fillRect/>
                    </a:stretch>
                  </pic:blipFill>
                  <pic:spPr>
                    <a:xfrm>
                      <a:off x="0" y="0"/>
                      <a:ext cx="2766695" cy="2792095"/>
                    </a:xfrm>
                    <a:prstGeom prst="rect">
                      <a:avLst/>
                    </a:prstGeom>
                    <a:solidFill>
                      <a:srgbClr val="FFFF00"/>
                    </a:solidFill>
                    <a:ln w="3175">
                      <a:solidFill>
                        <a:schemeClr val="tx1"/>
                      </a:solidFill>
                    </a:ln>
                  </pic:spPr>
                </pic:pic>
              </a:graphicData>
            </a:graphic>
            <wp14:sizeRelH relativeFrom="page">
              <wp14:pctWidth>0</wp14:pctWidth>
            </wp14:sizeRelH>
            <wp14:sizeRelV relativeFrom="page">
              <wp14:pctHeight>0</wp14:pctHeight>
            </wp14:sizeRelV>
          </wp:anchor>
        </w:drawing>
      </w: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left="1416" w:firstLine="708"/>
        <w:contextualSpacing/>
        <w:jc w:val="both"/>
        <w:rPr>
          <w:rFonts w:ascii="Times New Roman" w:hAnsi="Times New Roman" w:cs="Times New Roman"/>
          <w:b/>
          <w:sz w:val="28"/>
          <w:szCs w:val="28"/>
        </w:rPr>
      </w:pPr>
    </w:p>
    <w:p w:rsidR="004C44D5" w:rsidRPr="004C44D5" w:rsidRDefault="004C44D5" w:rsidP="004C44D5">
      <w:pPr>
        <w:contextualSpacing/>
        <w:jc w:val="center"/>
        <w:rPr>
          <w:rFonts w:ascii="Times New Roman" w:hAnsi="Times New Roman" w:cs="Times New Roman"/>
          <w:b/>
          <w:sz w:val="28"/>
          <w:szCs w:val="28"/>
        </w:rPr>
      </w:pPr>
      <w:r w:rsidRPr="004C44D5">
        <w:rPr>
          <w:rFonts w:ascii="Times New Roman" w:hAnsi="Times New Roman" w:cs="Times New Roman"/>
          <w:b/>
          <w:sz w:val="28"/>
          <w:szCs w:val="28"/>
        </w:rPr>
        <w:t>Рис. 20. Побудова зубощелепного</w:t>
      </w:r>
    </w:p>
    <w:p w:rsidR="004C44D5" w:rsidRPr="004C44D5" w:rsidRDefault="004C44D5" w:rsidP="004C44D5">
      <w:pPr>
        <w:ind w:left="2124" w:firstLine="708"/>
        <w:contextualSpacing/>
        <w:rPr>
          <w:rFonts w:ascii="Times New Roman" w:hAnsi="Times New Roman" w:cs="Times New Roman"/>
          <w:b/>
          <w:sz w:val="28"/>
          <w:szCs w:val="28"/>
        </w:rPr>
      </w:pPr>
      <w:r w:rsidRPr="004C44D5">
        <w:rPr>
          <w:rFonts w:ascii="Times New Roman" w:hAnsi="Times New Roman" w:cs="Times New Roman"/>
          <w:b/>
          <w:sz w:val="28"/>
          <w:szCs w:val="28"/>
        </w:rPr>
        <w:t xml:space="preserve">   апарату за Монсоном</w:t>
      </w: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9"/>
        <w:contextualSpacing/>
        <w:jc w:val="both"/>
        <w:rPr>
          <w:rFonts w:ascii="Times New Roman" w:hAnsi="Times New Roman" w:cs="Times New Roman"/>
          <w:sz w:val="28"/>
          <w:szCs w:val="28"/>
        </w:rPr>
      </w:pPr>
      <w:r w:rsidRPr="004C44D5">
        <w:rPr>
          <w:rFonts w:ascii="Times New Roman" w:hAnsi="Times New Roman" w:cs="Times New Roman"/>
          <w:sz w:val="28"/>
          <w:szCs w:val="28"/>
        </w:rPr>
        <w:t xml:space="preserve">Відповідно до цієї теорії конструювання штучних зубних рядів при різних видах протезування доцільно здійснювати за сферичними поверхнями. </w:t>
      </w:r>
    </w:p>
    <w:p w:rsidR="004C44D5" w:rsidRPr="004C44D5" w:rsidRDefault="004C44D5" w:rsidP="004C44D5">
      <w:pPr>
        <w:ind w:firstLine="709"/>
        <w:contextualSpacing/>
        <w:jc w:val="both"/>
        <w:rPr>
          <w:rFonts w:ascii="Times New Roman" w:hAnsi="Times New Roman" w:cs="Times New Roman"/>
          <w:sz w:val="28"/>
          <w:szCs w:val="28"/>
        </w:rPr>
      </w:pPr>
      <w:r w:rsidRPr="004C44D5">
        <w:rPr>
          <w:rFonts w:ascii="Times New Roman" w:hAnsi="Times New Roman" w:cs="Times New Roman"/>
          <w:sz w:val="28"/>
          <w:szCs w:val="28"/>
        </w:rPr>
        <w:t>За різними авторами радіус сфери коливається від 4 до 18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 xml:space="preserve">Теорія Монсона відображає сферичні властивості будови зубощелепного апарату, а також складні тривимірні обертальні рухи нижньої щелепи. </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 xml:space="preserve">Найвизначнішими представниками </w:t>
      </w:r>
      <w:r w:rsidRPr="004C44D5">
        <w:rPr>
          <w:rFonts w:ascii="Times New Roman" w:hAnsi="Times New Roman" w:cs="Times New Roman"/>
          <w:i/>
          <w:sz w:val="28"/>
          <w:szCs w:val="28"/>
        </w:rPr>
        <w:t>теорії балансування (суглобової теорії)</w:t>
      </w:r>
      <w:r w:rsidRPr="004C44D5">
        <w:rPr>
          <w:rFonts w:ascii="Times New Roman" w:hAnsi="Times New Roman" w:cs="Times New Roman"/>
          <w:sz w:val="28"/>
          <w:szCs w:val="28"/>
        </w:rPr>
        <w:t xml:space="preserve"> є Гізі та Ганау. Згідно Гізі жувальні рухи здійснюються циклічно, за паралелограмом. Збереження горбкового та різцевого контактів являється важливішим фактором цієї теорії. При цьому нахил суглобового шляху дає напрямок рухам нижньої щелепи, а на ці рухи, в свою чергу, впливають величина та розміри суглобового горбика. Таким чином, визначальним в теорії балансування є наголошення чільної ролі скронево-нижньощелепних суглобів в рухах нижньої щелепи. Для відтворення зубних рядів необхідно точне визначення суглобового шляху, запис різцевого шляху, визначення сагітальної та трансверзальної компенсаційних кривих, урахування висоти горбиків бокових зубів.</w:t>
      </w:r>
    </w:p>
    <w:p w:rsidR="004C44D5" w:rsidRPr="004C44D5" w:rsidRDefault="004C44D5" w:rsidP="004C44D5">
      <w:pPr>
        <w:ind w:firstLine="567"/>
        <w:contextualSpacing/>
        <w:jc w:val="both"/>
        <w:rPr>
          <w:rFonts w:ascii="Times New Roman" w:hAnsi="Times New Roman" w:cs="Times New Roman"/>
          <w:sz w:val="28"/>
          <w:szCs w:val="28"/>
        </w:rPr>
      </w:pPr>
      <w:r w:rsidRPr="004C44D5">
        <w:rPr>
          <w:rFonts w:ascii="Times New Roman" w:hAnsi="Times New Roman" w:cs="Times New Roman"/>
          <w:i/>
          <w:sz w:val="28"/>
          <w:szCs w:val="28"/>
        </w:rPr>
        <w:t>Бонвіль</w:t>
      </w:r>
      <w:r w:rsidRPr="004C44D5">
        <w:rPr>
          <w:rFonts w:ascii="Times New Roman" w:hAnsi="Times New Roman" w:cs="Times New Roman"/>
          <w:sz w:val="28"/>
          <w:szCs w:val="28"/>
        </w:rPr>
        <w:t xml:space="preserve"> на підставі власних спостережень сформулював закони, які стали основою для побудови артикуляторів (рис. 21). Найбільш важливі з них:</w:t>
      </w:r>
    </w:p>
    <w:p w:rsidR="004C44D5" w:rsidRPr="004C44D5" w:rsidRDefault="004C44D5" w:rsidP="004C44D5">
      <w:pPr>
        <w:autoSpaceDE w:val="0"/>
        <w:autoSpaceDN w:val="0"/>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1) </w:t>
      </w:r>
      <w:r w:rsidRPr="004C44D5">
        <w:rPr>
          <w:rFonts w:ascii="Times New Roman" w:hAnsi="Times New Roman" w:cs="Times New Roman"/>
          <w:sz w:val="28"/>
          <w:szCs w:val="28"/>
        </w:rPr>
        <w:t>рівнобічний трикутник Бонвіля зі стороною, що дорівнює 10 см;</w:t>
      </w:r>
    </w:p>
    <w:p w:rsidR="004C44D5" w:rsidRPr="004C44D5" w:rsidRDefault="004C44D5" w:rsidP="004C44D5">
      <w:pPr>
        <w:autoSpaceDE w:val="0"/>
        <w:autoSpaceDN w:val="0"/>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2) </w:t>
      </w:r>
      <w:r w:rsidRPr="004C44D5">
        <w:rPr>
          <w:rFonts w:ascii="Times New Roman" w:hAnsi="Times New Roman" w:cs="Times New Roman"/>
          <w:sz w:val="28"/>
          <w:szCs w:val="28"/>
        </w:rPr>
        <w:t>характер горбиків бокових зубів знаходиться у прямій залежності від величини різцевого перекриття;</w:t>
      </w:r>
    </w:p>
    <w:p w:rsidR="004C44D5" w:rsidRPr="004C44D5" w:rsidRDefault="004C44D5" w:rsidP="004C44D5">
      <w:pPr>
        <w:autoSpaceDE w:val="0"/>
        <w:autoSpaceDN w:val="0"/>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3) </w:t>
      </w:r>
      <w:r w:rsidRPr="004C44D5">
        <w:rPr>
          <w:rFonts w:ascii="Times New Roman" w:hAnsi="Times New Roman" w:cs="Times New Roman"/>
          <w:sz w:val="28"/>
          <w:szCs w:val="28"/>
        </w:rPr>
        <w:t>лінія змикання бокових зубів викривляється у сагітальному напрямку;</w:t>
      </w:r>
    </w:p>
    <w:p w:rsidR="004C44D5" w:rsidRPr="004C44D5" w:rsidRDefault="004C44D5" w:rsidP="004C44D5">
      <w:pPr>
        <w:autoSpaceDE w:val="0"/>
        <w:autoSpaceDN w:val="0"/>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4) </w:t>
      </w:r>
      <w:r w:rsidRPr="004C44D5">
        <w:rPr>
          <w:rFonts w:ascii="Times New Roman" w:hAnsi="Times New Roman" w:cs="Times New Roman"/>
          <w:sz w:val="28"/>
          <w:szCs w:val="28"/>
        </w:rPr>
        <w:t xml:space="preserve">при рухах нижньої щелепи в бік на робочій стороні змикання відбувається однойменними горбиками, на тій, що балансує – різнойменними. </w:t>
      </w:r>
    </w:p>
    <w:p w:rsidR="004C44D5" w:rsidRPr="004C44D5" w:rsidRDefault="004C44D5" w:rsidP="004C44D5">
      <w:pPr>
        <w:ind w:firstLine="567"/>
        <w:contextualSpacing/>
        <w:jc w:val="both"/>
        <w:rPr>
          <w:rFonts w:ascii="Times New Roman" w:hAnsi="Times New Roman" w:cs="Times New Roman"/>
          <w:sz w:val="28"/>
          <w:szCs w:val="28"/>
        </w:rPr>
      </w:pPr>
      <w:r w:rsidRPr="004C44D5">
        <w:rPr>
          <w:rFonts w:ascii="Times New Roman" w:hAnsi="Times New Roman" w:cs="Times New Roman"/>
          <w:sz w:val="28"/>
          <w:szCs w:val="28"/>
        </w:rPr>
        <w:t xml:space="preserve">Бонвіль визначав трьохпунктний контакт як визначальну ознаку фізіологічної артикуляції зубних рядів. При передній оклюзії контакти зубів спостерігаються у трьох точках – одна на передніх зубах та дві  на дистальних горбиках молярів. </w:t>
      </w:r>
    </w:p>
    <w:p w:rsidR="004C44D5" w:rsidRPr="004C44D5" w:rsidRDefault="004C44D5" w:rsidP="004C44D5">
      <w:pPr>
        <w:ind w:firstLine="567"/>
        <w:contextualSpacing/>
        <w:jc w:val="both"/>
        <w:rPr>
          <w:rFonts w:ascii="Times New Roman" w:hAnsi="Times New Roman" w:cs="Times New Roman"/>
          <w:i/>
          <w:sz w:val="28"/>
          <w:szCs w:val="28"/>
        </w:rPr>
      </w:pPr>
      <w:r w:rsidRPr="004C44D5">
        <w:rPr>
          <w:rFonts w:ascii="Times New Roman" w:hAnsi="Times New Roman" w:cs="Times New Roman"/>
          <w:noProof/>
          <w:sz w:val="28"/>
          <w:szCs w:val="28"/>
          <w:lang w:val="ru-RU" w:eastAsia="ru-RU"/>
        </w:rPr>
        <w:lastRenderedPageBreak/>
        <w:drawing>
          <wp:anchor distT="0" distB="0" distL="114300" distR="114300" simplePos="0" relativeHeight="251706368" behindDoc="0" locked="0" layoutInCell="1" allowOverlap="1" wp14:anchorId="0866277C" wp14:editId="52058009">
            <wp:simplePos x="0" y="0"/>
            <wp:positionH relativeFrom="column">
              <wp:posOffset>356870</wp:posOffset>
            </wp:positionH>
            <wp:positionV relativeFrom="paragraph">
              <wp:posOffset>-139700</wp:posOffset>
            </wp:positionV>
            <wp:extent cx="2796540" cy="2790190"/>
            <wp:effectExtent l="19050" t="19050" r="22860" b="10160"/>
            <wp:wrapSquare wrapText="bothSides"/>
            <wp:docPr id="28" name="Picture 7" descr="scan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scan0080"/>
                    <pic:cNvPicPr>
                      <a:picLocks noChangeAspect="1" noChangeArrowheads="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a:xfrm>
                      <a:off x="0" y="0"/>
                      <a:ext cx="2796540" cy="2790190"/>
                    </a:xfrm>
                    <a:prstGeom prst="rect">
                      <a:avLst/>
                    </a:prstGeom>
                    <a:solidFill>
                      <a:schemeClr val="tx1"/>
                    </a:solidFill>
                    <a:ln w="3175">
                      <a:solidFill>
                        <a:schemeClr val="tx1"/>
                      </a:solidFill>
                    </a:ln>
                  </pic:spPr>
                </pic:pic>
              </a:graphicData>
            </a:graphic>
            <wp14:sizeRelH relativeFrom="page">
              <wp14:pctWidth>0</wp14:pctWidth>
            </wp14:sizeRelH>
            <wp14:sizeRelV relativeFrom="page">
              <wp14:pctHeight>0</wp14:pctHeight>
            </wp14:sizeRelV>
          </wp:anchor>
        </w:drawing>
      </w:r>
    </w:p>
    <w:p w:rsidR="004C44D5" w:rsidRPr="004C44D5" w:rsidRDefault="004C44D5" w:rsidP="004C44D5">
      <w:pPr>
        <w:ind w:firstLine="567"/>
        <w:contextualSpacing/>
        <w:jc w:val="both"/>
        <w:rPr>
          <w:rFonts w:ascii="Times New Roman" w:hAnsi="Times New Roman" w:cs="Times New Roman"/>
          <w:i/>
          <w:sz w:val="28"/>
          <w:szCs w:val="28"/>
        </w:rPr>
      </w:pPr>
    </w:p>
    <w:p w:rsidR="004C44D5" w:rsidRPr="004C44D5" w:rsidRDefault="004C44D5" w:rsidP="004C44D5">
      <w:pPr>
        <w:ind w:firstLine="567"/>
        <w:contextualSpacing/>
        <w:jc w:val="both"/>
        <w:rPr>
          <w:rFonts w:ascii="Times New Roman" w:hAnsi="Times New Roman" w:cs="Times New Roman"/>
          <w:i/>
          <w:sz w:val="28"/>
          <w:szCs w:val="28"/>
        </w:rPr>
      </w:pPr>
    </w:p>
    <w:p w:rsidR="004C44D5" w:rsidRPr="004C44D5" w:rsidRDefault="004C44D5" w:rsidP="004C44D5">
      <w:pPr>
        <w:ind w:firstLine="567"/>
        <w:contextualSpacing/>
        <w:jc w:val="both"/>
        <w:rPr>
          <w:rFonts w:ascii="Times New Roman" w:hAnsi="Times New Roman" w:cs="Times New Roman"/>
          <w:i/>
          <w:sz w:val="28"/>
          <w:szCs w:val="28"/>
        </w:rPr>
      </w:pPr>
    </w:p>
    <w:p w:rsidR="004C44D5" w:rsidRPr="004C44D5" w:rsidRDefault="004C44D5" w:rsidP="004C44D5">
      <w:pPr>
        <w:ind w:firstLine="567"/>
        <w:contextualSpacing/>
        <w:jc w:val="both"/>
        <w:rPr>
          <w:rFonts w:ascii="Times New Roman" w:hAnsi="Times New Roman" w:cs="Times New Roman"/>
          <w:i/>
          <w:sz w:val="28"/>
          <w:szCs w:val="28"/>
        </w:rPr>
      </w:pPr>
    </w:p>
    <w:p w:rsidR="004C44D5" w:rsidRPr="004C44D5" w:rsidRDefault="004C44D5" w:rsidP="004C44D5">
      <w:pPr>
        <w:ind w:firstLine="567"/>
        <w:contextualSpacing/>
        <w:jc w:val="both"/>
        <w:rPr>
          <w:rFonts w:ascii="Times New Roman" w:hAnsi="Times New Roman" w:cs="Times New Roman"/>
          <w:i/>
          <w:sz w:val="28"/>
          <w:szCs w:val="28"/>
        </w:rPr>
      </w:pPr>
    </w:p>
    <w:p w:rsidR="004C44D5" w:rsidRPr="004C44D5" w:rsidRDefault="004C44D5" w:rsidP="004C44D5">
      <w:pPr>
        <w:ind w:firstLine="567"/>
        <w:contextualSpacing/>
        <w:jc w:val="both"/>
        <w:rPr>
          <w:rFonts w:ascii="Times New Roman" w:hAnsi="Times New Roman" w:cs="Times New Roman"/>
          <w:b/>
          <w:sz w:val="28"/>
          <w:szCs w:val="28"/>
        </w:rPr>
      </w:pPr>
    </w:p>
    <w:p w:rsidR="004C44D5" w:rsidRPr="004C44D5" w:rsidRDefault="004C44D5" w:rsidP="004C44D5">
      <w:pPr>
        <w:ind w:firstLine="567"/>
        <w:contextualSpacing/>
        <w:jc w:val="both"/>
        <w:rPr>
          <w:rFonts w:ascii="Times New Roman" w:hAnsi="Times New Roman" w:cs="Times New Roman"/>
          <w:b/>
          <w:sz w:val="28"/>
          <w:szCs w:val="28"/>
        </w:rPr>
      </w:pPr>
    </w:p>
    <w:p w:rsidR="004C44D5" w:rsidRPr="004C44D5" w:rsidRDefault="004C44D5" w:rsidP="004C44D5">
      <w:pPr>
        <w:ind w:firstLine="567"/>
        <w:contextualSpacing/>
        <w:jc w:val="both"/>
        <w:rPr>
          <w:rFonts w:ascii="Times New Roman" w:hAnsi="Times New Roman" w:cs="Times New Roman"/>
          <w:b/>
          <w:sz w:val="28"/>
          <w:szCs w:val="28"/>
        </w:rPr>
      </w:pPr>
    </w:p>
    <w:p w:rsidR="004C44D5" w:rsidRPr="004C44D5" w:rsidRDefault="004C44D5" w:rsidP="004C44D5">
      <w:pPr>
        <w:contextualSpacing/>
        <w:jc w:val="both"/>
        <w:rPr>
          <w:rFonts w:ascii="Times New Roman" w:hAnsi="Times New Roman" w:cs="Times New Roman"/>
          <w:b/>
          <w:sz w:val="28"/>
          <w:szCs w:val="28"/>
        </w:rPr>
      </w:pPr>
      <w:r w:rsidRPr="004C44D5">
        <w:rPr>
          <w:rFonts w:ascii="Times New Roman" w:hAnsi="Times New Roman" w:cs="Times New Roman"/>
          <w:b/>
          <w:sz w:val="28"/>
          <w:szCs w:val="28"/>
        </w:rPr>
        <w:t xml:space="preserve">Рис. 21. Побудова зубощелепного </w:t>
      </w:r>
    </w:p>
    <w:p w:rsidR="004C44D5" w:rsidRPr="004C44D5" w:rsidRDefault="004C44D5" w:rsidP="004C44D5">
      <w:pPr>
        <w:ind w:firstLine="567"/>
        <w:contextualSpacing/>
        <w:jc w:val="both"/>
        <w:rPr>
          <w:rFonts w:ascii="Times New Roman" w:hAnsi="Times New Roman" w:cs="Times New Roman"/>
          <w:b/>
          <w:sz w:val="28"/>
          <w:szCs w:val="28"/>
        </w:rPr>
      </w:pPr>
      <w:r w:rsidRPr="004C44D5">
        <w:rPr>
          <w:rFonts w:ascii="Times New Roman" w:hAnsi="Times New Roman" w:cs="Times New Roman"/>
          <w:b/>
          <w:sz w:val="28"/>
          <w:szCs w:val="28"/>
        </w:rPr>
        <w:t xml:space="preserve">   апарату згідно Бонвіля</w:t>
      </w:r>
    </w:p>
    <w:p w:rsidR="004C44D5" w:rsidRPr="004C44D5" w:rsidRDefault="004C44D5" w:rsidP="004C44D5">
      <w:pPr>
        <w:ind w:firstLine="567"/>
        <w:contextualSpacing/>
        <w:jc w:val="both"/>
        <w:rPr>
          <w:rFonts w:ascii="Times New Roman" w:hAnsi="Times New Roman" w:cs="Times New Roman"/>
          <w:i/>
          <w:sz w:val="28"/>
          <w:szCs w:val="28"/>
        </w:rPr>
      </w:pPr>
    </w:p>
    <w:p w:rsidR="004C44D5" w:rsidRPr="004C44D5" w:rsidRDefault="004C44D5" w:rsidP="004C44D5">
      <w:pPr>
        <w:ind w:firstLine="567"/>
        <w:contextualSpacing/>
        <w:jc w:val="both"/>
        <w:rPr>
          <w:rFonts w:ascii="Times New Roman" w:hAnsi="Times New Roman" w:cs="Times New Roman"/>
          <w:i/>
          <w:sz w:val="28"/>
          <w:szCs w:val="28"/>
        </w:rPr>
      </w:pPr>
    </w:p>
    <w:p w:rsidR="004C44D5" w:rsidRPr="004C44D5" w:rsidRDefault="004C44D5" w:rsidP="004C44D5">
      <w:pPr>
        <w:ind w:firstLine="567"/>
        <w:contextualSpacing/>
        <w:jc w:val="both"/>
        <w:rPr>
          <w:rFonts w:ascii="Times New Roman" w:hAnsi="Times New Roman" w:cs="Times New Roman"/>
          <w:sz w:val="28"/>
          <w:szCs w:val="28"/>
        </w:rPr>
      </w:pPr>
      <w:r w:rsidRPr="004C44D5">
        <w:rPr>
          <w:rFonts w:ascii="Times New Roman" w:hAnsi="Times New Roman" w:cs="Times New Roman"/>
          <w:i/>
          <w:sz w:val="28"/>
          <w:szCs w:val="28"/>
        </w:rPr>
        <w:t xml:space="preserve">Ганау </w:t>
      </w:r>
      <w:r w:rsidRPr="004C44D5">
        <w:rPr>
          <w:rFonts w:ascii="Times New Roman" w:hAnsi="Times New Roman" w:cs="Times New Roman"/>
          <w:sz w:val="28"/>
          <w:szCs w:val="28"/>
        </w:rPr>
        <w:t>поглибив вищезазначені поняття, обґрунтувавши їх біологічно і підкресливши закономірний, прямопропорційний зв'язок між наступними факторами оклюзії:</w:t>
      </w:r>
    </w:p>
    <w:p w:rsidR="004C44D5" w:rsidRPr="004C44D5" w:rsidRDefault="004C44D5" w:rsidP="004C44D5">
      <w:pPr>
        <w:pStyle w:val="a3"/>
        <w:numPr>
          <w:ilvl w:val="0"/>
          <w:numId w:val="23"/>
        </w:numPr>
        <w:autoSpaceDE w:val="0"/>
        <w:autoSpaceDN w:val="0"/>
        <w:spacing w:after="0"/>
        <w:jc w:val="both"/>
        <w:rPr>
          <w:rFonts w:ascii="Times New Roman" w:hAnsi="Times New Roman" w:cs="Times New Roman"/>
          <w:sz w:val="28"/>
          <w:szCs w:val="28"/>
        </w:rPr>
      </w:pPr>
      <w:r w:rsidRPr="004C44D5">
        <w:rPr>
          <w:rFonts w:ascii="Times New Roman" w:hAnsi="Times New Roman" w:cs="Times New Roman"/>
          <w:sz w:val="28"/>
          <w:szCs w:val="28"/>
        </w:rPr>
        <w:t>сагітальний суглобовий шлях;</w:t>
      </w:r>
    </w:p>
    <w:p w:rsidR="004C44D5" w:rsidRPr="004C44D5" w:rsidRDefault="004C44D5" w:rsidP="004C44D5">
      <w:pPr>
        <w:pStyle w:val="a3"/>
        <w:numPr>
          <w:ilvl w:val="0"/>
          <w:numId w:val="23"/>
        </w:numPr>
        <w:autoSpaceDE w:val="0"/>
        <w:autoSpaceDN w:val="0"/>
        <w:spacing w:after="0"/>
        <w:jc w:val="both"/>
        <w:rPr>
          <w:rFonts w:ascii="Times New Roman" w:hAnsi="Times New Roman" w:cs="Times New Roman"/>
          <w:sz w:val="28"/>
          <w:szCs w:val="28"/>
        </w:rPr>
      </w:pPr>
      <w:r w:rsidRPr="004C44D5">
        <w:rPr>
          <w:rFonts w:ascii="Times New Roman" w:hAnsi="Times New Roman" w:cs="Times New Roman"/>
          <w:sz w:val="28"/>
          <w:szCs w:val="28"/>
        </w:rPr>
        <w:t>різцеве перекриття;</w:t>
      </w:r>
    </w:p>
    <w:p w:rsidR="004C44D5" w:rsidRPr="004C44D5" w:rsidRDefault="004C44D5" w:rsidP="004C44D5">
      <w:pPr>
        <w:pStyle w:val="a3"/>
        <w:numPr>
          <w:ilvl w:val="0"/>
          <w:numId w:val="23"/>
        </w:numPr>
        <w:autoSpaceDE w:val="0"/>
        <w:autoSpaceDN w:val="0"/>
        <w:spacing w:after="0"/>
        <w:jc w:val="both"/>
        <w:rPr>
          <w:rFonts w:ascii="Times New Roman" w:hAnsi="Times New Roman" w:cs="Times New Roman"/>
          <w:sz w:val="28"/>
          <w:szCs w:val="28"/>
        </w:rPr>
      </w:pPr>
      <w:r w:rsidRPr="004C44D5">
        <w:rPr>
          <w:rFonts w:ascii="Times New Roman" w:hAnsi="Times New Roman" w:cs="Times New Roman"/>
          <w:sz w:val="28"/>
          <w:szCs w:val="28"/>
        </w:rPr>
        <w:t>висота жувальних горбиків;</w:t>
      </w:r>
    </w:p>
    <w:p w:rsidR="004C44D5" w:rsidRPr="004C44D5" w:rsidRDefault="004C44D5" w:rsidP="004C44D5">
      <w:pPr>
        <w:pStyle w:val="a3"/>
        <w:numPr>
          <w:ilvl w:val="0"/>
          <w:numId w:val="23"/>
        </w:numPr>
        <w:autoSpaceDE w:val="0"/>
        <w:autoSpaceDN w:val="0"/>
        <w:spacing w:after="0"/>
        <w:jc w:val="both"/>
        <w:rPr>
          <w:rFonts w:ascii="Times New Roman" w:hAnsi="Times New Roman" w:cs="Times New Roman"/>
          <w:sz w:val="28"/>
          <w:szCs w:val="28"/>
        </w:rPr>
      </w:pPr>
      <w:r w:rsidRPr="004C44D5">
        <w:rPr>
          <w:rFonts w:ascii="Times New Roman" w:hAnsi="Times New Roman" w:cs="Times New Roman"/>
          <w:sz w:val="28"/>
          <w:szCs w:val="28"/>
        </w:rPr>
        <w:t>вираженість кривої Шпеє;</w:t>
      </w:r>
    </w:p>
    <w:p w:rsidR="004C44D5" w:rsidRPr="004C44D5" w:rsidRDefault="004C44D5" w:rsidP="004C44D5">
      <w:pPr>
        <w:pStyle w:val="a3"/>
        <w:numPr>
          <w:ilvl w:val="0"/>
          <w:numId w:val="23"/>
        </w:numPr>
        <w:autoSpaceDE w:val="0"/>
        <w:autoSpaceDN w:val="0"/>
        <w:spacing w:after="0"/>
        <w:jc w:val="both"/>
        <w:rPr>
          <w:rFonts w:ascii="Times New Roman" w:hAnsi="Times New Roman" w:cs="Times New Roman"/>
          <w:sz w:val="28"/>
          <w:szCs w:val="28"/>
        </w:rPr>
      </w:pPr>
      <w:r w:rsidRPr="004C44D5">
        <w:rPr>
          <w:rFonts w:ascii="Times New Roman" w:hAnsi="Times New Roman" w:cs="Times New Roman"/>
          <w:sz w:val="28"/>
          <w:szCs w:val="28"/>
        </w:rPr>
        <w:t>оклюзійна площина.</w:t>
      </w:r>
    </w:p>
    <w:p w:rsidR="004C44D5" w:rsidRPr="004C44D5" w:rsidRDefault="004C44D5" w:rsidP="004C44D5">
      <w:pPr>
        <w:pStyle w:val="a3"/>
        <w:ind w:left="0" w:firstLine="567"/>
        <w:jc w:val="both"/>
        <w:rPr>
          <w:rFonts w:ascii="Times New Roman" w:hAnsi="Times New Roman" w:cs="Times New Roman"/>
          <w:sz w:val="28"/>
          <w:szCs w:val="28"/>
        </w:rPr>
      </w:pPr>
      <w:r w:rsidRPr="004C44D5">
        <w:rPr>
          <w:rFonts w:ascii="Times New Roman" w:hAnsi="Times New Roman" w:cs="Times New Roman"/>
          <w:sz w:val="28"/>
          <w:szCs w:val="28"/>
        </w:rPr>
        <w:t xml:space="preserve">Цей комплекс відомий під назвою «артикуляційна п’ятірка Ганау» та використовується при реконструкції зубних рядів в артикуляторах. </w:t>
      </w:r>
    </w:p>
    <w:p w:rsidR="004C44D5" w:rsidRPr="004C44D5" w:rsidRDefault="004C44D5" w:rsidP="004C44D5">
      <w:pPr>
        <w:pStyle w:val="a3"/>
        <w:ind w:left="0" w:firstLine="567"/>
        <w:jc w:val="both"/>
        <w:rPr>
          <w:rFonts w:ascii="Times New Roman" w:hAnsi="Times New Roman" w:cs="Times New Roman"/>
          <w:i/>
          <w:sz w:val="28"/>
          <w:szCs w:val="28"/>
        </w:rPr>
      </w:pPr>
    </w:p>
    <w:p w:rsidR="004C44D5" w:rsidRPr="004C44D5" w:rsidRDefault="004C44D5" w:rsidP="004C44D5">
      <w:pPr>
        <w:pStyle w:val="a3"/>
        <w:ind w:left="0" w:firstLine="567"/>
        <w:jc w:val="both"/>
        <w:rPr>
          <w:rFonts w:ascii="Times New Roman" w:hAnsi="Times New Roman" w:cs="Times New Roman"/>
          <w:sz w:val="28"/>
          <w:szCs w:val="28"/>
        </w:rPr>
      </w:pPr>
      <w:r w:rsidRPr="004C44D5">
        <w:rPr>
          <w:rFonts w:ascii="Times New Roman" w:hAnsi="Times New Roman" w:cs="Times New Roman"/>
          <w:i/>
          <w:sz w:val="28"/>
          <w:szCs w:val="28"/>
        </w:rPr>
        <w:t>Феномен Христенсена</w:t>
      </w:r>
      <w:r w:rsidRPr="004C44D5">
        <w:rPr>
          <w:rFonts w:ascii="Times New Roman" w:hAnsi="Times New Roman" w:cs="Times New Roman"/>
          <w:sz w:val="28"/>
          <w:szCs w:val="28"/>
        </w:rPr>
        <w:t xml:space="preserve"> полягає у наступному: якщо після визначення центрального співвідношення щелеп звичайним методом пацієнт висуває нижню щелепу вперед, то в ділянці жувальних зубів утворюється простір клиноподібної форми. Це – сагітальний феномен. При зміщенні нижньої щелепи в бік виникає простір такої же форми між валиками на протилежному боці. Це роз'єднання називається трансверзальний феномен Христенсена.</w:t>
      </w:r>
    </w:p>
    <w:p w:rsidR="004C44D5" w:rsidRPr="004C44D5" w:rsidRDefault="004C44D5" w:rsidP="004C44D5">
      <w:pPr>
        <w:pStyle w:val="a3"/>
        <w:ind w:left="0" w:firstLine="567"/>
        <w:jc w:val="both"/>
        <w:rPr>
          <w:rFonts w:ascii="Times New Roman" w:hAnsi="Times New Roman" w:cs="Times New Roman"/>
          <w:sz w:val="28"/>
          <w:szCs w:val="28"/>
        </w:rPr>
      </w:pPr>
      <w:r w:rsidRPr="004C44D5">
        <w:rPr>
          <w:rFonts w:ascii="Times New Roman" w:hAnsi="Times New Roman" w:cs="Times New Roman"/>
          <w:sz w:val="28"/>
          <w:szCs w:val="28"/>
        </w:rPr>
        <w:t xml:space="preserve">На феномені Христенсена ґрунтується постановка зубів за Ефроном-Гельфандом-Катцем (рис.22). Методика полягає в формуванні індивідуальних оклюзійних кривих в порожнині рота. Використовуються жорсткі індивідуальні ложки на обидві щелепи, на яких прикріплені віскабразивні (віск плюс пісок, наждак або інший абразив) оклюзійні валики. </w:t>
      </w:r>
      <w:r w:rsidRPr="004C44D5">
        <w:rPr>
          <w:rFonts w:ascii="Times New Roman" w:hAnsi="Times New Roman" w:cs="Times New Roman"/>
          <w:snapToGrid w:val="0"/>
          <w:sz w:val="28"/>
          <w:szCs w:val="28"/>
        </w:rPr>
        <w:t>Оклюзійні валики формуються  техніком з відтворенням  сагітальної та трансверзальної оклюзійних кривих та  з урахуванням феномена Христенсена.</w:t>
      </w:r>
      <w:r w:rsidRPr="004C44D5">
        <w:rPr>
          <w:rFonts w:ascii="Times New Roman" w:hAnsi="Times New Roman" w:cs="Times New Roman"/>
          <w:sz w:val="28"/>
          <w:szCs w:val="28"/>
        </w:rPr>
        <w:t xml:space="preserve"> Хворому пропонують здійснювати різноманітні рухи нижньою щелепою протягом певного часу. Притирання верхнього та нижнього прикусних валиків проводиться до встановлення міжальвеолярної висоти (рис. 23, 24). </w:t>
      </w:r>
    </w:p>
    <w:p w:rsidR="004C44D5" w:rsidRPr="004C44D5" w:rsidRDefault="004C44D5" w:rsidP="004C44D5">
      <w:pPr>
        <w:spacing w:line="240" w:lineRule="auto"/>
        <w:jc w:val="center"/>
        <w:rPr>
          <w:rFonts w:ascii="Times New Roman" w:hAnsi="Times New Roman" w:cs="Times New Roman"/>
          <w:b/>
          <w:sz w:val="28"/>
          <w:szCs w:val="28"/>
        </w:rPr>
      </w:pPr>
      <w:r w:rsidRPr="004C44D5">
        <w:rPr>
          <w:noProof/>
          <w:lang w:val="ru-RU" w:eastAsia="ru-RU"/>
        </w:rPr>
        <w:lastRenderedPageBreak/>
        <w:drawing>
          <wp:anchor distT="0" distB="0" distL="114300" distR="114300" simplePos="0" relativeHeight="251700224" behindDoc="1" locked="0" layoutInCell="1" allowOverlap="1" wp14:anchorId="60091129" wp14:editId="56E44548">
            <wp:simplePos x="0" y="0"/>
            <wp:positionH relativeFrom="column">
              <wp:posOffset>-245110</wp:posOffset>
            </wp:positionH>
            <wp:positionV relativeFrom="paragraph">
              <wp:posOffset>127635</wp:posOffset>
            </wp:positionV>
            <wp:extent cx="4326890" cy="2897505"/>
            <wp:effectExtent l="19050" t="19050" r="16510" b="17145"/>
            <wp:wrapTight wrapText="bothSides">
              <wp:wrapPolygon edited="0">
                <wp:start x="-95" y="-142"/>
                <wp:lineTo x="-95" y="21586"/>
                <wp:lineTo x="21587" y="21586"/>
                <wp:lineTo x="21587" y="-142"/>
                <wp:lineTo x="-95" y="-142"/>
              </wp:wrapPolygon>
            </wp:wrapTight>
            <wp:docPr id="29" name="Рисунок 29" descr="e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r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6890" cy="289750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4C44D5">
        <w:rPr>
          <w:rFonts w:ascii="Times New Roman" w:hAnsi="Times New Roman" w:cs="Times New Roman"/>
          <w:b/>
          <w:sz w:val="28"/>
          <w:szCs w:val="28"/>
        </w:rPr>
        <w:t>Рис. 22. Методика Ефрона-Гельфанда-Катца:</w:t>
      </w:r>
    </w:p>
    <w:p w:rsidR="004C44D5" w:rsidRPr="004C44D5" w:rsidRDefault="004C44D5" w:rsidP="004C44D5">
      <w:pPr>
        <w:spacing w:line="240" w:lineRule="auto"/>
        <w:contextualSpacing/>
        <w:jc w:val="center"/>
        <w:rPr>
          <w:rFonts w:ascii="Times New Roman" w:hAnsi="Times New Roman" w:cs="Times New Roman"/>
          <w:sz w:val="28"/>
          <w:szCs w:val="28"/>
        </w:rPr>
      </w:pPr>
      <w:r w:rsidRPr="004C44D5">
        <w:rPr>
          <w:rFonts w:ascii="Times New Roman" w:hAnsi="Times New Roman" w:cs="Times New Roman"/>
          <w:sz w:val="28"/>
          <w:szCs w:val="28"/>
        </w:rPr>
        <w:t>а - прикусні валики в положенні центральної оклюзії;</w:t>
      </w:r>
    </w:p>
    <w:p w:rsidR="004C44D5" w:rsidRPr="004C44D5" w:rsidRDefault="004C44D5" w:rsidP="004C44D5">
      <w:pPr>
        <w:spacing w:line="240" w:lineRule="auto"/>
        <w:contextualSpacing/>
        <w:jc w:val="center"/>
        <w:rPr>
          <w:rFonts w:ascii="Times New Roman" w:hAnsi="Times New Roman" w:cs="Times New Roman"/>
          <w:sz w:val="28"/>
          <w:szCs w:val="28"/>
        </w:rPr>
      </w:pPr>
      <w:r w:rsidRPr="004C44D5">
        <w:rPr>
          <w:rFonts w:ascii="Times New Roman" w:hAnsi="Times New Roman" w:cs="Times New Roman"/>
          <w:sz w:val="28"/>
          <w:szCs w:val="28"/>
        </w:rPr>
        <w:t>б - прикусні валики при передній оклюзії;</w:t>
      </w:r>
    </w:p>
    <w:p w:rsidR="004C44D5" w:rsidRPr="004C44D5" w:rsidRDefault="004C44D5" w:rsidP="004C44D5">
      <w:pPr>
        <w:spacing w:line="240" w:lineRule="auto"/>
        <w:contextualSpacing/>
        <w:jc w:val="center"/>
        <w:rPr>
          <w:rFonts w:ascii="Times New Roman" w:hAnsi="Times New Roman" w:cs="Times New Roman"/>
          <w:sz w:val="28"/>
          <w:szCs w:val="28"/>
        </w:rPr>
      </w:pPr>
      <w:r w:rsidRPr="004C44D5">
        <w:rPr>
          <w:rFonts w:ascii="Times New Roman" w:hAnsi="Times New Roman" w:cs="Times New Roman"/>
          <w:sz w:val="28"/>
          <w:szCs w:val="28"/>
        </w:rPr>
        <w:t>в - у клиноподібний просвіт поміщений восковий вкладиш;</w:t>
      </w:r>
    </w:p>
    <w:p w:rsidR="004C44D5" w:rsidRPr="004C44D5" w:rsidRDefault="004C44D5" w:rsidP="004C44D5">
      <w:pPr>
        <w:spacing w:line="240" w:lineRule="auto"/>
        <w:contextualSpacing/>
        <w:jc w:val="center"/>
        <w:rPr>
          <w:rFonts w:ascii="Times New Roman" w:hAnsi="Times New Roman" w:cs="Times New Roman"/>
          <w:sz w:val="28"/>
          <w:szCs w:val="28"/>
        </w:rPr>
      </w:pPr>
      <w:r w:rsidRPr="004C44D5">
        <w:rPr>
          <w:rFonts w:ascii="Times New Roman" w:hAnsi="Times New Roman" w:cs="Times New Roman"/>
          <w:sz w:val="28"/>
          <w:szCs w:val="28"/>
        </w:rPr>
        <w:t>г - утворення оклюзійної кривої; д - постановка зубів по нижньому прикусному валику</w:t>
      </w:r>
    </w:p>
    <w:p w:rsidR="004C44D5" w:rsidRPr="004C44D5" w:rsidRDefault="004C44D5" w:rsidP="004C44D5">
      <w:pPr>
        <w:spacing w:line="240" w:lineRule="auto"/>
        <w:contextualSpacing/>
        <w:jc w:val="center"/>
        <w:rPr>
          <w:rFonts w:ascii="Times New Roman" w:hAnsi="Times New Roman" w:cs="Times New Roman"/>
          <w:sz w:val="28"/>
          <w:szCs w:val="28"/>
        </w:rPr>
      </w:pPr>
    </w:p>
    <w:p w:rsidR="004C44D5" w:rsidRPr="004C44D5" w:rsidRDefault="004C44D5" w:rsidP="004C44D5">
      <w:pPr>
        <w:contextualSpacing/>
        <w:jc w:val="center"/>
        <w:rPr>
          <w:rFonts w:ascii="Times New Roman" w:hAnsi="Times New Roman" w:cs="Times New Roman"/>
          <w:sz w:val="28"/>
          <w:szCs w:val="28"/>
        </w:rPr>
      </w:pPr>
      <w:r w:rsidRPr="004C44D5">
        <w:rPr>
          <w:rFonts w:ascii="Times New Roman" w:hAnsi="Times New Roman" w:cs="Times New Roman"/>
          <w:noProof/>
          <w:sz w:val="28"/>
          <w:szCs w:val="28"/>
          <w:lang w:val="ru-RU" w:eastAsia="ru-RU"/>
        </w:rPr>
        <w:drawing>
          <wp:anchor distT="0" distB="0" distL="114300" distR="114300" simplePos="0" relativeHeight="251702272" behindDoc="0" locked="0" layoutInCell="1" allowOverlap="1" wp14:anchorId="59682B46" wp14:editId="0C510F13">
            <wp:simplePos x="0" y="0"/>
            <wp:positionH relativeFrom="column">
              <wp:posOffset>3580765</wp:posOffset>
            </wp:positionH>
            <wp:positionV relativeFrom="paragraph">
              <wp:posOffset>29210</wp:posOffset>
            </wp:positionV>
            <wp:extent cx="2743200" cy="2518410"/>
            <wp:effectExtent l="19050" t="19050" r="19050" b="15240"/>
            <wp:wrapSquare wrapText="bothSides"/>
            <wp:docPr id="30" name="Рисунок 30" descr="ин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д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51841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4C44D5">
        <w:rPr>
          <w:rFonts w:ascii="Times New Roman" w:hAnsi="Times New Roman" w:cs="Times New Roman"/>
          <w:noProof/>
          <w:sz w:val="28"/>
          <w:szCs w:val="28"/>
          <w:lang w:val="ru-RU" w:eastAsia="ru-RU"/>
        </w:rPr>
        <w:drawing>
          <wp:anchor distT="0" distB="0" distL="114300" distR="114300" simplePos="0" relativeHeight="251701248" behindDoc="0" locked="0" layoutInCell="1" allowOverlap="1" wp14:anchorId="742674AC" wp14:editId="0256DCFB">
            <wp:simplePos x="0" y="0"/>
            <wp:positionH relativeFrom="column">
              <wp:posOffset>73660</wp:posOffset>
            </wp:positionH>
            <wp:positionV relativeFrom="paragraph">
              <wp:posOffset>29210</wp:posOffset>
            </wp:positionV>
            <wp:extent cx="2743200" cy="2518410"/>
            <wp:effectExtent l="19050" t="19050" r="19050" b="15240"/>
            <wp:wrapSquare wrapText="bothSides"/>
            <wp:docPr id="31" name="Рисунок 31" descr="и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д"/>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51841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C44D5" w:rsidRPr="004C44D5" w:rsidRDefault="004C44D5" w:rsidP="004C44D5">
      <w:pPr>
        <w:contextualSpacing/>
        <w:rPr>
          <w:rFonts w:ascii="Times New Roman" w:hAnsi="Times New Roman" w:cs="Times New Roman"/>
          <w:i/>
          <w:sz w:val="28"/>
          <w:szCs w:val="28"/>
        </w:rPr>
      </w:pPr>
      <w:r w:rsidRPr="004C44D5">
        <w:rPr>
          <w:rFonts w:ascii="Times New Roman" w:hAnsi="Times New Roman" w:cs="Times New Roman"/>
          <w:i/>
          <w:sz w:val="28"/>
          <w:szCs w:val="28"/>
        </w:rPr>
        <w:tab/>
      </w:r>
      <w:r w:rsidRPr="004C44D5">
        <w:rPr>
          <w:rFonts w:ascii="Times New Roman" w:hAnsi="Times New Roman" w:cs="Times New Roman"/>
          <w:i/>
          <w:sz w:val="28"/>
          <w:szCs w:val="28"/>
        </w:rPr>
        <w:tab/>
      </w:r>
      <w:r w:rsidRPr="004C44D5">
        <w:rPr>
          <w:rFonts w:ascii="Times New Roman" w:hAnsi="Times New Roman" w:cs="Times New Roman"/>
          <w:i/>
          <w:sz w:val="28"/>
          <w:szCs w:val="28"/>
        </w:rPr>
        <w:tab/>
      </w:r>
    </w:p>
    <w:p w:rsidR="004C44D5" w:rsidRPr="004C44D5" w:rsidRDefault="004C44D5" w:rsidP="004C44D5">
      <w:pPr>
        <w:contextualSpacing/>
        <w:rPr>
          <w:rFonts w:ascii="Times New Roman" w:hAnsi="Times New Roman" w:cs="Times New Roman"/>
          <w:i/>
          <w:sz w:val="28"/>
          <w:szCs w:val="28"/>
        </w:rPr>
      </w:pPr>
    </w:p>
    <w:p w:rsidR="004C44D5" w:rsidRPr="004C44D5" w:rsidRDefault="004C44D5" w:rsidP="004C44D5">
      <w:pPr>
        <w:contextualSpacing/>
        <w:rPr>
          <w:rFonts w:ascii="Times New Roman" w:hAnsi="Times New Roman" w:cs="Times New Roman"/>
          <w:i/>
          <w:sz w:val="28"/>
          <w:szCs w:val="28"/>
        </w:rPr>
      </w:pPr>
    </w:p>
    <w:p w:rsidR="004C44D5" w:rsidRPr="004C44D5" w:rsidRDefault="004C44D5" w:rsidP="004C44D5">
      <w:pPr>
        <w:contextualSpacing/>
        <w:rPr>
          <w:rFonts w:ascii="Times New Roman" w:hAnsi="Times New Roman" w:cs="Times New Roman"/>
          <w:i/>
          <w:sz w:val="28"/>
          <w:szCs w:val="28"/>
        </w:rPr>
      </w:pPr>
    </w:p>
    <w:p w:rsidR="004C44D5" w:rsidRPr="004C44D5" w:rsidRDefault="004C44D5" w:rsidP="004C44D5">
      <w:pPr>
        <w:contextualSpacing/>
        <w:rPr>
          <w:rFonts w:ascii="Times New Roman" w:hAnsi="Times New Roman" w:cs="Times New Roman"/>
          <w:i/>
          <w:sz w:val="28"/>
          <w:szCs w:val="28"/>
        </w:rPr>
      </w:pPr>
    </w:p>
    <w:p w:rsidR="004C44D5" w:rsidRPr="004C44D5" w:rsidRDefault="004C44D5" w:rsidP="004C44D5">
      <w:pPr>
        <w:contextualSpacing/>
        <w:rPr>
          <w:rFonts w:ascii="Times New Roman" w:hAnsi="Times New Roman" w:cs="Times New Roman"/>
          <w:i/>
          <w:sz w:val="28"/>
          <w:szCs w:val="28"/>
        </w:rPr>
      </w:pPr>
    </w:p>
    <w:p w:rsidR="004C44D5" w:rsidRPr="004C44D5" w:rsidRDefault="004C44D5" w:rsidP="004C44D5">
      <w:pPr>
        <w:contextualSpacing/>
        <w:rPr>
          <w:rFonts w:ascii="Times New Roman" w:hAnsi="Times New Roman" w:cs="Times New Roman"/>
          <w:i/>
          <w:sz w:val="28"/>
          <w:szCs w:val="28"/>
        </w:rPr>
      </w:pPr>
    </w:p>
    <w:p w:rsidR="004C44D5" w:rsidRPr="004C44D5" w:rsidRDefault="004C44D5" w:rsidP="004C44D5">
      <w:pPr>
        <w:contextualSpacing/>
        <w:rPr>
          <w:rFonts w:ascii="Times New Roman" w:hAnsi="Times New Roman" w:cs="Times New Roman"/>
          <w:i/>
          <w:sz w:val="28"/>
          <w:szCs w:val="28"/>
        </w:rPr>
      </w:pPr>
    </w:p>
    <w:p w:rsidR="004C44D5" w:rsidRPr="004C44D5" w:rsidRDefault="004C44D5" w:rsidP="004C44D5">
      <w:pPr>
        <w:contextualSpacing/>
        <w:rPr>
          <w:rFonts w:ascii="Times New Roman" w:hAnsi="Times New Roman" w:cs="Times New Roman"/>
          <w:i/>
          <w:sz w:val="28"/>
          <w:szCs w:val="28"/>
        </w:rPr>
      </w:pPr>
      <w:r w:rsidRPr="004C44D5">
        <w:rPr>
          <w:rFonts w:ascii="Times New Roman" w:hAnsi="Times New Roman" w:cs="Times New Roman"/>
          <w:noProof/>
          <w:sz w:val="28"/>
          <w:szCs w:val="28"/>
          <w:lang w:val="ru-RU" w:eastAsia="ru-RU"/>
        </w:rPr>
        <mc:AlternateContent>
          <mc:Choice Requires="wps">
            <w:drawing>
              <wp:anchor distT="0" distB="0" distL="114300" distR="114300" simplePos="0" relativeHeight="251704320" behindDoc="0" locked="0" layoutInCell="1" allowOverlap="1" wp14:anchorId="6125B6CF" wp14:editId="7EE30CFF">
                <wp:simplePos x="0" y="0"/>
                <wp:positionH relativeFrom="column">
                  <wp:posOffset>27305</wp:posOffset>
                </wp:positionH>
                <wp:positionV relativeFrom="paragraph">
                  <wp:posOffset>117475</wp:posOffset>
                </wp:positionV>
                <wp:extent cx="6286500" cy="863600"/>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4C44D5" w:rsidRDefault="00645B9A" w:rsidP="004C44D5">
                            <w:pPr>
                              <w:spacing w:line="240" w:lineRule="auto"/>
                              <w:jc w:val="center"/>
                              <w:rPr>
                                <w:rFonts w:ascii="Times New Roman" w:hAnsi="Times New Roman" w:cs="Times New Roman"/>
                                <w:sz w:val="28"/>
                                <w:szCs w:val="28"/>
                              </w:rPr>
                            </w:pPr>
                            <w:r w:rsidRPr="004C44D5">
                              <w:rPr>
                                <w:rFonts w:ascii="Times New Roman" w:hAnsi="Times New Roman" w:cs="Times New Roman"/>
                                <w:b/>
                                <w:sz w:val="28"/>
                                <w:szCs w:val="28"/>
                              </w:rPr>
                              <w:t xml:space="preserve">Рис. 23. Формування індивідуальних оклюзійних кривих на віскабразивних оклюзійних валиках: </w:t>
                            </w:r>
                            <w:r w:rsidRPr="004C44D5">
                              <w:rPr>
                                <w:rFonts w:ascii="Times New Roman" w:hAnsi="Times New Roman" w:cs="Times New Roman"/>
                                <w:sz w:val="28"/>
                                <w:szCs w:val="28"/>
                              </w:rPr>
                              <w:t>1 – базис (жорстка індивідуальна ложка); 2 – віск тугоплавкий; 3 – валики воскові з абразивним наповнювачем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35" type="#_x0000_t202" style="position:absolute;margin-left:2.15pt;margin-top:9.25pt;width:495pt;height: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" filled="f" stroked="f" strokeweight=".5pt">
                <v:textbox>
                  <w:txbxContent>
                    <w:p w:rsidR="00645B9A" w:rsidRPr="004C44D5" w:rsidRDefault="00645B9A" w:rsidP="004C44D5">
                      <w:pPr>
                        <w:spacing w:line="240" w:lineRule="auto"/>
                        <w:jc w:val="center"/>
                        <w:rPr>
                          <w:rFonts w:ascii="Times New Roman" w:hAnsi="Times New Roman" w:cs="Times New Roman"/>
                          <w:sz w:val="28"/>
                          <w:szCs w:val="28"/>
                        </w:rPr>
                      </w:pPr>
                      <w:r w:rsidRPr="004C44D5">
                        <w:rPr>
                          <w:rFonts w:ascii="Times New Roman" w:hAnsi="Times New Roman" w:cs="Times New Roman"/>
                          <w:b/>
                          <w:sz w:val="28"/>
                          <w:szCs w:val="28"/>
                        </w:rPr>
                        <w:t xml:space="preserve">Рис. 23. Формування індивідуальних оклюзійних кривих на </w:t>
                      </w:r>
                      <w:proofErr w:type="spellStart"/>
                      <w:r w:rsidRPr="004C44D5">
                        <w:rPr>
                          <w:rFonts w:ascii="Times New Roman" w:hAnsi="Times New Roman" w:cs="Times New Roman"/>
                          <w:b/>
                          <w:sz w:val="28"/>
                          <w:szCs w:val="28"/>
                        </w:rPr>
                        <w:t>віскабразивних</w:t>
                      </w:r>
                      <w:proofErr w:type="spellEnd"/>
                      <w:r w:rsidRPr="004C44D5">
                        <w:rPr>
                          <w:rFonts w:ascii="Times New Roman" w:hAnsi="Times New Roman" w:cs="Times New Roman"/>
                          <w:b/>
                          <w:sz w:val="28"/>
                          <w:szCs w:val="28"/>
                        </w:rPr>
                        <w:t xml:space="preserve"> оклюзійних валиках: </w:t>
                      </w:r>
                      <w:r w:rsidRPr="004C44D5">
                        <w:rPr>
                          <w:rFonts w:ascii="Times New Roman" w:hAnsi="Times New Roman" w:cs="Times New Roman"/>
                          <w:sz w:val="28"/>
                          <w:szCs w:val="28"/>
                        </w:rPr>
                        <w:t>1 – базис (жорстка індивідуальна ложка); 2 – віск тугоплавкий; 3 – валики воскові з абразивним наповнювачем</w:t>
                      </w:r>
                    </w:p>
                  </w:txbxContent>
                </v:textbox>
              </v:shape>
            </w:pict>
          </mc:Fallback>
        </mc:AlternateContent>
      </w:r>
    </w:p>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b/>
          <w:sz w:val="28"/>
          <w:szCs w:val="28"/>
        </w:rPr>
        <w:tab/>
      </w:r>
    </w:p>
    <w:p w:rsidR="004C44D5" w:rsidRPr="004C44D5" w:rsidRDefault="004C44D5" w:rsidP="004C44D5">
      <w:pPr>
        <w:ind w:firstLine="708"/>
        <w:contextualSpacing/>
        <w:jc w:val="center"/>
        <w:rPr>
          <w:rFonts w:ascii="Times New Roman" w:hAnsi="Times New Roman" w:cs="Times New Roman"/>
          <w:b/>
          <w:sz w:val="28"/>
          <w:szCs w:val="28"/>
        </w:rPr>
      </w:pPr>
    </w:p>
    <w:p w:rsidR="004C44D5" w:rsidRPr="004C44D5" w:rsidRDefault="004C44D5" w:rsidP="004C44D5">
      <w:pPr>
        <w:contextualSpacing/>
        <w:rPr>
          <w:rFonts w:ascii="Times New Roman" w:hAnsi="Times New Roman" w:cs="Times New Roman"/>
          <w:sz w:val="28"/>
          <w:szCs w:val="28"/>
        </w:rPr>
      </w:pPr>
    </w:p>
    <w:p w:rsidR="004C44D5" w:rsidRPr="004C44D5" w:rsidRDefault="004C44D5" w:rsidP="004C44D5">
      <w:pPr>
        <w:contextualSpacing/>
        <w:rPr>
          <w:rFonts w:ascii="Times New Roman" w:hAnsi="Times New Roman" w:cs="Times New Roman"/>
          <w:sz w:val="28"/>
          <w:szCs w:val="28"/>
        </w:rPr>
      </w:pPr>
      <w:r w:rsidRPr="004C44D5">
        <w:rPr>
          <w:rFonts w:ascii="Times New Roman" w:hAnsi="Times New Roman" w:cs="Times New Roman"/>
          <w:noProof/>
          <w:sz w:val="28"/>
          <w:szCs w:val="28"/>
          <w:lang w:val="ru-RU" w:eastAsia="ru-RU"/>
        </w:rPr>
        <w:drawing>
          <wp:anchor distT="0" distB="0" distL="114300" distR="114300" simplePos="0" relativeHeight="251703296" behindDoc="0" locked="0" layoutInCell="1" allowOverlap="1" wp14:anchorId="7E41C5CD" wp14:editId="3C4E47F4">
            <wp:simplePos x="0" y="0"/>
            <wp:positionH relativeFrom="column">
              <wp:posOffset>16510</wp:posOffset>
            </wp:positionH>
            <wp:positionV relativeFrom="paragraph">
              <wp:posOffset>30480</wp:posOffset>
            </wp:positionV>
            <wp:extent cx="2743200" cy="2518410"/>
            <wp:effectExtent l="19050" t="19050" r="19050" b="15240"/>
            <wp:wrapSquare wrapText="bothSides"/>
            <wp:docPr id="64" name="Рисунок 64" descr="инд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д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51841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C44D5" w:rsidRPr="004C44D5" w:rsidRDefault="004C44D5" w:rsidP="004C44D5">
      <w:pPr>
        <w:contextualSpacing/>
        <w:rPr>
          <w:rFonts w:ascii="Times New Roman" w:hAnsi="Times New Roman" w:cs="Times New Roman"/>
          <w:sz w:val="28"/>
          <w:szCs w:val="28"/>
        </w:rPr>
      </w:pPr>
    </w:p>
    <w:p w:rsidR="004C44D5" w:rsidRPr="004C44D5" w:rsidRDefault="004C44D5" w:rsidP="004C44D5">
      <w:pPr>
        <w:contextualSpacing/>
        <w:rPr>
          <w:rFonts w:ascii="Times New Roman" w:hAnsi="Times New Roman" w:cs="Times New Roman"/>
          <w:sz w:val="28"/>
          <w:szCs w:val="28"/>
        </w:rPr>
      </w:pPr>
    </w:p>
    <w:p w:rsidR="004C44D5" w:rsidRPr="004C44D5" w:rsidRDefault="004C44D5" w:rsidP="004C44D5">
      <w:pPr>
        <w:contextualSpacing/>
        <w:rPr>
          <w:rFonts w:ascii="Times New Roman" w:hAnsi="Times New Roman" w:cs="Times New Roman"/>
          <w:sz w:val="28"/>
          <w:szCs w:val="28"/>
        </w:rPr>
      </w:pPr>
    </w:p>
    <w:p w:rsidR="004C44D5" w:rsidRPr="004C44D5" w:rsidRDefault="004C44D5" w:rsidP="004C44D5">
      <w:pPr>
        <w:contextualSpacing/>
        <w:rPr>
          <w:rFonts w:ascii="Times New Roman" w:hAnsi="Times New Roman" w:cs="Times New Roman"/>
          <w:sz w:val="28"/>
          <w:szCs w:val="28"/>
        </w:rPr>
      </w:pPr>
    </w:p>
    <w:p w:rsidR="004C44D5" w:rsidRPr="004C44D5" w:rsidRDefault="004C44D5" w:rsidP="004C44D5">
      <w:pPr>
        <w:ind w:firstLine="720"/>
        <w:contextualSpacing/>
        <w:rPr>
          <w:rFonts w:ascii="Times New Roman" w:hAnsi="Times New Roman" w:cs="Times New Roman"/>
          <w:i/>
          <w:sz w:val="28"/>
          <w:szCs w:val="28"/>
        </w:rPr>
      </w:pPr>
      <w:r w:rsidRPr="004C44D5">
        <w:rPr>
          <w:rFonts w:ascii="Times New Roman" w:hAnsi="Times New Roman" w:cs="Times New Roman"/>
          <w:noProof/>
          <w:sz w:val="28"/>
          <w:szCs w:val="28"/>
          <w:lang w:val="ru-RU" w:eastAsia="ru-RU"/>
        </w:rPr>
        <mc:AlternateContent>
          <mc:Choice Requires="wps">
            <w:drawing>
              <wp:anchor distT="0" distB="0" distL="114300" distR="114300" simplePos="0" relativeHeight="251705344" behindDoc="0" locked="0" layoutInCell="1" allowOverlap="1" wp14:anchorId="5B15E581" wp14:editId="72126A07">
                <wp:simplePos x="0" y="0"/>
                <wp:positionH relativeFrom="column">
                  <wp:posOffset>114935</wp:posOffset>
                </wp:positionH>
                <wp:positionV relativeFrom="paragraph">
                  <wp:posOffset>130175</wp:posOffset>
                </wp:positionV>
                <wp:extent cx="3300730" cy="1234440"/>
                <wp:effectExtent l="0" t="0" r="0" b="381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1234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4C44D5" w:rsidRDefault="00645B9A" w:rsidP="004C44D5">
                            <w:pPr>
                              <w:spacing w:line="240" w:lineRule="auto"/>
                              <w:contextualSpacing/>
                              <w:jc w:val="center"/>
                              <w:rPr>
                                <w:rFonts w:ascii="Times New Roman" w:hAnsi="Times New Roman" w:cs="Times New Roman"/>
                                <w:b/>
                                <w:sz w:val="28"/>
                                <w:szCs w:val="28"/>
                              </w:rPr>
                            </w:pPr>
                            <w:r w:rsidRPr="004C44D5">
                              <w:rPr>
                                <w:rFonts w:ascii="Times New Roman" w:hAnsi="Times New Roman" w:cs="Times New Roman"/>
                                <w:b/>
                                <w:sz w:val="28"/>
                                <w:szCs w:val="28"/>
                              </w:rPr>
                              <w:t xml:space="preserve">Рис. 24. Зони притирання </w:t>
                            </w:r>
                          </w:p>
                          <w:p w:rsidR="00645B9A" w:rsidRPr="004C44D5" w:rsidRDefault="00645B9A" w:rsidP="004C44D5">
                            <w:pPr>
                              <w:spacing w:line="240" w:lineRule="auto"/>
                              <w:contextualSpacing/>
                              <w:jc w:val="center"/>
                              <w:rPr>
                                <w:rFonts w:ascii="Times New Roman" w:hAnsi="Times New Roman" w:cs="Times New Roman"/>
                                <w:sz w:val="28"/>
                                <w:szCs w:val="28"/>
                              </w:rPr>
                            </w:pPr>
                            <w:r w:rsidRPr="004C44D5">
                              <w:rPr>
                                <w:rFonts w:ascii="Times New Roman" w:hAnsi="Times New Roman" w:cs="Times New Roman"/>
                                <w:b/>
                                <w:sz w:val="28"/>
                                <w:szCs w:val="28"/>
                              </w:rPr>
                              <w:t>віскабразивних валиків:</w:t>
                            </w:r>
                            <w:r w:rsidRPr="004C44D5">
                              <w:rPr>
                                <w:rFonts w:ascii="Times New Roman" w:hAnsi="Times New Roman" w:cs="Times New Roman"/>
                                <w:sz w:val="28"/>
                                <w:szCs w:val="28"/>
                              </w:rPr>
                              <w:t xml:space="preserve"> </w:t>
                            </w:r>
                          </w:p>
                          <w:p w:rsidR="00645B9A" w:rsidRPr="004C44D5" w:rsidRDefault="00645B9A" w:rsidP="004C44D5">
                            <w:pPr>
                              <w:autoSpaceDE w:val="0"/>
                              <w:autoSpaceDN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1 - </w:t>
                            </w:r>
                            <w:r w:rsidRPr="004C44D5">
                              <w:rPr>
                                <w:rFonts w:ascii="Times New Roman" w:hAnsi="Times New Roman" w:cs="Times New Roman"/>
                                <w:sz w:val="28"/>
                                <w:szCs w:val="28"/>
                              </w:rPr>
                              <w:t>воскова композиція;</w:t>
                            </w:r>
                          </w:p>
                          <w:p w:rsidR="00645B9A" w:rsidRPr="004C44D5" w:rsidRDefault="00645B9A" w:rsidP="004C44D5">
                            <w:pPr>
                              <w:spacing w:line="240" w:lineRule="auto"/>
                              <w:contextualSpacing/>
                              <w:jc w:val="center"/>
                              <w:rPr>
                                <w:rFonts w:ascii="Times New Roman" w:hAnsi="Times New Roman" w:cs="Times New Roman"/>
                                <w:sz w:val="28"/>
                                <w:szCs w:val="28"/>
                              </w:rPr>
                            </w:pPr>
                            <w:r w:rsidRPr="004C44D5">
                              <w:rPr>
                                <w:rFonts w:ascii="Times New Roman" w:hAnsi="Times New Roman" w:cs="Times New Roman"/>
                                <w:sz w:val="28"/>
                                <w:szCs w:val="28"/>
                              </w:rPr>
                              <w:t>2 – абразивні зерна; 3 - стружка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36" type="#_x0000_t202" style="position:absolute;left:0;text-align:left;margin-left:9.05pt;margin-top:10.25pt;width:259.9pt;height:9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" filled="f" stroked="f" strokeweight=".5pt">
                <v:textbox>
                  <w:txbxContent>
                    <w:p w:rsidR="00645B9A" w:rsidRPr="004C44D5" w:rsidRDefault="00645B9A" w:rsidP="004C44D5">
                      <w:pPr>
                        <w:spacing w:line="240" w:lineRule="auto"/>
                        <w:contextualSpacing/>
                        <w:jc w:val="center"/>
                        <w:rPr>
                          <w:rFonts w:ascii="Times New Roman" w:hAnsi="Times New Roman" w:cs="Times New Roman"/>
                          <w:b/>
                          <w:sz w:val="28"/>
                          <w:szCs w:val="28"/>
                        </w:rPr>
                      </w:pPr>
                      <w:r w:rsidRPr="004C44D5">
                        <w:rPr>
                          <w:rFonts w:ascii="Times New Roman" w:hAnsi="Times New Roman" w:cs="Times New Roman"/>
                          <w:b/>
                          <w:sz w:val="28"/>
                          <w:szCs w:val="28"/>
                        </w:rPr>
                        <w:t xml:space="preserve">Рис. 24. Зони притирання </w:t>
                      </w:r>
                    </w:p>
                    <w:p w:rsidR="00645B9A" w:rsidRPr="004C44D5" w:rsidRDefault="00645B9A" w:rsidP="004C44D5">
                      <w:pPr>
                        <w:spacing w:line="240" w:lineRule="auto"/>
                        <w:contextualSpacing/>
                        <w:jc w:val="center"/>
                        <w:rPr>
                          <w:rFonts w:ascii="Times New Roman" w:hAnsi="Times New Roman" w:cs="Times New Roman"/>
                          <w:sz w:val="28"/>
                          <w:szCs w:val="28"/>
                        </w:rPr>
                      </w:pPr>
                      <w:proofErr w:type="spellStart"/>
                      <w:r w:rsidRPr="004C44D5">
                        <w:rPr>
                          <w:rFonts w:ascii="Times New Roman" w:hAnsi="Times New Roman" w:cs="Times New Roman"/>
                          <w:b/>
                          <w:sz w:val="28"/>
                          <w:szCs w:val="28"/>
                        </w:rPr>
                        <w:t>віскабразивних</w:t>
                      </w:r>
                      <w:proofErr w:type="spellEnd"/>
                      <w:r w:rsidRPr="004C44D5">
                        <w:rPr>
                          <w:rFonts w:ascii="Times New Roman" w:hAnsi="Times New Roman" w:cs="Times New Roman"/>
                          <w:b/>
                          <w:sz w:val="28"/>
                          <w:szCs w:val="28"/>
                        </w:rPr>
                        <w:t xml:space="preserve"> валиків:</w:t>
                      </w:r>
                      <w:r w:rsidRPr="004C44D5">
                        <w:rPr>
                          <w:rFonts w:ascii="Times New Roman" w:hAnsi="Times New Roman" w:cs="Times New Roman"/>
                          <w:sz w:val="28"/>
                          <w:szCs w:val="28"/>
                        </w:rPr>
                        <w:t xml:space="preserve"> </w:t>
                      </w:r>
                    </w:p>
                    <w:p w:rsidR="00645B9A" w:rsidRPr="004C44D5" w:rsidRDefault="00645B9A" w:rsidP="004C44D5">
                      <w:pPr>
                        <w:autoSpaceDE w:val="0"/>
                        <w:autoSpaceDN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1 - </w:t>
                      </w:r>
                      <w:r w:rsidRPr="004C44D5">
                        <w:rPr>
                          <w:rFonts w:ascii="Times New Roman" w:hAnsi="Times New Roman" w:cs="Times New Roman"/>
                          <w:sz w:val="28"/>
                          <w:szCs w:val="28"/>
                        </w:rPr>
                        <w:t>воскова композиція;</w:t>
                      </w:r>
                    </w:p>
                    <w:p w:rsidR="00645B9A" w:rsidRPr="004C44D5" w:rsidRDefault="00645B9A" w:rsidP="004C44D5">
                      <w:pPr>
                        <w:spacing w:line="240" w:lineRule="auto"/>
                        <w:contextualSpacing/>
                        <w:jc w:val="center"/>
                        <w:rPr>
                          <w:rFonts w:ascii="Times New Roman" w:hAnsi="Times New Roman" w:cs="Times New Roman"/>
                          <w:sz w:val="28"/>
                          <w:szCs w:val="28"/>
                        </w:rPr>
                      </w:pPr>
                      <w:r w:rsidRPr="004C44D5">
                        <w:rPr>
                          <w:rFonts w:ascii="Times New Roman" w:hAnsi="Times New Roman" w:cs="Times New Roman"/>
                          <w:sz w:val="28"/>
                          <w:szCs w:val="28"/>
                        </w:rPr>
                        <w:t>2 – абразивні зерна; 3 - стружка</w:t>
                      </w:r>
                    </w:p>
                  </w:txbxContent>
                </v:textbox>
              </v:shape>
            </w:pict>
          </mc:Fallback>
        </mc:AlternateContent>
      </w:r>
    </w:p>
    <w:p w:rsidR="004C44D5" w:rsidRPr="004C44D5" w:rsidRDefault="004C44D5" w:rsidP="004C44D5">
      <w:pPr>
        <w:ind w:firstLine="720"/>
        <w:contextualSpacing/>
        <w:rPr>
          <w:rFonts w:ascii="Times New Roman" w:hAnsi="Times New Roman" w:cs="Times New Roman"/>
          <w:i/>
          <w:sz w:val="28"/>
          <w:szCs w:val="28"/>
        </w:rPr>
      </w:pPr>
    </w:p>
    <w:p w:rsidR="004C44D5" w:rsidRPr="004C44D5" w:rsidRDefault="004C44D5" w:rsidP="004C44D5">
      <w:pPr>
        <w:ind w:firstLine="720"/>
        <w:contextualSpacing/>
        <w:rPr>
          <w:rFonts w:ascii="Times New Roman" w:hAnsi="Times New Roman" w:cs="Times New Roman"/>
          <w:i/>
          <w:sz w:val="28"/>
          <w:szCs w:val="28"/>
        </w:rPr>
      </w:pPr>
    </w:p>
    <w:p w:rsidR="004C44D5" w:rsidRPr="004C44D5" w:rsidRDefault="004C44D5" w:rsidP="004C44D5">
      <w:pPr>
        <w:ind w:firstLine="720"/>
        <w:contextualSpacing/>
        <w:rPr>
          <w:rFonts w:ascii="Times New Roman" w:hAnsi="Times New Roman" w:cs="Times New Roman"/>
          <w:i/>
          <w:sz w:val="28"/>
          <w:szCs w:val="28"/>
        </w:rPr>
      </w:pPr>
    </w:p>
    <w:p w:rsidR="004C44D5" w:rsidRPr="004C44D5" w:rsidRDefault="004C44D5" w:rsidP="004C44D5">
      <w:pPr>
        <w:ind w:firstLine="720"/>
        <w:contextualSpacing/>
        <w:rPr>
          <w:rFonts w:ascii="Times New Roman" w:hAnsi="Times New Roman" w:cs="Times New Roman"/>
          <w:i/>
          <w:sz w:val="28"/>
          <w:szCs w:val="28"/>
        </w:rPr>
      </w:pPr>
    </w:p>
    <w:p w:rsidR="004C44D5" w:rsidRPr="004C44D5" w:rsidRDefault="004C44D5" w:rsidP="004C44D5">
      <w:pPr>
        <w:ind w:firstLine="720"/>
        <w:contextualSpacing/>
        <w:rPr>
          <w:rFonts w:ascii="Times New Roman" w:hAnsi="Times New Roman" w:cs="Times New Roman"/>
          <w:i/>
          <w:sz w:val="28"/>
          <w:szCs w:val="28"/>
        </w:rPr>
      </w:pPr>
    </w:p>
    <w:p w:rsidR="004C44D5" w:rsidRPr="004C44D5" w:rsidRDefault="004C44D5" w:rsidP="004C44D5">
      <w:pPr>
        <w:ind w:firstLine="720"/>
        <w:contextualSpacing/>
        <w:rPr>
          <w:rFonts w:ascii="Times New Roman" w:hAnsi="Times New Roman" w:cs="Times New Roman"/>
          <w:i/>
          <w:sz w:val="28"/>
          <w:szCs w:val="28"/>
        </w:rPr>
      </w:pPr>
      <w:r w:rsidRPr="004C44D5">
        <w:rPr>
          <w:rFonts w:ascii="Times New Roman" w:hAnsi="Times New Roman" w:cs="Times New Roman"/>
          <w:i/>
          <w:sz w:val="28"/>
          <w:szCs w:val="28"/>
        </w:rPr>
        <w:lastRenderedPageBreak/>
        <w:t>5. Матеріали для самоконтролю</w:t>
      </w:r>
    </w:p>
    <w:p w:rsidR="004C44D5" w:rsidRPr="004C44D5" w:rsidRDefault="004C44D5" w:rsidP="004C44D5">
      <w:pPr>
        <w:ind w:firstLine="720"/>
        <w:contextualSpacing/>
        <w:rPr>
          <w:rFonts w:ascii="Times New Roman" w:hAnsi="Times New Roman" w:cs="Times New Roman"/>
          <w:i/>
          <w:sz w:val="28"/>
          <w:szCs w:val="28"/>
        </w:rPr>
      </w:pPr>
    </w:p>
    <w:p w:rsidR="004C44D5" w:rsidRPr="004C44D5" w:rsidRDefault="004C44D5" w:rsidP="004C44D5">
      <w:pPr>
        <w:spacing w:after="120"/>
        <w:ind w:firstLine="708"/>
        <w:rPr>
          <w:rFonts w:ascii="Times New Roman" w:hAnsi="Times New Roman" w:cs="Times New Roman"/>
          <w:i/>
          <w:sz w:val="28"/>
          <w:szCs w:val="28"/>
        </w:rPr>
      </w:pPr>
      <w:r w:rsidRPr="004C44D5">
        <w:rPr>
          <w:rFonts w:ascii="Times New Roman" w:hAnsi="Times New Roman" w:cs="Times New Roman"/>
          <w:i/>
          <w:sz w:val="28"/>
          <w:szCs w:val="28"/>
        </w:rPr>
        <w:t>5.1. Перелік теоретичних питань</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1. Які теорії артикуляції Ви знаєте? В чому полягає їх значення?</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2. В чому сутність сферичної теорії артикуляції?</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 xml:space="preserve">3. Який основний принцип суглобової теорії? </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4. Які закони сформулював Бонвіль? Що таке «трьохпунктний контакт за Бонвілем»?</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5. Які фактори входять до «артикуляційної п’ятірки Ганау»?</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6. В чому полягає феномен Христенсена?</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7. Як здійснюється методика Ефрона-Гельфанда-Катца?</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r>
    </w:p>
    <w:p w:rsidR="004C44D5" w:rsidRPr="004C44D5" w:rsidRDefault="004C44D5" w:rsidP="004C44D5">
      <w:pPr>
        <w:widowControl w:val="0"/>
        <w:tabs>
          <w:tab w:val="left" w:pos="851"/>
          <w:tab w:val="right" w:pos="10193"/>
        </w:tabs>
        <w:snapToGrid w:val="0"/>
        <w:spacing w:after="120"/>
        <w:ind w:right="-142"/>
        <w:jc w:val="both"/>
        <w:rPr>
          <w:rFonts w:ascii="Times New Roman" w:hAnsi="Times New Roman" w:cs="Times New Roman"/>
          <w:i/>
          <w:sz w:val="28"/>
          <w:szCs w:val="28"/>
        </w:rPr>
      </w:pPr>
      <w:r w:rsidRPr="004C44D5">
        <w:rPr>
          <w:rFonts w:ascii="Times New Roman" w:hAnsi="Times New Roman" w:cs="Times New Roman"/>
          <w:i/>
          <w:sz w:val="28"/>
          <w:szCs w:val="28"/>
        </w:rPr>
        <w:tab/>
        <w:t>5.2. Практичні завдання</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1. Демонстрація феномену Христенсена.</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t>2. Демонстрація методики Ефрона-Гельфанда-Катца.</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4C44D5">
        <w:rPr>
          <w:rFonts w:ascii="Times New Roman" w:hAnsi="Times New Roman" w:cs="Times New Roman"/>
          <w:snapToGrid w:val="0"/>
          <w:color w:val="000000"/>
          <w:sz w:val="28"/>
          <w:szCs w:val="28"/>
        </w:rPr>
        <w:tab/>
      </w:r>
    </w:p>
    <w:p w:rsid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r w:rsidRPr="004C44D5">
        <w:rPr>
          <w:rFonts w:ascii="Times New Roman" w:hAnsi="Times New Roman" w:cs="Times New Roman"/>
          <w:snapToGrid w:val="0"/>
          <w:color w:val="000000"/>
          <w:sz w:val="28"/>
          <w:szCs w:val="28"/>
        </w:rPr>
        <w:tab/>
      </w:r>
      <w:r w:rsidRPr="004C44D5">
        <w:rPr>
          <w:rFonts w:ascii="Times New Roman" w:hAnsi="Times New Roman" w:cs="Times New Roman"/>
          <w:i/>
          <w:sz w:val="28"/>
          <w:szCs w:val="28"/>
        </w:rPr>
        <w:t>5.3. Тести</w:t>
      </w:r>
    </w:p>
    <w:p w:rsidR="004C44D5" w:rsidRPr="004C44D5" w:rsidRDefault="004C44D5" w:rsidP="004C44D5">
      <w:pPr>
        <w:widowControl w:val="0"/>
        <w:tabs>
          <w:tab w:val="left" w:pos="851"/>
          <w:tab w:val="right" w:pos="10193"/>
        </w:tabs>
        <w:snapToGrid w:val="0"/>
        <w:spacing w:after="120"/>
        <w:ind w:right="-142"/>
        <w:contextualSpacing/>
        <w:jc w:val="both"/>
        <w:rPr>
          <w:rFonts w:ascii="Times New Roman" w:hAnsi="Times New Roman" w:cs="Times New Roman"/>
          <w:b/>
          <w:sz w:val="28"/>
          <w:szCs w:val="28"/>
        </w:rPr>
      </w:pP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1. Хворому 60 років показано виготовлення повних знімних протезів. На верхній та нижній щелепах визначається середній ступінь атрофії альвеолярних відростків. Співвідношення щелеп в центральному положенні – ортогнатичне. Постановку зубів здійснюють за сферичною поверхнею Сапожникова та Нападова. Якому радіусу відповідає оклюзійна поверхня штучних зубів?</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4,8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9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10,4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12,5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16 см</w:t>
      </w:r>
    </w:p>
    <w:p w:rsidR="004C44D5" w:rsidRPr="004C44D5" w:rsidRDefault="004C44D5" w:rsidP="004C44D5">
      <w:pPr>
        <w:contextualSpacing/>
        <w:jc w:val="both"/>
        <w:rPr>
          <w:rFonts w:ascii="Times New Roman" w:hAnsi="Times New Roman" w:cs="Times New Roman"/>
          <w:sz w:val="28"/>
          <w:szCs w:val="28"/>
        </w:rPr>
      </w:pPr>
    </w:p>
    <w:p w:rsidR="004C44D5" w:rsidRPr="004C44D5" w:rsidRDefault="004C44D5" w:rsidP="004C44D5">
      <w:pPr>
        <w:contextualSpacing/>
        <w:jc w:val="both"/>
        <w:rPr>
          <w:rFonts w:ascii="Times New Roman" w:hAnsi="Times New Roman" w:cs="Times New Roman"/>
          <w:sz w:val="28"/>
          <w:szCs w:val="28"/>
        </w:rPr>
      </w:pPr>
      <w:r w:rsidRPr="004C44D5">
        <w:rPr>
          <w:rFonts w:ascii="Times New Roman" w:hAnsi="Times New Roman" w:cs="Times New Roman"/>
          <w:sz w:val="28"/>
          <w:szCs w:val="28"/>
        </w:rPr>
        <w:tab/>
        <w:t>2. Хворому 75 років з повною втратою зубів планується виготовлення повних знімних протезів з фарфоровими зубами. Постановка штучних зубів передбачається з формуванням індивідуальних оклюзійних кривих. Які оклюзійні валики використовуються?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Воскові</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Жорсткі</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Віскабразивні</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Термопластичні</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Гіпсові</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lastRenderedPageBreak/>
        <w:t>3. Хворому 70 років планується здійснити постановку штучних зубів за індивідуальними оклюзійними поверхнями (за методикою Ефрона-Гельфанда-Катца). На чому основана дана методика?</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Феномен Попова-Годона</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Феномен Христенсена</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Трикутник Бонвіля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П’ятірка Ганау</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Крива Шпеє</w:t>
      </w:r>
    </w:p>
    <w:p w:rsidR="004C44D5" w:rsidRPr="004C44D5" w:rsidRDefault="004C44D5" w:rsidP="004C44D5">
      <w:pPr>
        <w:ind w:firstLine="708"/>
        <w:contextualSpacing/>
        <w:jc w:val="both"/>
        <w:rPr>
          <w:rFonts w:ascii="Times New Roman" w:hAnsi="Times New Roman" w:cs="Times New Roman"/>
          <w:sz w:val="28"/>
          <w:szCs w:val="28"/>
        </w:rPr>
      </w:pPr>
    </w:p>
    <w:p w:rsid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4. Хворому 80 років виготовляються повні знімні протези на обидві щелепи. Проводиться анатомічна постановка зубів за Гізі. Перевіряється контакт зубів при жувальних рухах. Яким положенням нижньої щелепи закінчується цикл жувальних рухів?</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Центральна оклюзія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Бокова оклюзія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Передня оклюзія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Задня оклюзія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Центральне співвідношення щелеп</w:t>
      </w:r>
    </w:p>
    <w:p w:rsidR="004C44D5" w:rsidRPr="004C44D5" w:rsidRDefault="004C44D5" w:rsidP="004C44D5">
      <w:pPr>
        <w:ind w:firstLine="708"/>
        <w:contextualSpacing/>
        <w:jc w:val="both"/>
        <w:rPr>
          <w:rFonts w:ascii="Times New Roman" w:hAnsi="Times New Roman" w:cs="Times New Roman"/>
          <w:sz w:val="28"/>
          <w:szCs w:val="28"/>
        </w:rPr>
      </w:pPr>
    </w:p>
    <w:p w:rsid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5. Для постановки штучних зубів в повних знімних протезах на верхню та нижню щелепи застосовується універсальний артикулятор. На чому основана його конструкція?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Феномен Попова-Годона</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Феномен Христенсена</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Трикутник Бонвіля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П’ятірка Ганау</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Крива Шпеє</w:t>
      </w: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6. Пацієнту 69 років виготовляють повні знімні протези на обидві щелепи. Постановку штучних зубів здійснюють в універсальному артикуляторі. Чому в середньому дорівнює відстань між різцевою точкою та суглобовими головками нижньої щелепи  за Бонвілем?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5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9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10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12 см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16 см</w:t>
      </w: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lastRenderedPageBreak/>
        <w:t>7. Жінка 70 років скаржиться на утруднене жування, пов’язане з повною втратою зубів. Планується виготовлення повних знімних протезів на обидві щелепи. Який фактор з п’ятірки Ганау важливо врахувати для забезпечення функціональної цінності протезів?</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Спрямованість міжальвеолярних ліній</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Нахил повздовжніх осей бокових зубів</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Висота жувальних горбиків</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Висота нижньої третини обличчя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Радіус сферичної поверхні</w:t>
      </w: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8. Хворий 50 років звернувся з метою протезування. При огляді встановлена повна відсутність зубів та ортогнатичне їх співвідношення. Яка особливість постановки центральних різців на повних знімних протезах згідно теорії балансування?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Мінімальне різцеве перекриття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Верхні різці перекривають нижні на 1/3</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Верхні різці перекривають нижні на 2/3</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Верхні різці перекривають нижні на висоту коронки</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Нижні різці перекривають верхні на 1/3</w:t>
      </w: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9. Хворому 80 років виготовляються повні знімні протези. Після визначення центрального співвідношення щелеп пацієнт висуває нижню щелепу вперед, при цьому в ділянці жувальних зубів утворюється простір клиноподібної форми. Як називається це явище?</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Сагітальний феномен Христенсена</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Трансверзальний феномен Христенсена</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Феномен Попова-Годона</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Трьохпунктний контакт за Бонвілем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Крива Шпеє</w:t>
      </w:r>
    </w:p>
    <w:p w:rsidR="004C44D5" w:rsidRPr="004C44D5" w:rsidRDefault="004C44D5" w:rsidP="004C44D5">
      <w:pPr>
        <w:ind w:firstLine="708"/>
        <w:contextualSpacing/>
        <w:jc w:val="both"/>
        <w:rPr>
          <w:rFonts w:ascii="Times New Roman" w:hAnsi="Times New Roman" w:cs="Times New Roman"/>
          <w:sz w:val="28"/>
          <w:szCs w:val="28"/>
        </w:rPr>
      </w:pP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10. Хворому 60 років виготовляються повні знімні протези з фарфоровими штучними зубами. Планується спростити та скоротити процес постановки зубів, використавши зубощелепний апарат хворого в якості артикулятора. Яка постановка зубів планується?</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А. Анатомічна постановка зубів за Гізі</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В. Постановка за індивідуальними оклюзійними поверхнями</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С. Анатомічна постановка зубів за Васильєвим</w:t>
      </w:r>
    </w:p>
    <w:p w:rsidR="004C44D5" w:rsidRP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D. Постановка зубів за сферичною поверхнею</w:t>
      </w:r>
    </w:p>
    <w:p w:rsidR="004C44D5" w:rsidRDefault="004C44D5" w:rsidP="004C44D5">
      <w:pPr>
        <w:ind w:firstLine="708"/>
        <w:contextualSpacing/>
        <w:jc w:val="both"/>
        <w:rPr>
          <w:rFonts w:ascii="Times New Roman" w:hAnsi="Times New Roman" w:cs="Times New Roman"/>
          <w:sz w:val="28"/>
          <w:szCs w:val="28"/>
        </w:rPr>
      </w:pPr>
      <w:r w:rsidRPr="004C44D5">
        <w:rPr>
          <w:rFonts w:ascii="Times New Roman" w:hAnsi="Times New Roman" w:cs="Times New Roman"/>
          <w:sz w:val="28"/>
          <w:szCs w:val="28"/>
        </w:rPr>
        <w:t>Е. Постановка зубів за Ганау</w:t>
      </w:r>
    </w:p>
    <w:p w:rsidR="004C44D5" w:rsidRDefault="004C44D5">
      <w:pPr>
        <w:rPr>
          <w:rFonts w:ascii="Times New Roman" w:hAnsi="Times New Roman" w:cs="Times New Roman"/>
          <w:sz w:val="28"/>
          <w:szCs w:val="28"/>
        </w:rPr>
      </w:pPr>
      <w:r>
        <w:rPr>
          <w:rFonts w:ascii="Times New Roman" w:hAnsi="Times New Roman" w:cs="Times New Roman"/>
          <w:sz w:val="28"/>
          <w:szCs w:val="28"/>
        </w:rPr>
        <w:br w:type="page"/>
      </w:r>
    </w:p>
    <w:p w:rsidR="009853A5" w:rsidRPr="009853A5" w:rsidRDefault="009853A5" w:rsidP="009853A5">
      <w:pPr>
        <w:ind w:firstLine="708"/>
        <w:contextualSpacing/>
        <w:jc w:val="both"/>
        <w:rPr>
          <w:rFonts w:ascii="Times New Roman" w:hAnsi="Times New Roman" w:cs="Times New Roman"/>
          <w:b/>
          <w:snapToGrid w:val="0"/>
          <w:color w:val="000000"/>
          <w:sz w:val="28"/>
          <w:szCs w:val="28"/>
        </w:rPr>
      </w:pPr>
      <w:r w:rsidRPr="009853A5">
        <w:rPr>
          <w:rFonts w:ascii="Times New Roman" w:hAnsi="Times New Roman" w:cs="Times New Roman"/>
          <w:b/>
          <w:i/>
          <w:sz w:val="28"/>
          <w:szCs w:val="28"/>
        </w:rPr>
        <w:lastRenderedPageBreak/>
        <w:t xml:space="preserve">Тема 9.  </w:t>
      </w:r>
      <w:r w:rsidRPr="009853A5">
        <w:rPr>
          <w:rFonts w:ascii="Times New Roman" w:hAnsi="Times New Roman" w:cs="Times New Roman"/>
          <w:b/>
          <w:i/>
          <w:snapToGrid w:val="0"/>
          <w:color w:val="000000"/>
          <w:sz w:val="28"/>
          <w:szCs w:val="28"/>
        </w:rPr>
        <w:t>Принципи роботи з артикулятором при протезуванні пацієнтів з повною відсутністю зубів</w:t>
      </w:r>
    </w:p>
    <w:p w:rsidR="009853A5" w:rsidRDefault="009853A5" w:rsidP="009853A5">
      <w:pPr>
        <w:spacing w:after="120"/>
        <w:ind w:firstLine="709"/>
        <w:rPr>
          <w:rFonts w:ascii="Times New Roman" w:hAnsi="Times New Roman" w:cs="Times New Roman"/>
          <w:i/>
          <w:sz w:val="28"/>
          <w:szCs w:val="28"/>
        </w:rPr>
      </w:pPr>
    </w:p>
    <w:p w:rsidR="009853A5" w:rsidRPr="009853A5" w:rsidRDefault="009853A5" w:rsidP="009853A5">
      <w:pPr>
        <w:spacing w:after="120"/>
        <w:ind w:firstLine="709"/>
        <w:rPr>
          <w:rFonts w:ascii="Times New Roman" w:hAnsi="Times New Roman" w:cs="Times New Roman"/>
          <w:i/>
          <w:sz w:val="28"/>
          <w:szCs w:val="28"/>
        </w:rPr>
      </w:pPr>
      <w:r w:rsidRPr="009853A5">
        <w:rPr>
          <w:rFonts w:ascii="Times New Roman" w:hAnsi="Times New Roman" w:cs="Times New Roman"/>
          <w:i/>
          <w:sz w:val="28"/>
          <w:szCs w:val="28"/>
        </w:rPr>
        <w:t>1. Актуальність теми</w:t>
      </w:r>
    </w:p>
    <w:p w:rsidR="009853A5" w:rsidRPr="009853A5" w:rsidRDefault="009853A5" w:rsidP="009853A5">
      <w:pPr>
        <w:spacing w:after="120"/>
        <w:ind w:firstLine="709"/>
        <w:jc w:val="both"/>
        <w:rPr>
          <w:rFonts w:ascii="Times New Roman" w:hAnsi="Times New Roman" w:cs="Times New Roman"/>
          <w:sz w:val="28"/>
          <w:szCs w:val="28"/>
        </w:rPr>
      </w:pPr>
      <w:r w:rsidRPr="009853A5">
        <w:rPr>
          <w:rFonts w:ascii="Times New Roman" w:hAnsi="Times New Roman" w:cs="Times New Roman"/>
          <w:sz w:val="28"/>
          <w:szCs w:val="28"/>
        </w:rPr>
        <w:t>Функціональна цінність повних знімних протезів залежить від максимального збереження контакту оклюзійних поверхонь зубних рядів при різних рухах нижньої щелепи, що в повній мірі досягається постановкою зубів в артикуляторі, яка передбачає врахування індивідуальних параметрів суглобового та різцевого шляхів, а також глибини сагітальних і трансверзальних кривих.</w:t>
      </w:r>
    </w:p>
    <w:p w:rsidR="009853A5" w:rsidRPr="009853A5" w:rsidRDefault="009853A5" w:rsidP="009853A5">
      <w:pPr>
        <w:spacing w:after="120"/>
        <w:ind w:firstLine="708"/>
        <w:rPr>
          <w:rFonts w:ascii="Times New Roman" w:hAnsi="Times New Roman" w:cs="Times New Roman"/>
          <w:i/>
          <w:sz w:val="28"/>
          <w:szCs w:val="28"/>
        </w:rPr>
      </w:pPr>
      <w:r w:rsidRPr="009853A5">
        <w:rPr>
          <w:rFonts w:ascii="Times New Roman" w:hAnsi="Times New Roman" w:cs="Times New Roman"/>
          <w:i/>
          <w:sz w:val="28"/>
          <w:szCs w:val="28"/>
        </w:rPr>
        <w:t>2. Конкретні цілі заняття:</w:t>
      </w:r>
    </w:p>
    <w:p w:rsidR="009853A5" w:rsidRPr="009853A5" w:rsidRDefault="009853A5" w:rsidP="009853A5">
      <w:pPr>
        <w:pStyle w:val="msonormalcxspmiddle"/>
        <w:numPr>
          <w:ilvl w:val="0"/>
          <w:numId w:val="27"/>
        </w:numPr>
        <w:tabs>
          <w:tab w:val="left" w:pos="360"/>
          <w:tab w:val="right" w:pos="10193"/>
        </w:tabs>
        <w:spacing w:before="0" w:beforeAutospacing="0" w:after="120" w:afterAutospacing="0" w:line="276" w:lineRule="auto"/>
        <w:ind w:left="709"/>
        <w:contextualSpacing/>
        <w:jc w:val="both"/>
        <w:rPr>
          <w:snapToGrid w:val="0"/>
          <w:color w:val="000000"/>
          <w:sz w:val="28"/>
          <w:szCs w:val="28"/>
        </w:rPr>
      </w:pPr>
      <w:r w:rsidRPr="009853A5">
        <w:rPr>
          <w:snapToGrid w:val="0"/>
          <w:color w:val="000000"/>
          <w:sz w:val="28"/>
          <w:szCs w:val="28"/>
        </w:rPr>
        <w:t>порівнювати різні види артикуляторів;</w:t>
      </w:r>
    </w:p>
    <w:p w:rsidR="009853A5" w:rsidRPr="009853A5" w:rsidRDefault="009853A5" w:rsidP="009853A5">
      <w:pPr>
        <w:pStyle w:val="msonormalcxspmiddle"/>
        <w:numPr>
          <w:ilvl w:val="0"/>
          <w:numId w:val="27"/>
        </w:numPr>
        <w:tabs>
          <w:tab w:val="left" w:pos="360"/>
          <w:tab w:val="right" w:pos="10193"/>
        </w:tabs>
        <w:spacing w:before="0" w:beforeAutospacing="0" w:after="0" w:afterAutospacing="0" w:line="276" w:lineRule="auto"/>
        <w:ind w:left="709"/>
        <w:contextualSpacing/>
        <w:jc w:val="both"/>
        <w:rPr>
          <w:snapToGrid w:val="0"/>
          <w:color w:val="000000"/>
          <w:sz w:val="28"/>
          <w:szCs w:val="28"/>
        </w:rPr>
      </w:pPr>
      <w:r w:rsidRPr="009853A5">
        <w:rPr>
          <w:snapToGrid w:val="0"/>
          <w:color w:val="000000"/>
          <w:sz w:val="28"/>
          <w:szCs w:val="28"/>
        </w:rPr>
        <w:t>вміти проводити загіпсування моделей в артикуляторі;</w:t>
      </w:r>
    </w:p>
    <w:p w:rsidR="009853A5" w:rsidRPr="009853A5" w:rsidRDefault="009853A5" w:rsidP="009853A5">
      <w:pPr>
        <w:pStyle w:val="a3"/>
        <w:numPr>
          <w:ilvl w:val="0"/>
          <w:numId w:val="27"/>
        </w:numPr>
        <w:tabs>
          <w:tab w:val="left" w:pos="360"/>
          <w:tab w:val="right" w:pos="10193"/>
        </w:tabs>
        <w:spacing w:after="0"/>
        <w:ind w:left="709"/>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виконувати реєстрацію рухів нижньої щелепи;</w:t>
      </w:r>
    </w:p>
    <w:p w:rsidR="009853A5" w:rsidRPr="009853A5" w:rsidRDefault="009853A5" w:rsidP="009853A5">
      <w:pPr>
        <w:pStyle w:val="msonormalcxspmiddle"/>
        <w:numPr>
          <w:ilvl w:val="0"/>
          <w:numId w:val="27"/>
        </w:numPr>
        <w:tabs>
          <w:tab w:val="left" w:pos="360"/>
          <w:tab w:val="right" w:pos="10193"/>
        </w:tabs>
        <w:spacing w:before="0" w:beforeAutospacing="0" w:after="0" w:afterAutospacing="0" w:line="276" w:lineRule="auto"/>
        <w:ind w:left="709"/>
        <w:contextualSpacing/>
        <w:jc w:val="both"/>
        <w:rPr>
          <w:snapToGrid w:val="0"/>
          <w:color w:val="000000"/>
          <w:sz w:val="28"/>
          <w:szCs w:val="28"/>
        </w:rPr>
      </w:pPr>
      <w:r w:rsidRPr="009853A5">
        <w:rPr>
          <w:snapToGrid w:val="0"/>
          <w:color w:val="000000"/>
          <w:sz w:val="28"/>
          <w:szCs w:val="28"/>
        </w:rPr>
        <w:t>знати принципи роботи з артикулятором при протезуванні пацієнтів з повною відсутністю зубів.</w:t>
      </w:r>
    </w:p>
    <w:p w:rsidR="009853A5" w:rsidRPr="009853A5" w:rsidRDefault="009853A5" w:rsidP="009853A5">
      <w:pPr>
        <w:ind w:firstLine="708"/>
        <w:contextualSpacing/>
        <w:jc w:val="both"/>
        <w:rPr>
          <w:rFonts w:ascii="Times New Roman" w:hAnsi="Times New Roman" w:cs="Times New Roman"/>
          <w:i/>
          <w:sz w:val="28"/>
          <w:szCs w:val="28"/>
        </w:rPr>
      </w:pPr>
    </w:p>
    <w:p w:rsidR="009853A5" w:rsidRPr="009853A5" w:rsidRDefault="009853A5" w:rsidP="009853A5">
      <w:pPr>
        <w:ind w:firstLine="708"/>
        <w:jc w:val="both"/>
        <w:rPr>
          <w:rFonts w:ascii="Times New Roman" w:hAnsi="Times New Roman" w:cs="Times New Roman"/>
          <w:i/>
          <w:sz w:val="28"/>
          <w:szCs w:val="28"/>
        </w:rPr>
      </w:pPr>
      <w:r w:rsidRPr="009853A5">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9853A5" w:rsidRPr="009853A5" w:rsidTr="00396B5E">
        <w:tc>
          <w:tcPr>
            <w:tcW w:w="779" w:type="dxa"/>
          </w:tcPr>
          <w:p w:rsidR="009853A5" w:rsidRPr="009853A5" w:rsidRDefault="009853A5" w:rsidP="00396B5E">
            <w:pPr>
              <w:jc w:val="center"/>
              <w:rPr>
                <w:rFonts w:ascii="Times New Roman" w:hAnsi="Times New Roman" w:cs="Times New Roman"/>
                <w:b/>
                <w:sz w:val="28"/>
                <w:szCs w:val="28"/>
              </w:rPr>
            </w:pPr>
            <w:r w:rsidRPr="009853A5">
              <w:rPr>
                <w:rFonts w:ascii="Times New Roman" w:hAnsi="Times New Roman" w:cs="Times New Roman"/>
                <w:b/>
                <w:sz w:val="28"/>
                <w:szCs w:val="28"/>
              </w:rPr>
              <w:t>№№</w:t>
            </w:r>
          </w:p>
          <w:p w:rsidR="009853A5" w:rsidRPr="009853A5" w:rsidRDefault="009853A5" w:rsidP="00396B5E">
            <w:pPr>
              <w:jc w:val="center"/>
              <w:rPr>
                <w:rFonts w:ascii="Times New Roman" w:hAnsi="Times New Roman" w:cs="Times New Roman"/>
                <w:b/>
                <w:sz w:val="28"/>
                <w:szCs w:val="28"/>
              </w:rPr>
            </w:pPr>
            <w:r w:rsidRPr="009853A5">
              <w:rPr>
                <w:rFonts w:ascii="Times New Roman" w:hAnsi="Times New Roman" w:cs="Times New Roman"/>
                <w:b/>
                <w:sz w:val="28"/>
                <w:szCs w:val="28"/>
              </w:rPr>
              <w:t>п/п</w:t>
            </w:r>
          </w:p>
        </w:tc>
        <w:tc>
          <w:tcPr>
            <w:tcW w:w="3036" w:type="dxa"/>
          </w:tcPr>
          <w:p w:rsidR="009853A5" w:rsidRPr="009853A5" w:rsidRDefault="009853A5" w:rsidP="00396B5E">
            <w:pPr>
              <w:jc w:val="center"/>
              <w:rPr>
                <w:rFonts w:ascii="Times New Roman" w:hAnsi="Times New Roman" w:cs="Times New Roman"/>
                <w:b/>
                <w:sz w:val="28"/>
                <w:szCs w:val="28"/>
              </w:rPr>
            </w:pPr>
            <w:r w:rsidRPr="009853A5">
              <w:rPr>
                <w:rFonts w:ascii="Times New Roman" w:hAnsi="Times New Roman" w:cs="Times New Roman"/>
                <w:b/>
                <w:sz w:val="28"/>
                <w:szCs w:val="28"/>
              </w:rPr>
              <w:t>Назви попередніх дисциплін</w:t>
            </w:r>
          </w:p>
        </w:tc>
        <w:tc>
          <w:tcPr>
            <w:tcW w:w="6040" w:type="dxa"/>
          </w:tcPr>
          <w:p w:rsidR="009853A5" w:rsidRPr="009853A5" w:rsidRDefault="009853A5" w:rsidP="00396B5E">
            <w:pPr>
              <w:jc w:val="center"/>
              <w:rPr>
                <w:rFonts w:ascii="Times New Roman" w:hAnsi="Times New Roman" w:cs="Times New Roman"/>
                <w:b/>
                <w:sz w:val="28"/>
                <w:szCs w:val="28"/>
              </w:rPr>
            </w:pPr>
            <w:r w:rsidRPr="009853A5">
              <w:rPr>
                <w:rFonts w:ascii="Times New Roman" w:hAnsi="Times New Roman" w:cs="Times New Roman"/>
                <w:b/>
                <w:sz w:val="28"/>
                <w:szCs w:val="28"/>
              </w:rPr>
              <w:t>Отримані навички</w:t>
            </w:r>
          </w:p>
        </w:tc>
      </w:tr>
      <w:tr w:rsidR="009853A5" w:rsidRPr="009853A5" w:rsidTr="00396B5E">
        <w:tc>
          <w:tcPr>
            <w:tcW w:w="779" w:type="dxa"/>
          </w:tcPr>
          <w:p w:rsidR="009853A5" w:rsidRPr="009853A5" w:rsidRDefault="009853A5" w:rsidP="00396B5E">
            <w:pPr>
              <w:jc w:val="center"/>
              <w:rPr>
                <w:rFonts w:ascii="Times New Roman" w:hAnsi="Times New Roman" w:cs="Times New Roman"/>
                <w:sz w:val="28"/>
                <w:szCs w:val="28"/>
              </w:rPr>
            </w:pPr>
            <w:r w:rsidRPr="009853A5">
              <w:rPr>
                <w:rFonts w:ascii="Times New Roman" w:hAnsi="Times New Roman" w:cs="Times New Roman"/>
                <w:sz w:val="28"/>
                <w:szCs w:val="28"/>
              </w:rPr>
              <w:t>1.</w:t>
            </w:r>
          </w:p>
        </w:tc>
        <w:tc>
          <w:tcPr>
            <w:tcW w:w="3036"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Анатомія</w:t>
            </w:r>
          </w:p>
        </w:tc>
        <w:tc>
          <w:tcPr>
            <w:tcW w:w="6040"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Вивчити особливості анатомії зубощелепного апарату при повній втраті зубів</w:t>
            </w:r>
          </w:p>
        </w:tc>
      </w:tr>
      <w:tr w:rsidR="009853A5" w:rsidRPr="009853A5" w:rsidTr="00396B5E">
        <w:tc>
          <w:tcPr>
            <w:tcW w:w="779" w:type="dxa"/>
          </w:tcPr>
          <w:p w:rsidR="009853A5" w:rsidRPr="009853A5" w:rsidRDefault="009853A5" w:rsidP="00396B5E">
            <w:pPr>
              <w:jc w:val="center"/>
              <w:rPr>
                <w:rFonts w:ascii="Times New Roman" w:hAnsi="Times New Roman" w:cs="Times New Roman"/>
                <w:sz w:val="28"/>
                <w:szCs w:val="28"/>
              </w:rPr>
            </w:pPr>
            <w:r w:rsidRPr="009853A5">
              <w:rPr>
                <w:rFonts w:ascii="Times New Roman" w:hAnsi="Times New Roman" w:cs="Times New Roman"/>
                <w:sz w:val="28"/>
                <w:szCs w:val="28"/>
              </w:rPr>
              <w:t>2.</w:t>
            </w:r>
          </w:p>
        </w:tc>
        <w:tc>
          <w:tcPr>
            <w:tcW w:w="3036"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Гістологія</w:t>
            </w:r>
          </w:p>
        </w:tc>
        <w:tc>
          <w:tcPr>
            <w:tcW w:w="6040"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9853A5" w:rsidRPr="009853A5" w:rsidTr="00396B5E">
        <w:tc>
          <w:tcPr>
            <w:tcW w:w="779" w:type="dxa"/>
          </w:tcPr>
          <w:p w:rsidR="009853A5" w:rsidRPr="009853A5" w:rsidRDefault="009853A5" w:rsidP="00396B5E">
            <w:pPr>
              <w:jc w:val="center"/>
              <w:rPr>
                <w:rFonts w:ascii="Times New Roman" w:hAnsi="Times New Roman" w:cs="Times New Roman"/>
                <w:sz w:val="28"/>
                <w:szCs w:val="28"/>
              </w:rPr>
            </w:pPr>
            <w:r w:rsidRPr="009853A5">
              <w:rPr>
                <w:rFonts w:ascii="Times New Roman" w:hAnsi="Times New Roman" w:cs="Times New Roman"/>
                <w:sz w:val="28"/>
                <w:szCs w:val="28"/>
              </w:rPr>
              <w:t>3.</w:t>
            </w:r>
          </w:p>
        </w:tc>
        <w:tc>
          <w:tcPr>
            <w:tcW w:w="3036"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Фізіологія</w:t>
            </w:r>
          </w:p>
        </w:tc>
        <w:tc>
          <w:tcPr>
            <w:tcW w:w="6040"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Описувати фізіологію зубощелепного апарату у хворих з повною відсутністю зубів. Визначити особливості фізіології у різні вікові періоди</w:t>
            </w:r>
          </w:p>
        </w:tc>
      </w:tr>
      <w:tr w:rsidR="009853A5" w:rsidRPr="009853A5" w:rsidTr="00396B5E">
        <w:tc>
          <w:tcPr>
            <w:tcW w:w="779" w:type="dxa"/>
          </w:tcPr>
          <w:p w:rsidR="009853A5" w:rsidRPr="009853A5" w:rsidRDefault="009853A5" w:rsidP="00396B5E">
            <w:pPr>
              <w:jc w:val="center"/>
              <w:rPr>
                <w:rFonts w:ascii="Times New Roman" w:hAnsi="Times New Roman" w:cs="Times New Roman"/>
                <w:sz w:val="28"/>
                <w:szCs w:val="28"/>
              </w:rPr>
            </w:pPr>
            <w:r w:rsidRPr="009853A5">
              <w:rPr>
                <w:rFonts w:ascii="Times New Roman" w:hAnsi="Times New Roman" w:cs="Times New Roman"/>
                <w:sz w:val="28"/>
                <w:szCs w:val="28"/>
              </w:rPr>
              <w:t>4.</w:t>
            </w:r>
          </w:p>
        </w:tc>
        <w:tc>
          <w:tcPr>
            <w:tcW w:w="3036"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Патологічна фізіологія</w:t>
            </w:r>
          </w:p>
        </w:tc>
        <w:tc>
          <w:tcPr>
            <w:tcW w:w="6040"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Описувати патологічні зміни в зубощелепному апараті при повній втраті зубів</w:t>
            </w:r>
          </w:p>
        </w:tc>
      </w:tr>
      <w:tr w:rsidR="009853A5" w:rsidRPr="009853A5" w:rsidTr="00396B5E">
        <w:tc>
          <w:tcPr>
            <w:tcW w:w="779" w:type="dxa"/>
          </w:tcPr>
          <w:p w:rsidR="009853A5" w:rsidRPr="009853A5" w:rsidRDefault="009853A5" w:rsidP="00396B5E">
            <w:pPr>
              <w:jc w:val="center"/>
              <w:rPr>
                <w:rFonts w:ascii="Times New Roman" w:hAnsi="Times New Roman" w:cs="Times New Roman"/>
                <w:sz w:val="28"/>
                <w:szCs w:val="28"/>
              </w:rPr>
            </w:pPr>
            <w:r w:rsidRPr="009853A5">
              <w:rPr>
                <w:rFonts w:ascii="Times New Roman" w:hAnsi="Times New Roman" w:cs="Times New Roman"/>
                <w:sz w:val="28"/>
                <w:szCs w:val="28"/>
              </w:rPr>
              <w:t>5.</w:t>
            </w:r>
          </w:p>
        </w:tc>
        <w:tc>
          <w:tcPr>
            <w:tcW w:w="3036"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Пропедевтика ортопедичної стоматології</w:t>
            </w:r>
          </w:p>
        </w:tc>
        <w:tc>
          <w:tcPr>
            <w:tcW w:w="6040"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Володіти методиками обстеження стоматологічного хворого на ортопедичному прийомі</w:t>
            </w:r>
          </w:p>
        </w:tc>
      </w:tr>
    </w:tbl>
    <w:p w:rsidR="009853A5" w:rsidRPr="009853A5" w:rsidRDefault="009853A5" w:rsidP="009853A5">
      <w:pPr>
        <w:jc w:val="both"/>
        <w:rPr>
          <w:rFonts w:ascii="Times New Roman" w:hAnsi="Times New Roman" w:cs="Times New Roman"/>
          <w:sz w:val="28"/>
          <w:szCs w:val="28"/>
        </w:rPr>
      </w:pPr>
    </w:p>
    <w:p w:rsidR="009853A5" w:rsidRPr="009853A5" w:rsidRDefault="009853A5" w:rsidP="009853A5">
      <w:pPr>
        <w:ind w:firstLine="708"/>
        <w:jc w:val="both"/>
        <w:rPr>
          <w:rFonts w:ascii="Times New Roman" w:hAnsi="Times New Roman" w:cs="Times New Roman"/>
          <w:i/>
          <w:sz w:val="28"/>
          <w:szCs w:val="28"/>
        </w:rPr>
      </w:pPr>
      <w:r w:rsidRPr="009853A5">
        <w:rPr>
          <w:rFonts w:ascii="Times New Roman" w:hAnsi="Times New Roman" w:cs="Times New Roman"/>
          <w:i/>
          <w:sz w:val="28"/>
          <w:szCs w:val="28"/>
        </w:rPr>
        <w:t>4. Завдання для самостійної роботи під час підготовки до практичного заняття</w:t>
      </w:r>
    </w:p>
    <w:p w:rsidR="009853A5" w:rsidRPr="009853A5" w:rsidRDefault="009853A5" w:rsidP="009853A5">
      <w:pPr>
        <w:ind w:firstLine="708"/>
        <w:jc w:val="both"/>
        <w:rPr>
          <w:rFonts w:ascii="Times New Roman" w:hAnsi="Times New Roman" w:cs="Times New Roman"/>
          <w:i/>
          <w:sz w:val="28"/>
          <w:szCs w:val="28"/>
        </w:rPr>
      </w:pPr>
      <w:r w:rsidRPr="009853A5">
        <w:rPr>
          <w:rFonts w:ascii="Times New Roman" w:hAnsi="Times New Roman" w:cs="Times New Roman"/>
          <w:i/>
          <w:sz w:val="28"/>
          <w:szCs w:val="28"/>
        </w:rPr>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802"/>
        <w:gridCol w:w="7053"/>
      </w:tblGrid>
      <w:tr w:rsidR="009853A5" w:rsidRPr="009853A5" w:rsidTr="009853A5">
        <w:tc>
          <w:tcPr>
            <w:tcW w:w="2802" w:type="dxa"/>
          </w:tcPr>
          <w:p w:rsidR="009853A5" w:rsidRPr="009853A5" w:rsidRDefault="009853A5" w:rsidP="00396B5E">
            <w:pPr>
              <w:jc w:val="center"/>
              <w:rPr>
                <w:rFonts w:ascii="Times New Roman" w:hAnsi="Times New Roman" w:cs="Times New Roman"/>
                <w:b/>
                <w:sz w:val="28"/>
                <w:szCs w:val="28"/>
              </w:rPr>
            </w:pPr>
            <w:r w:rsidRPr="009853A5">
              <w:rPr>
                <w:rFonts w:ascii="Times New Roman" w:hAnsi="Times New Roman" w:cs="Times New Roman"/>
                <w:b/>
                <w:sz w:val="28"/>
                <w:szCs w:val="28"/>
              </w:rPr>
              <w:lastRenderedPageBreak/>
              <w:t>Термін</w:t>
            </w:r>
          </w:p>
        </w:tc>
        <w:tc>
          <w:tcPr>
            <w:tcW w:w="7053" w:type="dxa"/>
          </w:tcPr>
          <w:p w:rsidR="009853A5" w:rsidRPr="009853A5" w:rsidRDefault="009853A5" w:rsidP="00396B5E">
            <w:pPr>
              <w:jc w:val="center"/>
              <w:rPr>
                <w:rFonts w:ascii="Times New Roman" w:hAnsi="Times New Roman" w:cs="Times New Roman"/>
                <w:b/>
                <w:sz w:val="28"/>
                <w:szCs w:val="28"/>
              </w:rPr>
            </w:pPr>
            <w:r w:rsidRPr="009853A5">
              <w:rPr>
                <w:rFonts w:ascii="Times New Roman" w:hAnsi="Times New Roman" w:cs="Times New Roman"/>
                <w:b/>
                <w:sz w:val="28"/>
                <w:szCs w:val="28"/>
              </w:rPr>
              <w:t>Визначення</w:t>
            </w:r>
          </w:p>
        </w:tc>
      </w:tr>
      <w:tr w:rsidR="009853A5" w:rsidRPr="009853A5" w:rsidTr="009853A5">
        <w:tc>
          <w:tcPr>
            <w:tcW w:w="2802" w:type="dxa"/>
          </w:tcPr>
          <w:p w:rsidR="009853A5" w:rsidRPr="009853A5" w:rsidRDefault="009853A5" w:rsidP="00396B5E">
            <w:pPr>
              <w:rPr>
                <w:rFonts w:ascii="Times New Roman" w:hAnsi="Times New Roman" w:cs="Times New Roman"/>
                <w:sz w:val="28"/>
                <w:szCs w:val="28"/>
              </w:rPr>
            </w:pPr>
            <w:r w:rsidRPr="009853A5">
              <w:rPr>
                <w:rFonts w:ascii="Times New Roman" w:hAnsi="Times New Roman" w:cs="Times New Roman"/>
                <w:sz w:val="28"/>
                <w:szCs w:val="28"/>
              </w:rPr>
              <w:t>Артикулятор</w:t>
            </w:r>
          </w:p>
        </w:tc>
        <w:tc>
          <w:tcPr>
            <w:tcW w:w="7053" w:type="dxa"/>
          </w:tcPr>
          <w:p w:rsidR="009853A5" w:rsidRPr="009853A5" w:rsidRDefault="009853A5" w:rsidP="00396B5E">
            <w:pPr>
              <w:jc w:val="both"/>
              <w:rPr>
                <w:rFonts w:ascii="Times New Roman" w:hAnsi="Times New Roman" w:cs="Times New Roman"/>
                <w:sz w:val="28"/>
                <w:szCs w:val="28"/>
              </w:rPr>
            </w:pPr>
            <w:r w:rsidRPr="009853A5">
              <w:rPr>
                <w:rFonts w:ascii="Times New Roman" w:hAnsi="Times New Roman" w:cs="Times New Roman"/>
                <w:sz w:val="28"/>
                <w:szCs w:val="28"/>
              </w:rPr>
              <w:t>Апарат, якій відтворює рухи нижньої щелепи у вертикальній, сагітальній та трансверзальній площинах</w:t>
            </w:r>
          </w:p>
        </w:tc>
      </w:tr>
      <w:tr w:rsidR="009853A5" w:rsidRPr="009853A5" w:rsidTr="009853A5">
        <w:trPr>
          <w:trHeight w:val="701"/>
        </w:trPr>
        <w:tc>
          <w:tcPr>
            <w:tcW w:w="2802" w:type="dxa"/>
          </w:tcPr>
          <w:p w:rsidR="009853A5" w:rsidRPr="009853A5" w:rsidRDefault="009853A5" w:rsidP="00396B5E">
            <w:pPr>
              <w:contextualSpacing/>
              <w:jc w:val="center"/>
              <w:rPr>
                <w:rFonts w:ascii="Times New Roman" w:hAnsi="Times New Roman" w:cs="Times New Roman"/>
                <w:sz w:val="28"/>
                <w:szCs w:val="28"/>
              </w:rPr>
            </w:pPr>
            <w:r w:rsidRPr="009853A5">
              <w:rPr>
                <w:rFonts w:ascii="Times New Roman" w:hAnsi="Times New Roman" w:cs="Times New Roman"/>
                <w:sz w:val="28"/>
                <w:szCs w:val="28"/>
              </w:rPr>
              <w:t xml:space="preserve">Середньоанатомічні </w:t>
            </w:r>
          </w:p>
          <w:p w:rsidR="009853A5" w:rsidRPr="009853A5" w:rsidRDefault="009853A5" w:rsidP="00396B5E">
            <w:pPr>
              <w:contextualSpacing/>
              <w:jc w:val="center"/>
              <w:rPr>
                <w:rFonts w:ascii="Times New Roman" w:hAnsi="Times New Roman" w:cs="Times New Roman"/>
                <w:sz w:val="28"/>
                <w:szCs w:val="28"/>
              </w:rPr>
            </w:pPr>
            <w:r w:rsidRPr="009853A5">
              <w:rPr>
                <w:rFonts w:ascii="Times New Roman" w:hAnsi="Times New Roman" w:cs="Times New Roman"/>
                <w:sz w:val="28"/>
                <w:szCs w:val="28"/>
              </w:rPr>
              <w:t>артикулятори</w:t>
            </w:r>
          </w:p>
        </w:tc>
        <w:tc>
          <w:tcPr>
            <w:tcW w:w="7053" w:type="dxa"/>
          </w:tcPr>
          <w:p w:rsidR="009853A5" w:rsidRPr="009853A5" w:rsidRDefault="009853A5" w:rsidP="00396B5E">
            <w:pPr>
              <w:contextualSpacing/>
              <w:rPr>
                <w:rFonts w:ascii="Times New Roman" w:hAnsi="Times New Roman" w:cs="Times New Roman"/>
                <w:sz w:val="28"/>
                <w:szCs w:val="28"/>
              </w:rPr>
            </w:pPr>
            <w:r w:rsidRPr="009853A5">
              <w:rPr>
                <w:rFonts w:ascii="Times New Roman" w:hAnsi="Times New Roman" w:cs="Times New Roman"/>
                <w:sz w:val="28"/>
                <w:szCs w:val="28"/>
              </w:rPr>
              <w:t>Артикулятори, що мають</w:t>
            </w:r>
            <w:r w:rsidRPr="009853A5">
              <w:rPr>
                <w:rFonts w:ascii="Times New Roman" w:hAnsi="Times New Roman" w:cs="Times New Roman"/>
                <w:color w:val="000000"/>
                <w:sz w:val="28"/>
                <w:szCs w:val="28"/>
              </w:rPr>
              <w:t xml:space="preserve"> фіксовані суглобові та різцеві кути</w:t>
            </w:r>
          </w:p>
        </w:tc>
      </w:tr>
      <w:tr w:rsidR="009853A5" w:rsidRPr="009853A5" w:rsidTr="009853A5">
        <w:tc>
          <w:tcPr>
            <w:tcW w:w="2802" w:type="dxa"/>
          </w:tcPr>
          <w:p w:rsidR="009853A5" w:rsidRPr="009853A5" w:rsidRDefault="009853A5" w:rsidP="00396B5E">
            <w:pPr>
              <w:contextualSpacing/>
              <w:jc w:val="center"/>
              <w:rPr>
                <w:rFonts w:ascii="Times New Roman" w:hAnsi="Times New Roman" w:cs="Times New Roman"/>
                <w:color w:val="000000"/>
                <w:sz w:val="28"/>
                <w:szCs w:val="28"/>
              </w:rPr>
            </w:pPr>
            <w:r w:rsidRPr="009853A5">
              <w:rPr>
                <w:rFonts w:ascii="Times New Roman" w:hAnsi="Times New Roman" w:cs="Times New Roman"/>
                <w:color w:val="000000"/>
                <w:sz w:val="28"/>
                <w:szCs w:val="28"/>
              </w:rPr>
              <w:t>Напіврегульовані</w:t>
            </w:r>
          </w:p>
          <w:p w:rsidR="009853A5" w:rsidRPr="009853A5" w:rsidRDefault="009853A5" w:rsidP="00396B5E">
            <w:pPr>
              <w:jc w:val="center"/>
              <w:rPr>
                <w:rFonts w:ascii="Times New Roman" w:hAnsi="Times New Roman" w:cs="Times New Roman"/>
                <w:sz w:val="28"/>
                <w:szCs w:val="28"/>
              </w:rPr>
            </w:pPr>
            <w:r w:rsidRPr="009853A5">
              <w:rPr>
                <w:rFonts w:ascii="Times New Roman" w:hAnsi="Times New Roman" w:cs="Times New Roman"/>
                <w:sz w:val="28"/>
                <w:szCs w:val="28"/>
              </w:rPr>
              <w:t>артикулятори</w:t>
            </w:r>
          </w:p>
        </w:tc>
        <w:tc>
          <w:tcPr>
            <w:tcW w:w="7053" w:type="dxa"/>
          </w:tcPr>
          <w:p w:rsidR="009853A5" w:rsidRPr="009853A5" w:rsidRDefault="009853A5" w:rsidP="00396B5E">
            <w:pPr>
              <w:rPr>
                <w:rFonts w:ascii="Times New Roman" w:hAnsi="Times New Roman" w:cs="Times New Roman"/>
                <w:sz w:val="28"/>
                <w:szCs w:val="28"/>
              </w:rPr>
            </w:pPr>
            <w:r w:rsidRPr="009853A5">
              <w:rPr>
                <w:rFonts w:ascii="Times New Roman" w:hAnsi="Times New Roman" w:cs="Times New Roman"/>
                <w:color w:val="000000"/>
                <w:sz w:val="28"/>
                <w:szCs w:val="28"/>
              </w:rPr>
              <w:t>Мають механізми відтворення суглобових і різцевих шляхів, які можна налаштовувати за середніми даними або за індивідуальним кутам цих шляхів, отриманих у хворого</w:t>
            </w:r>
          </w:p>
        </w:tc>
      </w:tr>
      <w:tr w:rsidR="009853A5" w:rsidRPr="009853A5" w:rsidTr="009853A5">
        <w:tc>
          <w:tcPr>
            <w:tcW w:w="2802" w:type="dxa"/>
          </w:tcPr>
          <w:p w:rsidR="009853A5" w:rsidRPr="009853A5" w:rsidRDefault="009853A5" w:rsidP="00396B5E">
            <w:pPr>
              <w:jc w:val="center"/>
              <w:rPr>
                <w:rFonts w:ascii="Times New Roman" w:hAnsi="Times New Roman" w:cs="Times New Roman"/>
                <w:sz w:val="28"/>
                <w:szCs w:val="28"/>
              </w:rPr>
            </w:pPr>
            <w:r w:rsidRPr="009853A5">
              <w:rPr>
                <w:rFonts w:ascii="Times New Roman" w:hAnsi="Times New Roman" w:cs="Times New Roman"/>
                <w:spacing w:val="-20"/>
                <w:sz w:val="28"/>
                <w:szCs w:val="28"/>
              </w:rPr>
              <w:t>Повністю регульовані</w:t>
            </w:r>
            <w:r w:rsidRPr="009853A5">
              <w:rPr>
                <w:rFonts w:ascii="Times New Roman" w:hAnsi="Times New Roman" w:cs="Times New Roman"/>
                <w:sz w:val="28"/>
                <w:szCs w:val="28"/>
              </w:rPr>
              <w:t xml:space="preserve"> артикулятори</w:t>
            </w:r>
          </w:p>
        </w:tc>
        <w:tc>
          <w:tcPr>
            <w:tcW w:w="7053" w:type="dxa"/>
          </w:tcPr>
          <w:p w:rsidR="009853A5" w:rsidRPr="009853A5" w:rsidRDefault="009853A5" w:rsidP="00396B5E">
            <w:pPr>
              <w:rPr>
                <w:rFonts w:ascii="Times New Roman" w:hAnsi="Times New Roman" w:cs="Times New Roman"/>
                <w:sz w:val="28"/>
                <w:szCs w:val="28"/>
              </w:rPr>
            </w:pPr>
            <w:r w:rsidRPr="009853A5">
              <w:rPr>
                <w:rFonts w:ascii="Times New Roman" w:hAnsi="Times New Roman" w:cs="Times New Roman"/>
                <w:color w:val="000000"/>
                <w:sz w:val="28"/>
                <w:szCs w:val="28"/>
              </w:rPr>
              <w:t>Потребують записів рухів нижньої щелепи</w:t>
            </w:r>
          </w:p>
        </w:tc>
      </w:tr>
      <w:tr w:rsidR="009853A5" w:rsidRPr="009853A5" w:rsidTr="009853A5">
        <w:tc>
          <w:tcPr>
            <w:tcW w:w="2802" w:type="dxa"/>
          </w:tcPr>
          <w:p w:rsidR="009853A5" w:rsidRPr="009853A5" w:rsidRDefault="009853A5" w:rsidP="00396B5E">
            <w:pPr>
              <w:contextualSpacing/>
              <w:jc w:val="center"/>
              <w:rPr>
                <w:rFonts w:ascii="Times New Roman" w:hAnsi="Times New Roman" w:cs="Times New Roman"/>
                <w:spacing w:val="-10"/>
                <w:sz w:val="28"/>
                <w:szCs w:val="28"/>
              </w:rPr>
            </w:pPr>
            <w:r w:rsidRPr="009853A5">
              <w:rPr>
                <w:rFonts w:ascii="Times New Roman" w:hAnsi="Times New Roman" w:cs="Times New Roman"/>
                <w:spacing w:val="-10"/>
                <w:sz w:val="28"/>
                <w:szCs w:val="28"/>
              </w:rPr>
              <w:t>Дугові артикулятори (Arcon)</w:t>
            </w:r>
          </w:p>
        </w:tc>
        <w:tc>
          <w:tcPr>
            <w:tcW w:w="7053" w:type="dxa"/>
          </w:tcPr>
          <w:p w:rsidR="009853A5" w:rsidRPr="009853A5" w:rsidRDefault="009853A5" w:rsidP="00396B5E">
            <w:pPr>
              <w:rPr>
                <w:rFonts w:ascii="Times New Roman" w:hAnsi="Times New Roman" w:cs="Times New Roman"/>
                <w:sz w:val="28"/>
                <w:szCs w:val="28"/>
              </w:rPr>
            </w:pPr>
            <w:r w:rsidRPr="009853A5">
              <w:rPr>
                <w:rFonts w:ascii="Times New Roman" w:hAnsi="Times New Roman" w:cs="Times New Roman"/>
                <w:sz w:val="28"/>
                <w:szCs w:val="28"/>
              </w:rPr>
              <w:t>Артикулятори, які мають вільно рухому ось</w:t>
            </w:r>
          </w:p>
        </w:tc>
      </w:tr>
      <w:tr w:rsidR="009853A5" w:rsidRPr="009853A5" w:rsidTr="009853A5">
        <w:tc>
          <w:tcPr>
            <w:tcW w:w="2802" w:type="dxa"/>
          </w:tcPr>
          <w:p w:rsidR="009853A5" w:rsidRPr="009853A5" w:rsidRDefault="009853A5" w:rsidP="00396B5E">
            <w:pPr>
              <w:contextualSpacing/>
              <w:jc w:val="center"/>
              <w:rPr>
                <w:rFonts w:ascii="Times New Roman" w:hAnsi="Times New Roman" w:cs="Times New Roman"/>
                <w:spacing w:val="-20"/>
                <w:sz w:val="28"/>
                <w:szCs w:val="28"/>
              </w:rPr>
            </w:pPr>
            <w:r w:rsidRPr="009853A5">
              <w:rPr>
                <w:rFonts w:ascii="Times New Roman" w:hAnsi="Times New Roman" w:cs="Times New Roman"/>
                <w:spacing w:val="-20"/>
                <w:sz w:val="28"/>
                <w:szCs w:val="28"/>
              </w:rPr>
              <w:t>Бездугові</w:t>
            </w:r>
            <w:r>
              <w:rPr>
                <w:rFonts w:ascii="Times New Roman" w:hAnsi="Times New Roman" w:cs="Times New Roman"/>
                <w:spacing w:val="-20"/>
                <w:sz w:val="28"/>
                <w:szCs w:val="28"/>
              </w:rPr>
              <w:t xml:space="preserve"> </w:t>
            </w:r>
            <w:r w:rsidRPr="009853A5">
              <w:rPr>
                <w:rFonts w:ascii="Times New Roman" w:hAnsi="Times New Roman" w:cs="Times New Roman"/>
                <w:spacing w:val="-20"/>
                <w:sz w:val="28"/>
                <w:szCs w:val="28"/>
              </w:rPr>
              <w:t>артикулятори</w:t>
            </w:r>
          </w:p>
          <w:p w:rsidR="009853A5" w:rsidRPr="009853A5" w:rsidRDefault="009853A5" w:rsidP="00396B5E">
            <w:pPr>
              <w:contextualSpacing/>
              <w:jc w:val="center"/>
              <w:rPr>
                <w:rFonts w:ascii="Times New Roman" w:hAnsi="Times New Roman" w:cs="Times New Roman"/>
                <w:sz w:val="28"/>
                <w:szCs w:val="28"/>
              </w:rPr>
            </w:pPr>
            <w:r w:rsidRPr="009853A5">
              <w:rPr>
                <w:rFonts w:ascii="Times New Roman" w:hAnsi="Times New Roman" w:cs="Times New Roman"/>
                <w:sz w:val="28"/>
                <w:szCs w:val="28"/>
              </w:rPr>
              <w:t xml:space="preserve"> (Non-Arcon)</w:t>
            </w:r>
          </w:p>
        </w:tc>
        <w:tc>
          <w:tcPr>
            <w:tcW w:w="7053" w:type="dxa"/>
          </w:tcPr>
          <w:p w:rsidR="009853A5" w:rsidRPr="009853A5" w:rsidRDefault="009853A5" w:rsidP="00396B5E">
            <w:pPr>
              <w:contextualSpacing/>
              <w:rPr>
                <w:rFonts w:ascii="Times New Roman" w:hAnsi="Times New Roman" w:cs="Times New Roman"/>
                <w:sz w:val="28"/>
                <w:szCs w:val="28"/>
              </w:rPr>
            </w:pPr>
            <w:r w:rsidRPr="009853A5">
              <w:rPr>
                <w:rFonts w:ascii="Times New Roman" w:hAnsi="Times New Roman" w:cs="Times New Roman"/>
                <w:sz w:val="28"/>
                <w:szCs w:val="28"/>
              </w:rPr>
              <w:t>Артикулятори, які мають імітацію суглобових головок</w:t>
            </w:r>
          </w:p>
          <w:p w:rsidR="009853A5" w:rsidRPr="009853A5" w:rsidRDefault="009853A5" w:rsidP="00396B5E">
            <w:pPr>
              <w:rPr>
                <w:rFonts w:ascii="Times New Roman" w:hAnsi="Times New Roman" w:cs="Times New Roman"/>
                <w:sz w:val="28"/>
                <w:szCs w:val="28"/>
              </w:rPr>
            </w:pPr>
          </w:p>
        </w:tc>
      </w:tr>
    </w:tbl>
    <w:p w:rsidR="009853A5" w:rsidRDefault="009853A5" w:rsidP="009853A5">
      <w:pPr>
        <w:spacing w:after="120"/>
        <w:ind w:firstLine="426"/>
        <w:rPr>
          <w:rFonts w:ascii="Times New Roman" w:hAnsi="Times New Roman" w:cs="Times New Roman"/>
          <w:i/>
          <w:sz w:val="28"/>
          <w:szCs w:val="28"/>
        </w:rPr>
      </w:pPr>
    </w:p>
    <w:p w:rsidR="009853A5" w:rsidRPr="009853A5" w:rsidRDefault="009853A5" w:rsidP="009853A5">
      <w:pPr>
        <w:spacing w:after="120"/>
        <w:ind w:firstLine="426"/>
        <w:rPr>
          <w:rFonts w:ascii="Times New Roman" w:hAnsi="Times New Roman" w:cs="Times New Roman"/>
          <w:i/>
          <w:sz w:val="28"/>
          <w:szCs w:val="28"/>
        </w:rPr>
      </w:pPr>
      <w:r w:rsidRPr="009853A5">
        <w:rPr>
          <w:rFonts w:ascii="Times New Roman" w:hAnsi="Times New Roman" w:cs="Times New Roman"/>
          <w:i/>
          <w:sz w:val="28"/>
          <w:szCs w:val="28"/>
        </w:rPr>
        <w:t>4.2. Теоретичні питання до заняття</w:t>
      </w:r>
    </w:p>
    <w:p w:rsidR="009853A5" w:rsidRPr="009853A5" w:rsidRDefault="009853A5" w:rsidP="009853A5">
      <w:pPr>
        <w:tabs>
          <w:tab w:val="left" w:pos="851"/>
          <w:tab w:val="right" w:pos="10193"/>
        </w:tabs>
        <w:spacing w:after="120"/>
        <w:ind w:firstLine="425"/>
        <w:contextualSpacing/>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 xml:space="preserve">1. Класифікація та характеристика артикуляторів. </w:t>
      </w:r>
    </w:p>
    <w:p w:rsidR="009853A5" w:rsidRPr="009853A5" w:rsidRDefault="009853A5" w:rsidP="009853A5">
      <w:pPr>
        <w:tabs>
          <w:tab w:val="left" w:pos="851"/>
          <w:tab w:val="right" w:pos="10193"/>
        </w:tabs>
        <w:ind w:firstLine="425"/>
        <w:contextualSpacing/>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 xml:space="preserve">2. Принципи роботи з артикулятором при протезуванні пацієнтів з повною відсутністю зубів. </w:t>
      </w:r>
    </w:p>
    <w:p w:rsidR="009853A5" w:rsidRDefault="009853A5" w:rsidP="009853A5">
      <w:pPr>
        <w:widowControl w:val="0"/>
        <w:tabs>
          <w:tab w:val="left" w:pos="851"/>
          <w:tab w:val="right" w:pos="10193"/>
        </w:tabs>
        <w:adjustRightInd w:val="0"/>
        <w:contextualSpacing/>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 xml:space="preserve"> </w:t>
      </w:r>
      <w:r>
        <w:rPr>
          <w:rFonts w:ascii="Times New Roman" w:hAnsi="Times New Roman" w:cs="Times New Roman"/>
          <w:snapToGrid w:val="0"/>
          <w:color w:val="000000"/>
          <w:sz w:val="28"/>
          <w:szCs w:val="28"/>
        </w:rPr>
        <w:tab/>
      </w:r>
    </w:p>
    <w:p w:rsidR="009853A5" w:rsidRPr="009853A5" w:rsidRDefault="009853A5" w:rsidP="009853A5">
      <w:pPr>
        <w:widowControl w:val="0"/>
        <w:tabs>
          <w:tab w:val="left" w:pos="851"/>
          <w:tab w:val="right" w:pos="10193"/>
        </w:tabs>
        <w:adjustRightInd w:val="0"/>
        <w:spacing w:after="120"/>
        <w:jc w:val="both"/>
        <w:rPr>
          <w:rFonts w:ascii="Times New Roman" w:hAnsi="Times New Roman" w:cs="Times New Roman"/>
          <w:i/>
          <w:sz w:val="28"/>
          <w:szCs w:val="28"/>
        </w:rPr>
      </w:pPr>
      <w:r>
        <w:rPr>
          <w:rFonts w:ascii="Times New Roman" w:hAnsi="Times New Roman" w:cs="Times New Roman"/>
          <w:snapToGrid w:val="0"/>
          <w:color w:val="000000"/>
          <w:sz w:val="28"/>
          <w:szCs w:val="28"/>
        </w:rPr>
        <w:tab/>
      </w:r>
      <w:r w:rsidRPr="009853A5">
        <w:rPr>
          <w:rFonts w:ascii="Times New Roman" w:hAnsi="Times New Roman" w:cs="Times New Roman"/>
          <w:i/>
          <w:sz w:val="28"/>
          <w:szCs w:val="28"/>
        </w:rPr>
        <w:t>4.3. Практичні завдання, які виконуються на занятті</w:t>
      </w:r>
    </w:p>
    <w:p w:rsidR="009853A5" w:rsidRPr="009853A5" w:rsidRDefault="009853A5" w:rsidP="009853A5">
      <w:pPr>
        <w:spacing w:after="120"/>
        <w:ind w:firstLine="567"/>
        <w:contextualSpacing/>
        <w:jc w:val="both"/>
        <w:rPr>
          <w:rFonts w:ascii="Times New Roman" w:hAnsi="Times New Roman" w:cs="Times New Roman"/>
          <w:sz w:val="28"/>
          <w:szCs w:val="28"/>
        </w:rPr>
      </w:pPr>
      <w:r w:rsidRPr="009853A5">
        <w:rPr>
          <w:rFonts w:ascii="Times New Roman" w:hAnsi="Times New Roman" w:cs="Times New Roman"/>
          <w:sz w:val="28"/>
          <w:szCs w:val="28"/>
        </w:rPr>
        <w:t>1. Обирати артикулятор в залежності від клінічної ситуації.</w:t>
      </w:r>
    </w:p>
    <w:p w:rsidR="009853A5" w:rsidRPr="009853A5" w:rsidRDefault="009853A5" w:rsidP="009853A5">
      <w:pPr>
        <w:spacing w:after="120"/>
        <w:ind w:firstLine="567"/>
        <w:contextualSpacing/>
        <w:jc w:val="both"/>
        <w:rPr>
          <w:rFonts w:ascii="Times New Roman" w:hAnsi="Times New Roman" w:cs="Times New Roman"/>
          <w:sz w:val="28"/>
          <w:szCs w:val="28"/>
        </w:rPr>
      </w:pPr>
      <w:r w:rsidRPr="009853A5">
        <w:rPr>
          <w:rFonts w:ascii="Times New Roman" w:hAnsi="Times New Roman" w:cs="Times New Roman"/>
          <w:sz w:val="28"/>
          <w:szCs w:val="28"/>
        </w:rPr>
        <w:t>2. Проводити загіпсування моделей в артикулятор.</w:t>
      </w:r>
    </w:p>
    <w:p w:rsidR="009853A5" w:rsidRPr="009853A5" w:rsidRDefault="009853A5" w:rsidP="009853A5">
      <w:pPr>
        <w:spacing w:after="120"/>
        <w:ind w:firstLine="567"/>
        <w:contextualSpacing/>
        <w:jc w:val="both"/>
        <w:rPr>
          <w:rFonts w:ascii="Times New Roman" w:hAnsi="Times New Roman" w:cs="Times New Roman"/>
          <w:sz w:val="28"/>
          <w:szCs w:val="28"/>
        </w:rPr>
      </w:pPr>
      <w:r w:rsidRPr="009853A5">
        <w:rPr>
          <w:rFonts w:ascii="Times New Roman" w:hAnsi="Times New Roman" w:cs="Times New Roman"/>
          <w:sz w:val="28"/>
          <w:szCs w:val="28"/>
        </w:rPr>
        <w:t xml:space="preserve">3.  Виконувати реєстрацію </w:t>
      </w:r>
      <w:r w:rsidRPr="009853A5">
        <w:rPr>
          <w:rFonts w:ascii="Times New Roman" w:hAnsi="Times New Roman" w:cs="Times New Roman"/>
          <w:snapToGrid w:val="0"/>
          <w:color w:val="000000"/>
          <w:sz w:val="28"/>
          <w:szCs w:val="28"/>
        </w:rPr>
        <w:t>рухів нижньої щелепи</w:t>
      </w:r>
      <w:r w:rsidRPr="009853A5">
        <w:rPr>
          <w:rFonts w:ascii="Times New Roman" w:hAnsi="Times New Roman" w:cs="Times New Roman"/>
          <w:sz w:val="28"/>
          <w:szCs w:val="28"/>
        </w:rPr>
        <w:t>.</w:t>
      </w:r>
    </w:p>
    <w:p w:rsidR="009853A5" w:rsidRDefault="009853A5" w:rsidP="009853A5">
      <w:pPr>
        <w:ind w:firstLine="567"/>
        <w:contextualSpacing/>
        <w:rPr>
          <w:rFonts w:ascii="Times New Roman" w:hAnsi="Times New Roman" w:cs="Times New Roman"/>
          <w:i/>
          <w:sz w:val="28"/>
          <w:szCs w:val="28"/>
        </w:rPr>
      </w:pPr>
    </w:p>
    <w:p w:rsidR="009853A5" w:rsidRPr="009853A5" w:rsidRDefault="009853A5" w:rsidP="009853A5">
      <w:pPr>
        <w:ind w:firstLine="567"/>
        <w:contextualSpacing/>
        <w:rPr>
          <w:rFonts w:ascii="Times New Roman" w:hAnsi="Times New Roman" w:cs="Times New Roman"/>
          <w:i/>
          <w:sz w:val="28"/>
          <w:szCs w:val="28"/>
        </w:rPr>
      </w:pPr>
      <w:r w:rsidRPr="009853A5">
        <w:rPr>
          <w:rFonts w:ascii="Times New Roman" w:hAnsi="Times New Roman" w:cs="Times New Roman"/>
          <w:i/>
          <w:sz w:val="28"/>
          <w:szCs w:val="28"/>
        </w:rPr>
        <w:t>4.4. Зміст теми</w:t>
      </w:r>
    </w:p>
    <w:p w:rsidR="009853A5" w:rsidRPr="009853A5" w:rsidRDefault="009853A5" w:rsidP="009853A5">
      <w:pPr>
        <w:ind w:firstLine="567"/>
        <w:contextualSpacing/>
        <w:jc w:val="both"/>
        <w:rPr>
          <w:rFonts w:ascii="Times New Roman" w:hAnsi="Times New Roman" w:cs="Times New Roman"/>
          <w:sz w:val="28"/>
          <w:szCs w:val="28"/>
        </w:rPr>
      </w:pPr>
    </w:p>
    <w:p w:rsidR="009853A5" w:rsidRPr="009853A5" w:rsidRDefault="009853A5" w:rsidP="009853A5">
      <w:pPr>
        <w:ind w:firstLine="708"/>
        <w:contextualSpacing/>
        <w:jc w:val="both"/>
        <w:rPr>
          <w:rFonts w:ascii="Times New Roman" w:hAnsi="Times New Roman" w:cs="Times New Roman"/>
          <w:snapToGrid w:val="0"/>
          <w:sz w:val="28"/>
          <w:szCs w:val="28"/>
        </w:rPr>
      </w:pPr>
      <w:r w:rsidRPr="009853A5">
        <w:rPr>
          <w:rFonts w:ascii="Times New Roman" w:hAnsi="Times New Roman" w:cs="Times New Roman"/>
          <w:i/>
          <w:snapToGrid w:val="0"/>
          <w:sz w:val="28"/>
          <w:szCs w:val="28"/>
        </w:rPr>
        <w:t>Артикулятор</w:t>
      </w:r>
      <w:r w:rsidRPr="009853A5">
        <w:rPr>
          <w:rFonts w:ascii="Times New Roman" w:hAnsi="Times New Roman" w:cs="Times New Roman"/>
          <w:snapToGrid w:val="0"/>
          <w:sz w:val="28"/>
          <w:szCs w:val="28"/>
        </w:rPr>
        <w:t xml:space="preserve"> призначений для відтворення співвідношення верхньої і нижньої щелеп в міжгорбковій контактній позиції (центральній оклюзії), а також при її сагітальних і трансверзальних рухах. Він представляє собою шарнірний механічний пристрій, в який гіпсуються моделі верхньої і нижньої щелеп. </w:t>
      </w:r>
      <w:r w:rsidRPr="009853A5">
        <w:rPr>
          <w:rFonts w:ascii="Times New Roman" w:hAnsi="Times New Roman" w:cs="Times New Roman"/>
          <w:sz w:val="28"/>
          <w:szCs w:val="28"/>
        </w:rPr>
        <w:t>В основі</w:t>
      </w:r>
      <w:r w:rsidRPr="009853A5">
        <w:rPr>
          <w:rFonts w:ascii="Times New Roman" w:hAnsi="Times New Roman" w:cs="Times New Roman"/>
          <w:snapToGrid w:val="0"/>
          <w:sz w:val="28"/>
          <w:szCs w:val="28"/>
        </w:rPr>
        <w:t xml:space="preserve"> конструкції більшості артикуляторів</w:t>
      </w:r>
      <w:r w:rsidRPr="009853A5">
        <w:rPr>
          <w:rFonts w:ascii="Times New Roman" w:hAnsi="Times New Roman" w:cs="Times New Roman"/>
          <w:sz w:val="28"/>
          <w:szCs w:val="28"/>
        </w:rPr>
        <w:t xml:space="preserve"> лежить трикутник Бонвіля, який поєднує голівки нижньої щелепи і різцеву точку та має сторони, що дорівнюють 10 см (рис. 25). Основний недолік такого артикулятора – горизонтальне розміщення суглобових шляхів.</w:t>
      </w:r>
    </w:p>
    <w:p w:rsidR="009853A5" w:rsidRPr="009853A5" w:rsidRDefault="009853A5" w:rsidP="009853A5">
      <w:pPr>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 xml:space="preserve">          Усе розмаїття артикуляторів можна розділити на чотири основних типа:</w:t>
      </w:r>
    </w:p>
    <w:p w:rsidR="009853A5" w:rsidRPr="009853A5" w:rsidRDefault="009853A5" w:rsidP="009853A5">
      <w:pPr>
        <w:tabs>
          <w:tab w:val="left" w:pos="567"/>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 xml:space="preserve"> </w:t>
      </w: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1)    прості шарнірні;</w:t>
      </w:r>
    </w:p>
    <w:p w:rsidR="009853A5" w:rsidRPr="009853A5" w:rsidRDefault="009853A5" w:rsidP="009853A5">
      <w:pPr>
        <w:ind w:firstLine="708"/>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2)    середньоанатомічні (лінійно-площинні);</w:t>
      </w:r>
      <w:r w:rsidRPr="009853A5">
        <w:rPr>
          <w:rFonts w:ascii="Times New Roman" w:hAnsi="Times New Roman" w:cs="Times New Roman"/>
          <w:snapToGrid w:val="0"/>
          <w:sz w:val="28"/>
          <w:szCs w:val="28"/>
        </w:rPr>
        <w:tab/>
      </w:r>
    </w:p>
    <w:p w:rsidR="009853A5" w:rsidRPr="009853A5" w:rsidRDefault="009853A5" w:rsidP="009853A5">
      <w:pPr>
        <w:ind w:firstLine="708"/>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3)    напіврегульовані;</w:t>
      </w:r>
    </w:p>
    <w:p w:rsidR="009853A5" w:rsidRPr="009853A5" w:rsidRDefault="009853A5" w:rsidP="009853A5">
      <w:pPr>
        <w:ind w:firstLine="708"/>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4)    повністю регульовані.</w:t>
      </w:r>
    </w:p>
    <w:p w:rsidR="009853A5" w:rsidRPr="009853A5" w:rsidRDefault="009853A5" w:rsidP="009853A5">
      <w:pPr>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lastRenderedPageBreak/>
        <w:t xml:space="preserve">          </w:t>
      </w:r>
    </w:p>
    <w:p w:rsidR="009853A5" w:rsidRPr="009853A5" w:rsidRDefault="009853A5" w:rsidP="009853A5">
      <w:pPr>
        <w:contextualSpacing/>
        <w:jc w:val="both"/>
        <w:rPr>
          <w:rFonts w:ascii="Times New Roman" w:hAnsi="Times New Roman" w:cs="Times New Roman"/>
          <w:snapToGrid w:val="0"/>
          <w:sz w:val="28"/>
          <w:szCs w:val="28"/>
        </w:rPr>
      </w:pPr>
      <w:r w:rsidRPr="009853A5">
        <w:rPr>
          <w:rFonts w:ascii="Times New Roman" w:hAnsi="Times New Roman" w:cs="Times New Roman"/>
          <w:noProof/>
          <w:sz w:val="28"/>
          <w:szCs w:val="28"/>
          <w:lang w:val="ru-RU" w:eastAsia="ru-RU"/>
        </w:rPr>
        <mc:AlternateContent>
          <mc:Choice Requires="wps">
            <w:drawing>
              <wp:anchor distT="0" distB="0" distL="114300" distR="114300" simplePos="0" relativeHeight="251709440" behindDoc="0" locked="0" layoutInCell="1" allowOverlap="1" wp14:anchorId="6636945E" wp14:editId="56E6C9B7">
                <wp:simplePos x="0" y="0"/>
                <wp:positionH relativeFrom="column">
                  <wp:posOffset>3244215</wp:posOffset>
                </wp:positionH>
                <wp:positionV relativeFrom="paragraph">
                  <wp:posOffset>1431290</wp:posOffset>
                </wp:positionV>
                <wp:extent cx="2642235" cy="866775"/>
                <wp:effectExtent l="0" t="0" r="0" b="9525"/>
                <wp:wrapSquare wrapText="bothSides"/>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866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9853A5" w:rsidRDefault="00645B9A" w:rsidP="009853A5">
                            <w:pPr>
                              <w:contextualSpacing/>
                              <w:jc w:val="center"/>
                              <w:rPr>
                                <w:rFonts w:ascii="Times New Roman" w:hAnsi="Times New Roman" w:cs="Times New Roman"/>
                                <w:sz w:val="28"/>
                                <w:szCs w:val="28"/>
                              </w:rPr>
                            </w:pPr>
                            <w:r w:rsidRPr="009853A5">
                              <w:rPr>
                                <w:rFonts w:ascii="Times New Roman" w:hAnsi="Times New Roman" w:cs="Times New Roman"/>
                                <w:b/>
                                <w:sz w:val="28"/>
                                <w:szCs w:val="28"/>
                              </w:rPr>
                              <w:t>Рис. 25. Артикулятор, в основі якого лежить трикутник Бонвіля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37" type="#_x0000_t202" style="position:absolute;left:0;text-align:left;margin-left:255.45pt;margin-top:112.7pt;width:208.05pt;height:6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" filled="f" stroked="f" strokeweight=".5pt">
                <v:textbox>
                  <w:txbxContent>
                    <w:p w:rsidR="00645B9A" w:rsidRPr="009853A5" w:rsidRDefault="00645B9A" w:rsidP="009853A5">
                      <w:pPr>
                        <w:contextualSpacing/>
                        <w:jc w:val="center"/>
                        <w:rPr>
                          <w:rFonts w:ascii="Times New Roman" w:hAnsi="Times New Roman" w:cs="Times New Roman"/>
                          <w:sz w:val="28"/>
                          <w:szCs w:val="28"/>
                        </w:rPr>
                      </w:pPr>
                      <w:r w:rsidRPr="009853A5">
                        <w:rPr>
                          <w:rFonts w:ascii="Times New Roman" w:hAnsi="Times New Roman" w:cs="Times New Roman"/>
                          <w:b/>
                          <w:sz w:val="28"/>
                          <w:szCs w:val="28"/>
                        </w:rPr>
                        <w:t>Рис. 25. Артикулятор, в основі якого лежить трикутник Бонвіля</w:t>
                      </w:r>
                    </w:p>
                  </w:txbxContent>
                </v:textbox>
                <w10:wrap type="square"/>
              </v:shape>
            </w:pict>
          </mc:Fallback>
        </mc:AlternateContent>
      </w:r>
      <w:r w:rsidRPr="009853A5">
        <w:rPr>
          <w:rFonts w:ascii="Times New Roman" w:hAnsi="Times New Roman" w:cs="Times New Roman"/>
          <w:b/>
          <w:noProof/>
          <w:color w:val="000000"/>
          <w:sz w:val="28"/>
          <w:szCs w:val="28"/>
          <w:lang w:val="ru-RU" w:eastAsia="ru-RU"/>
        </w:rPr>
        <w:drawing>
          <wp:inline distT="0" distB="0" distL="0" distR="0" wp14:anchorId="6ED55D13" wp14:editId="0A609BD0">
            <wp:extent cx="3016333" cy="2431414"/>
            <wp:effectExtent l="19050" t="19050" r="12700" b="26670"/>
            <wp:docPr id="66" name="Рисунок 66" descr="артикуля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ртикулятор"/>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6950" cy="2439972"/>
                    </a:xfrm>
                    <a:prstGeom prst="rect">
                      <a:avLst/>
                    </a:prstGeom>
                    <a:noFill/>
                    <a:ln w="6350">
                      <a:solidFill>
                        <a:srgbClr val="000000"/>
                      </a:solidFill>
                      <a:miter lim="800000"/>
                      <a:headEnd/>
                      <a:tailEnd/>
                    </a:ln>
                    <a:effectLst/>
                  </pic:spPr>
                </pic:pic>
              </a:graphicData>
            </a:graphic>
          </wp:inline>
        </w:drawing>
      </w:r>
    </w:p>
    <w:p w:rsidR="009853A5" w:rsidRPr="009853A5" w:rsidRDefault="009853A5" w:rsidP="009853A5">
      <w:pPr>
        <w:contextualSpacing/>
        <w:jc w:val="both"/>
        <w:rPr>
          <w:rFonts w:ascii="Times New Roman" w:hAnsi="Times New Roman" w:cs="Times New Roman"/>
          <w:snapToGrid w:val="0"/>
          <w:sz w:val="28"/>
          <w:szCs w:val="28"/>
        </w:rPr>
      </w:pPr>
    </w:p>
    <w:p w:rsidR="009853A5" w:rsidRPr="009853A5" w:rsidRDefault="009853A5" w:rsidP="009853A5">
      <w:pPr>
        <w:ind w:firstLine="708"/>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 xml:space="preserve">В </w:t>
      </w:r>
      <w:r w:rsidRPr="009853A5">
        <w:rPr>
          <w:rFonts w:ascii="Times New Roman" w:hAnsi="Times New Roman" w:cs="Times New Roman"/>
          <w:i/>
          <w:snapToGrid w:val="0"/>
          <w:sz w:val="28"/>
          <w:szCs w:val="28"/>
        </w:rPr>
        <w:t>простих шарнірних артикуляторах</w:t>
      </w:r>
      <w:r w:rsidRPr="009853A5">
        <w:rPr>
          <w:rFonts w:ascii="Times New Roman" w:hAnsi="Times New Roman" w:cs="Times New Roman"/>
          <w:snapToGrid w:val="0"/>
          <w:sz w:val="28"/>
          <w:szCs w:val="28"/>
        </w:rPr>
        <w:t xml:space="preserve"> може виконуватися лише один шарнірний рух; бічні рухи виключені. Зазвичай вони менші, ніж щелепи пацієнта, тому реєстрація міжгорбкового співвідношення не завжди відповідає дійсності, що зменшує їхню практичну значимість</w:t>
      </w:r>
    </w:p>
    <w:p w:rsidR="009853A5" w:rsidRPr="009853A5" w:rsidRDefault="009853A5" w:rsidP="009853A5">
      <w:pPr>
        <w:contextualSpacing/>
        <w:jc w:val="both"/>
        <w:rPr>
          <w:rFonts w:ascii="Times New Roman" w:hAnsi="Times New Roman" w:cs="Times New Roman"/>
          <w:sz w:val="28"/>
          <w:szCs w:val="28"/>
        </w:rPr>
      </w:pPr>
      <w:r w:rsidRPr="009853A5">
        <w:rPr>
          <w:rFonts w:ascii="Times New Roman" w:hAnsi="Times New Roman" w:cs="Times New Roman"/>
          <w:snapToGrid w:val="0"/>
          <w:sz w:val="28"/>
          <w:szCs w:val="28"/>
        </w:rPr>
        <w:t xml:space="preserve">          У </w:t>
      </w:r>
      <w:r w:rsidRPr="009853A5">
        <w:rPr>
          <w:rFonts w:ascii="Times New Roman" w:hAnsi="Times New Roman" w:cs="Times New Roman"/>
          <w:i/>
          <w:snapToGrid w:val="0"/>
          <w:sz w:val="28"/>
          <w:szCs w:val="28"/>
        </w:rPr>
        <w:t xml:space="preserve">середньоанатомічних артикуляторах </w:t>
      </w:r>
      <w:r w:rsidRPr="009853A5">
        <w:rPr>
          <w:rFonts w:ascii="Times New Roman" w:hAnsi="Times New Roman" w:cs="Times New Roman"/>
          <w:snapToGrid w:val="0"/>
          <w:sz w:val="28"/>
          <w:szCs w:val="28"/>
        </w:rPr>
        <w:t>значення суглобового кута фіксоване і дорівнює 30°. Дана конструкція не дозволяє регулювати трансверзальній рухи, але припускає зміну співвідношення різців. Це – покращений варіант простого шарнірного артикулятора, він може бути  використаний для відносно точного відтворення міжгорбкового співвідношення щелеп.</w:t>
      </w:r>
      <w:r w:rsidRPr="009853A5">
        <w:rPr>
          <w:rFonts w:ascii="Times New Roman" w:hAnsi="Times New Roman" w:cs="Times New Roman"/>
          <w:sz w:val="28"/>
          <w:szCs w:val="28"/>
        </w:rPr>
        <w:t xml:space="preserve"> Прикладом таких артикуляторів є артикулятор Сорокіна, в якому верхня рама рухома; нахил суглобового шляху по відношенню до оклюзійної площини дорівнює 30°; бічного суглобового – 17°; сагітального різцевого – 40°; бічного різцевого – 120°. Орієнтирами для закріплення нижньої моделі у просторі артикулятора є три точки: вказівник середньої лінії і два випини на вертикальній частині нижньої рами.</w:t>
      </w:r>
    </w:p>
    <w:p w:rsidR="009853A5" w:rsidRPr="009853A5" w:rsidRDefault="009853A5" w:rsidP="009853A5">
      <w:pPr>
        <w:contextualSpacing/>
        <w:jc w:val="both"/>
        <w:rPr>
          <w:rFonts w:ascii="Times New Roman" w:hAnsi="Times New Roman" w:cs="Times New Roman"/>
          <w:snapToGrid w:val="0"/>
          <w:sz w:val="28"/>
          <w:szCs w:val="28"/>
        </w:rPr>
      </w:pPr>
      <w:r w:rsidRPr="009853A5">
        <w:rPr>
          <w:rFonts w:ascii="Times New Roman" w:hAnsi="Times New Roman" w:cs="Times New Roman"/>
          <w:b/>
          <w:snapToGrid w:val="0"/>
          <w:sz w:val="28"/>
          <w:szCs w:val="28"/>
        </w:rPr>
        <w:t xml:space="preserve">          </w:t>
      </w:r>
      <w:r w:rsidRPr="009853A5">
        <w:rPr>
          <w:rFonts w:ascii="Times New Roman" w:hAnsi="Times New Roman" w:cs="Times New Roman"/>
          <w:i/>
          <w:snapToGrid w:val="0"/>
          <w:sz w:val="28"/>
          <w:szCs w:val="28"/>
        </w:rPr>
        <w:t>Напіврегульовані артикулятори</w:t>
      </w:r>
      <w:r w:rsidRPr="009853A5">
        <w:rPr>
          <w:rFonts w:ascii="Times New Roman" w:hAnsi="Times New Roman" w:cs="Times New Roman"/>
          <w:snapToGrid w:val="0"/>
          <w:sz w:val="28"/>
          <w:szCs w:val="28"/>
        </w:rPr>
        <w:t xml:space="preserve"> дозволяють регулювати кут суглобового нахилу (сагітального суглобового шляху) і кут Бенета. Міжальвеолярна відстань звичайно фіксована (110 мм), але деякі артикулятори дозволяють змінювати це значення. </w:t>
      </w:r>
    </w:p>
    <w:p w:rsidR="009853A5" w:rsidRPr="009853A5" w:rsidRDefault="009853A5" w:rsidP="009853A5">
      <w:pPr>
        <w:ind w:firstLine="708"/>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 xml:space="preserve">Напіврегульовані артикулятори бувають двох типів: </w:t>
      </w:r>
      <w:r w:rsidRPr="009853A5">
        <w:rPr>
          <w:rFonts w:ascii="Times New Roman" w:hAnsi="Times New Roman" w:cs="Times New Roman"/>
          <w:i/>
          <w:snapToGrid w:val="0"/>
          <w:sz w:val="28"/>
          <w:szCs w:val="28"/>
        </w:rPr>
        <w:t xml:space="preserve">Аrсоn </w:t>
      </w:r>
      <w:r w:rsidRPr="009853A5">
        <w:rPr>
          <w:rFonts w:ascii="Times New Roman" w:hAnsi="Times New Roman" w:cs="Times New Roman"/>
          <w:snapToGrid w:val="0"/>
          <w:sz w:val="28"/>
          <w:szCs w:val="28"/>
        </w:rPr>
        <w:t>і</w:t>
      </w:r>
      <w:r w:rsidRPr="009853A5">
        <w:rPr>
          <w:rFonts w:ascii="Times New Roman" w:hAnsi="Times New Roman" w:cs="Times New Roman"/>
          <w:i/>
          <w:snapToGrid w:val="0"/>
          <w:sz w:val="28"/>
          <w:szCs w:val="28"/>
        </w:rPr>
        <w:t xml:space="preserve"> Non-Аrcon.</w:t>
      </w:r>
      <w:r w:rsidRPr="009853A5">
        <w:rPr>
          <w:rFonts w:ascii="Times New Roman" w:hAnsi="Times New Roman" w:cs="Times New Roman"/>
          <w:snapToGrid w:val="0"/>
          <w:sz w:val="28"/>
          <w:szCs w:val="28"/>
        </w:rPr>
        <w:t xml:space="preserve"> У артикуляторах типу </w:t>
      </w:r>
      <w:r w:rsidRPr="009853A5">
        <w:rPr>
          <w:rFonts w:ascii="Times New Roman" w:hAnsi="Times New Roman" w:cs="Times New Roman"/>
          <w:i/>
          <w:snapToGrid w:val="0"/>
          <w:sz w:val="28"/>
          <w:szCs w:val="28"/>
        </w:rPr>
        <w:t>Аrсоn</w:t>
      </w:r>
      <w:r w:rsidRPr="009853A5">
        <w:rPr>
          <w:rFonts w:ascii="Times New Roman" w:hAnsi="Times New Roman" w:cs="Times New Roman"/>
          <w:snapToGrid w:val="0"/>
          <w:sz w:val="28"/>
          <w:szCs w:val="28"/>
        </w:rPr>
        <w:t xml:space="preserve"> суглобовий механізм та імітація суглобової ямки знаходяться у верхній рамці, а імітація суглобової голівки — в нижній. Такі пристрої дублюють анатомічну будову скронево-нижньощелепних суглобів. Таким чином, положення і рухи відростків такі ж, як у суглобах. У артикуляторах типу </w:t>
      </w:r>
      <w:r w:rsidRPr="009853A5">
        <w:rPr>
          <w:rFonts w:ascii="Times New Roman" w:hAnsi="Times New Roman" w:cs="Times New Roman"/>
          <w:i/>
          <w:snapToGrid w:val="0"/>
          <w:sz w:val="28"/>
          <w:szCs w:val="28"/>
        </w:rPr>
        <w:t>Non-Аrcon</w:t>
      </w:r>
      <w:r w:rsidRPr="009853A5">
        <w:rPr>
          <w:rFonts w:ascii="Times New Roman" w:hAnsi="Times New Roman" w:cs="Times New Roman"/>
          <w:snapToGrid w:val="0"/>
          <w:sz w:val="28"/>
          <w:szCs w:val="28"/>
        </w:rPr>
        <w:t xml:space="preserve"> відросток прикріплений до верхньої рами, а на нижній рамі є пазовий механізм. Такі пристрої дублюють анатомічну будову перевернутих суглобів.</w:t>
      </w:r>
    </w:p>
    <w:p w:rsidR="009853A5" w:rsidRPr="009853A5" w:rsidRDefault="009853A5" w:rsidP="009853A5">
      <w:pPr>
        <w:tabs>
          <w:tab w:val="left" w:pos="567"/>
        </w:tabs>
        <w:contextualSpacing/>
        <w:jc w:val="both"/>
        <w:rPr>
          <w:rFonts w:ascii="Times New Roman" w:hAnsi="Times New Roman" w:cs="Times New Roman"/>
          <w:sz w:val="28"/>
          <w:szCs w:val="28"/>
        </w:rPr>
      </w:pPr>
      <w:r w:rsidRPr="009853A5">
        <w:rPr>
          <w:rFonts w:ascii="Times New Roman" w:hAnsi="Times New Roman" w:cs="Times New Roman"/>
          <w:b/>
          <w:sz w:val="28"/>
          <w:szCs w:val="28"/>
        </w:rPr>
        <w:lastRenderedPageBreak/>
        <w:tab/>
      </w:r>
      <w:r w:rsidRPr="009853A5">
        <w:rPr>
          <w:rFonts w:ascii="Times New Roman" w:hAnsi="Times New Roman" w:cs="Times New Roman"/>
          <w:sz w:val="28"/>
          <w:szCs w:val="28"/>
        </w:rPr>
        <w:t>В деяких клінічних ситуаціях, коли у хворого є значні  відхилення від середніх вимірів, наприклад у випадках дуже крутого або похилого суглобового шляху, постановка зубів здійснюється у повністю регульованих артикуляторах. В таких випадках доводиться проводити запис суглобового та різцевого шляхів за допомогою внутрішньоротового або позаротового методів.</w:t>
      </w:r>
    </w:p>
    <w:p w:rsidR="009853A5" w:rsidRPr="009853A5" w:rsidRDefault="009853A5" w:rsidP="009853A5">
      <w:pPr>
        <w:tabs>
          <w:tab w:val="left" w:pos="567"/>
        </w:tabs>
        <w:contextualSpacing/>
        <w:jc w:val="both"/>
        <w:rPr>
          <w:rFonts w:ascii="Times New Roman" w:hAnsi="Times New Roman" w:cs="Times New Roman"/>
          <w:sz w:val="28"/>
          <w:szCs w:val="28"/>
        </w:rPr>
      </w:pPr>
      <w:r w:rsidRPr="009853A5">
        <w:rPr>
          <w:rFonts w:ascii="Times New Roman" w:hAnsi="Times New Roman" w:cs="Times New Roman"/>
          <w:sz w:val="28"/>
          <w:szCs w:val="28"/>
        </w:rPr>
        <w:t xml:space="preserve">         Для </w:t>
      </w:r>
      <w:r w:rsidRPr="009853A5">
        <w:rPr>
          <w:rFonts w:ascii="Times New Roman" w:hAnsi="Times New Roman" w:cs="Times New Roman"/>
          <w:i/>
          <w:sz w:val="28"/>
          <w:szCs w:val="28"/>
        </w:rPr>
        <w:t>позаротового запису рухів нижньої щелепи</w:t>
      </w:r>
      <w:r w:rsidRPr="009853A5">
        <w:rPr>
          <w:rFonts w:ascii="Times New Roman" w:hAnsi="Times New Roman" w:cs="Times New Roman"/>
          <w:sz w:val="28"/>
          <w:szCs w:val="28"/>
        </w:rPr>
        <w:t xml:space="preserve"> використовують апарат Гізі, який складається із металевої підковоподібної пластинки і лицевої дуги. Підковоподібна пластинка кріпиться на нижньому прикусному валику у ділянці фронтальних зубів і з'єднується з лицевою дугою. Кінці лицевої дуги оснащені олівцями й розташовані у ділянці суглобів. На щоку спереду від вуха накладають папір, до якого спрямовані загострені кінці олівців. Під час рухів нижньої щелепи вперед переміщуються також олівці, які малюють таким чином напрямок суглобового шляху на папері.</w:t>
      </w:r>
    </w:p>
    <w:p w:rsidR="009853A5" w:rsidRPr="009853A5" w:rsidRDefault="009853A5" w:rsidP="009853A5">
      <w:pPr>
        <w:tabs>
          <w:tab w:val="left" w:pos="567"/>
        </w:tabs>
        <w:contextualSpacing/>
        <w:jc w:val="both"/>
        <w:rPr>
          <w:rFonts w:ascii="Times New Roman" w:hAnsi="Times New Roman" w:cs="Times New Roman"/>
          <w:sz w:val="28"/>
          <w:szCs w:val="28"/>
        </w:rPr>
      </w:pPr>
      <w:r w:rsidRPr="009853A5">
        <w:rPr>
          <w:rFonts w:ascii="Times New Roman" w:hAnsi="Times New Roman" w:cs="Times New Roman"/>
          <w:sz w:val="28"/>
          <w:szCs w:val="28"/>
        </w:rPr>
        <w:t xml:space="preserve">         Для запису бічних рухів нижньої щелепи змінюють напрямок олівців, які встановлюють кінцями, що малюють, не за направленням до суглобової голівки, а догори. Під олівці підкладають папір, на якому олівець залишає сліди під час рухів нижньої щелепи вбік.</w:t>
      </w:r>
    </w:p>
    <w:p w:rsidR="009853A5" w:rsidRPr="009853A5" w:rsidRDefault="009853A5" w:rsidP="009853A5">
      <w:pPr>
        <w:tabs>
          <w:tab w:val="left" w:pos="567"/>
        </w:tabs>
        <w:contextualSpacing/>
        <w:jc w:val="both"/>
        <w:rPr>
          <w:rFonts w:ascii="Times New Roman" w:hAnsi="Times New Roman" w:cs="Times New Roman"/>
          <w:sz w:val="28"/>
          <w:szCs w:val="28"/>
        </w:rPr>
      </w:pPr>
      <w:r w:rsidRPr="009853A5">
        <w:rPr>
          <w:rFonts w:ascii="Times New Roman" w:hAnsi="Times New Roman" w:cs="Times New Roman"/>
          <w:sz w:val="28"/>
          <w:szCs w:val="28"/>
        </w:rPr>
        <w:t xml:space="preserve">         Для запису кута різцевого ковзання встановлюють олівець не у ділянці суглобових головок, а у ділянці фронтальних зубів. Кінець олівця, що малює, повинен бути розташований горизонтально за направленням до різцевої точки, а папір – у площині верхньощелепного шва. Рух нижньої щелепи вимальовується на папері</w:t>
      </w:r>
      <w:r>
        <w:rPr>
          <w:rFonts w:ascii="Times New Roman" w:hAnsi="Times New Roman" w:cs="Times New Roman"/>
          <w:sz w:val="28"/>
          <w:szCs w:val="28"/>
        </w:rPr>
        <w:t xml:space="preserve">, за ним </w:t>
      </w:r>
      <w:r w:rsidRPr="009853A5">
        <w:rPr>
          <w:rFonts w:ascii="Times New Roman" w:hAnsi="Times New Roman" w:cs="Times New Roman"/>
          <w:sz w:val="28"/>
          <w:szCs w:val="28"/>
        </w:rPr>
        <w:t>мож</w:t>
      </w:r>
      <w:r>
        <w:rPr>
          <w:rFonts w:ascii="Times New Roman" w:hAnsi="Times New Roman" w:cs="Times New Roman"/>
          <w:sz w:val="28"/>
          <w:szCs w:val="28"/>
        </w:rPr>
        <w:t>на</w:t>
      </w:r>
      <w:r w:rsidRPr="009853A5">
        <w:rPr>
          <w:rFonts w:ascii="Times New Roman" w:hAnsi="Times New Roman" w:cs="Times New Roman"/>
          <w:sz w:val="28"/>
          <w:szCs w:val="28"/>
        </w:rPr>
        <w:t xml:space="preserve"> отримати кут різцевого ковзання.</w:t>
      </w:r>
    </w:p>
    <w:p w:rsidR="009853A5" w:rsidRPr="009853A5" w:rsidRDefault="009853A5" w:rsidP="009853A5">
      <w:pPr>
        <w:tabs>
          <w:tab w:val="left" w:pos="567"/>
        </w:tabs>
        <w:contextualSpacing/>
        <w:jc w:val="both"/>
        <w:rPr>
          <w:rFonts w:ascii="Times New Roman" w:hAnsi="Times New Roman" w:cs="Times New Roman"/>
          <w:sz w:val="28"/>
          <w:szCs w:val="28"/>
        </w:rPr>
      </w:pPr>
      <w:r w:rsidRPr="009853A5">
        <w:rPr>
          <w:rFonts w:ascii="Times New Roman" w:hAnsi="Times New Roman" w:cs="Times New Roman"/>
          <w:sz w:val="28"/>
          <w:szCs w:val="28"/>
        </w:rPr>
        <w:t xml:space="preserve">         </w:t>
      </w:r>
      <w:r w:rsidRPr="009853A5">
        <w:rPr>
          <w:rFonts w:ascii="Times New Roman" w:hAnsi="Times New Roman" w:cs="Times New Roman"/>
          <w:i/>
          <w:sz w:val="28"/>
          <w:szCs w:val="28"/>
        </w:rPr>
        <w:t>Внутрішньоротовий запис рухів нижньої щелепи</w:t>
      </w:r>
      <w:r w:rsidRPr="009853A5">
        <w:rPr>
          <w:rFonts w:ascii="Times New Roman" w:hAnsi="Times New Roman" w:cs="Times New Roman"/>
          <w:sz w:val="28"/>
          <w:szCs w:val="28"/>
        </w:rPr>
        <w:t xml:space="preserve"> здійснюється наступним чином. На оклюзійній поверхні верхнього прикусного валика закріплюють 4 невеликі штифтики, які виступають із воску на 1-2 мм: два - у ділянці центральних різців і два у ділянці молярів (праворуч та ліворуч). На нижньому оклюзійному валику у місцях, що розміщені проти цих штифтів, роблять виїмки, які заповнюють пластичною масою або амальгамою, що не затужавіла. Потім верхній і нижній валики ставлять на щелепи, які змикають у центральній оклюзії. Після цього хворому пропонують рухати нижньою щелепою вперед та в боки. У цей час штифтики борознять м’яку амальгаму на нижньому валику й таким чином записують рухи нижньої щелепи. Валики виводять із рота, дають амальгамі затужавіти та фіксують моделі в повністю регульований (індивідуальний) артикулятор.</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p>
    <w:p w:rsidR="009853A5" w:rsidRPr="009853A5" w:rsidRDefault="009853A5" w:rsidP="009853A5">
      <w:pPr>
        <w:spacing w:after="120"/>
        <w:ind w:firstLine="720"/>
        <w:rPr>
          <w:rFonts w:ascii="Times New Roman" w:hAnsi="Times New Roman" w:cs="Times New Roman"/>
          <w:i/>
          <w:sz w:val="28"/>
          <w:szCs w:val="28"/>
        </w:rPr>
      </w:pPr>
      <w:r w:rsidRPr="009853A5">
        <w:rPr>
          <w:rFonts w:ascii="Times New Roman" w:hAnsi="Times New Roman" w:cs="Times New Roman"/>
          <w:i/>
          <w:sz w:val="28"/>
          <w:szCs w:val="28"/>
        </w:rPr>
        <w:t>5. Матеріали для самоконтролю</w:t>
      </w:r>
    </w:p>
    <w:p w:rsidR="009853A5" w:rsidRPr="009853A5" w:rsidRDefault="009853A5" w:rsidP="009853A5">
      <w:pPr>
        <w:spacing w:after="120"/>
        <w:ind w:firstLine="708"/>
        <w:rPr>
          <w:rFonts w:ascii="Times New Roman" w:hAnsi="Times New Roman" w:cs="Times New Roman"/>
          <w:i/>
          <w:sz w:val="28"/>
          <w:szCs w:val="28"/>
        </w:rPr>
      </w:pPr>
      <w:r w:rsidRPr="009853A5">
        <w:rPr>
          <w:rFonts w:ascii="Times New Roman" w:hAnsi="Times New Roman" w:cs="Times New Roman"/>
          <w:i/>
          <w:sz w:val="28"/>
          <w:szCs w:val="28"/>
        </w:rPr>
        <w:t>5.1. Перелік теоретичних питань</w:t>
      </w:r>
    </w:p>
    <w:p w:rsidR="009853A5" w:rsidRPr="009853A5" w:rsidRDefault="009853A5" w:rsidP="009853A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ab/>
        <w:t>1. Що таке «артикулятор»?</w:t>
      </w:r>
    </w:p>
    <w:p w:rsidR="009853A5" w:rsidRPr="009853A5" w:rsidRDefault="009853A5" w:rsidP="009853A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ab/>
        <w:t xml:space="preserve">2. Розкажіть про класифікацію артикуляторів. </w:t>
      </w:r>
    </w:p>
    <w:p w:rsidR="009853A5" w:rsidRPr="009853A5" w:rsidRDefault="009853A5" w:rsidP="009853A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lastRenderedPageBreak/>
        <w:tab/>
        <w:t>3. Порівняйте різні види артикуляторів.</w:t>
      </w:r>
    </w:p>
    <w:p w:rsidR="009853A5" w:rsidRPr="009853A5" w:rsidRDefault="009853A5" w:rsidP="009853A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ab/>
        <w:t>4. В яких випадках необхідно здійснювати запис рухів нижньої щелепи?</w:t>
      </w:r>
    </w:p>
    <w:p w:rsidR="009853A5" w:rsidRPr="009853A5" w:rsidRDefault="009853A5" w:rsidP="009853A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ab/>
        <w:t>5. Як провести позаротовий запис рухів нижньої щелепи?</w:t>
      </w:r>
    </w:p>
    <w:p w:rsidR="009853A5" w:rsidRPr="009853A5" w:rsidRDefault="009853A5" w:rsidP="009853A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ab/>
        <w:t>6. Як провести внутрішньоротовий запис рухів нижньої щелепи?</w:t>
      </w:r>
    </w:p>
    <w:p w:rsidR="009853A5" w:rsidRDefault="009853A5" w:rsidP="009853A5">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ab/>
      </w:r>
    </w:p>
    <w:p w:rsidR="009853A5" w:rsidRPr="009853A5" w:rsidRDefault="009853A5" w:rsidP="009853A5">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r>
        <w:rPr>
          <w:rFonts w:ascii="Times New Roman" w:hAnsi="Times New Roman" w:cs="Times New Roman"/>
          <w:snapToGrid w:val="0"/>
          <w:color w:val="000000"/>
          <w:sz w:val="28"/>
          <w:szCs w:val="28"/>
        </w:rPr>
        <w:tab/>
      </w:r>
      <w:r w:rsidRPr="009853A5">
        <w:rPr>
          <w:rFonts w:ascii="Times New Roman" w:hAnsi="Times New Roman" w:cs="Times New Roman"/>
          <w:i/>
          <w:sz w:val="28"/>
          <w:szCs w:val="28"/>
        </w:rPr>
        <w:t>5.2. Практичні завдання</w:t>
      </w:r>
    </w:p>
    <w:p w:rsidR="009853A5" w:rsidRPr="009853A5" w:rsidRDefault="009853A5" w:rsidP="009853A5">
      <w:pPr>
        <w:spacing w:after="120"/>
        <w:ind w:firstLine="567"/>
        <w:jc w:val="both"/>
        <w:rPr>
          <w:rFonts w:ascii="Times New Roman" w:hAnsi="Times New Roman" w:cs="Times New Roman"/>
          <w:sz w:val="28"/>
          <w:szCs w:val="28"/>
        </w:rPr>
      </w:pPr>
      <w:r w:rsidRPr="009853A5">
        <w:rPr>
          <w:rFonts w:ascii="Times New Roman" w:hAnsi="Times New Roman" w:cs="Times New Roman"/>
          <w:snapToGrid w:val="0"/>
          <w:color w:val="000000"/>
          <w:sz w:val="28"/>
          <w:szCs w:val="28"/>
        </w:rPr>
        <w:tab/>
        <w:t xml:space="preserve">1. </w:t>
      </w:r>
      <w:r w:rsidRPr="009853A5">
        <w:rPr>
          <w:rFonts w:ascii="Times New Roman" w:hAnsi="Times New Roman" w:cs="Times New Roman"/>
          <w:sz w:val="28"/>
          <w:szCs w:val="28"/>
        </w:rPr>
        <w:t>Вибір артикулятора в залежності від клінічної ситуації.</w:t>
      </w:r>
    </w:p>
    <w:p w:rsidR="009853A5" w:rsidRPr="009853A5" w:rsidRDefault="009853A5" w:rsidP="009853A5">
      <w:pPr>
        <w:spacing w:after="120"/>
        <w:ind w:firstLine="708"/>
        <w:jc w:val="both"/>
        <w:rPr>
          <w:rFonts w:ascii="Times New Roman" w:hAnsi="Times New Roman" w:cs="Times New Roman"/>
          <w:sz w:val="28"/>
          <w:szCs w:val="28"/>
        </w:rPr>
      </w:pPr>
      <w:r w:rsidRPr="009853A5">
        <w:rPr>
          <w:rFonts w:ascii="Times New Roman" w:hAnsi="Times New Roman" w:cs="Times New Roman"/>
          <w:sz w:val="28"/>
          <w:szCs w:val="28"/>
        </w:rPr>
        <w:t>2. Загіпсування моделей в артикулятор.</w:t>
      </w:r>
    </w:p>
    <w:p w:rsidR="009853A5" w:rsidRPr="009853A5" w:rsidRDefault="009853A5" w:rsidP="009853A5">
      <w:pPr>
        <w:spacing w:after="120"/>
        <w:ind w:firstLine="708"/>
        <w:jc w:val="both"/>
        <w:rPr>
          <w:rFonts w:ascii="Times New Roman" w:hAnsi="Times New Roman" w:cs="Times New Roman"/>
          <w:sz w:val="28"/>
          <w:szCs w:val="28"/>
        </w:rPr>
      </w:pPr>
      <w:r w:rsidRPr="009853A5">
        <w:rPr>
          <w:rFonts w:ascii="Times New Roman" w:hAnsi="Times New Roman" w:cs="Times New Roman"/>
          <w:sz w:val="28"/>
          <w:szCs w:val="28"/>
        </w:rPr>
        <w:t xml:space="preserve">3.  Поза- та внтурьшньоротова реєстрація </w:t>
      </w:r>
      <w:r w:rsidRPr="009853A5">
        <w:rPr>
          <w:rFonts w:ascii="Times New Roman" w:hAnsi="Times New Roman" w:cs="Times New Roman"/>
          <w:snapToGrid w:val="0"/>
          <w:color w:val="000000"/>
          <w:sz w:val="28"/>
          <w:szCs w:val="28"/>
        </w:rPr>
        <w:t>рухів нижньої щелепи</w:t>
      </w:r>
      <w:r w:rsidRPr="009853A5">
        <w:rPr>
          <w:rFonts w:ascii="Times New Roman" w:hAnsi="Times New Roman" w:cs="Times New Roman"/>
          <w:sz w:val="28"/>
          <w:szCs w:val="28"/>
        </w:rPr>
        <w:t>.</w:t>
      </w:r>
    </w:p>
    <w:p w:rsidR="009853A5" w:rsidRPr="009853A5" w:rsidRDefault="009853A5" w:rsidP="009853A5">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853A5">
        <w:rPr>
          <w:rFonts w:ascii="Times New Roman" w:hAnsi="Times New Roman" w:cs="Times New Roman"/>
          <w:snapToGrid w:val="0"/>
          <w:color w:val="000000"/>
          <w:sz w:val="28"/>
          <w:szCs w:val="28"/>
        </w:rPr>
        <w:tab/>
      </w:r>
    </w:p>
    <w:p w:rsidR="009853A5" w:rsidRPr="009853A5" w:rsidRDefault="009853A5" w:rsidP="009853A5">
      <w:pPr>
        <w:widowControl w:val="0"/>
        <w:tabs>
          <w:tab w:val="left" w:pos="851"/>
          <w:tab w:val="right" w:pos="10193"/>
        </w:tabs>
        <w:snapToGrid w:val="0"/>
        <w:spacing w:after="120"/>
        <w:ind w:right="-142"/>
        <w:jc w:val="both"/>
        <w:rPr>
          <w:rFonts w:ascii="Times New Roman" w:hAnsi="Times New Roman" w:cs="Times New Roman"/>
          <w:i/>
          <w:sz w:val="28"/>
          <w:szCs w:val="28"/>
        </w:rPr>
      </w:pPr>
      <w:r w:rsidRPr="009853A5">
        <w:rPr>
          <w:rFonts w:ascii="Times New Roman" w:hAnsi="Times New Roman" w:cs="Times New Roman"/>
          <w:snapToGrid w:val="0"/>
          <w:color w:val="000000"/>
          <w:sz w:val="28"/>
          <w:szCs w:val="28"/>
        </w:rPr>
        <w:tab/>
      </w:r>
      <w:r w:rsidRPr="009853A5">
        <w:rPr>
          <w:rFonts w:ascii="Times New Roman" w:hAnsi="Times New Roman" w:cs="Times New Roman"/>
          <w:i/>
          <w:sz w:val="28"/>
          <w:szCs w:val="28"/>
        </w:rPr>
        <w:t>5.3. Тести</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z w:val="28"/>
          <w:szCs w:val="28"/>
        </w:rPr>
        <w:tab/>
      </w:r>
      <w:r w:rsidRPr="009853A5">
        <w:rPr>
          <w:rFonts w:ascii="Times New Roman" w:hAnsi="Times New Roman" w:cs="Times New Roman"/>
          <w:sz w:val="28"/>
          <w:szCs w:val="28"/>
        </w:rPr>
        <w:tab/>
        <w:t xml:space="preserve">1. </w:t>
      </w:r>
      <w:r w:rsidRPr="009853A5">
        <w:rPr>
          <w:rFonts w:ascii="Times New Roman" w:hAnsi="Times New Roman" w:cs="Times New Roman"/>
          <w:snapToGrid w:val="0"/>
          <w:sz w:val="28"/>
          <w:szCs w:val="28"/>
        </w:rPr>
        <w:t>Хворому 60 років виготовляються повні знімні протези на обидві щелепи. Здійснюється конструювання зубних рядів в середньо анатомічному артикуляторі. Скільки точок опори має артикулятор?</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А. 1</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В. 2</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С. 3</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D. 4</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Е. 5</w:t>
      </w:r>
    </w:p>
    <w:p w:rsidR="009853A5" w:rsidRPr="009853A5" w:rsidRDefault="009853A5" w:rsidP="009853A5">
      <w:pPr>
        <w:widowControl w:val="0"/>
        <w:tabs>
          <w:tab w:val="left" w:pos="90"/>
          <w:tab w:val="left" w:pos="226"/>
        </w:tabs>
        <w:contextualSpacing/>
        <w:jc w:val="both"/>
        <w:rPr>
          <w:rFonts w:ascii="Times New Roman" w:hAnsi="Times New Roman" w:cs="Times New Roman"/>
          <w:snapToGrid w:val="0"/>
          <w:sz w:val="28"/>
          <w:szCs w:val="28"/>
        </w:rPr>
      </w:pPr>
    </w:p>
    <w:p w:rsidR="009853A5" w:rsidRPr="009853A5" w:rsidRDefault="009853A5" w:rsidP="009853A5">
      <w:pPr>
        <w:widowControl w:val="0"/>
        <w:tabs>
          <w:tab w:val="left" w:pos="90"/>
        </w:tabs>
        <w:contextualSpacing/>
        <w:jc w:val="both"/>
        <w:rPr>
          <w:rFonts w:ascii="Times New Roman" w:hAnsi="Times New Roman" w:cs="Times New Roman"/>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 xml:space="preserve">2. </w:t>
      </w:r>
      <w:r w:rsidRPr="009853A5">
        <w:rPr>
          <w:rFonts w:ascii="Times New Roman" w:hAnsi="Times New Roman" w:cs="Times New Roman"/>
          <w:sz w:val="28"/>
          <w:szCs w:val="28"/>
        </w:rPr>
        <w:t xml:space="preserve">Хворому 70 років виготовляється повний знімний протез на верхню щелепу. Конструювання зубних рядів здійснюється в середньоанатомічному артикуляторі. Який кут бокового різцевого шляху положено в основу його конструкції?   </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z w:val="28"/>
          <w:szCs w:val="28"/>
        </w:rPr>
        <w:tab/>
      </w:r>
      <w:r w:rsidRPr="009853A5">
        <w:rPr>
          <w:rFonts w:ascii="Times New Roman" w:hAnsi="Times New Roman" w:cs="Times New Roman"/>
          <w:sz w:val="28"/>
          <w:szCs w:val="28"/>
        </w:rPr>
        <w:tab/>
      </w:r>
      <w:r w:rsidRPr="009853A5">
        <w:rPr>
          <w:rFonts w:ascii="Times New Roman" w:hAnsi="Times New Roman" w:cs="Times New Roman"/>
          <w:snapToGrid w:val="0"/>
          <w:sz w:val="28"/>
          <w:szCs w:val="28"/>
        </w:rPr>
        <w:t>А. 120</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В. 110</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С. 90</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D. 70</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Е. 30</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p>
    <w:p w:rsidR="009853A5" w:rsidRPr="009853A5" w:rsidRDefault="009853A5" w:rsidP="009853A5">
      <w:pPr>
        <w:widowControl w:val="0"/>
        <w:tabs>
          <w:tab w:val="left" w:pos="90"/>
        </w:tabs>
        <w:contextualSpacing/>
        <w:jc w:val="both"/>
        <w:rPr>
          <w:rFonts w:ascii="Times New Roman" w:hAnsi="Times New Roman" w:cs="Times New Roman"/>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 xml:space="preserve">3. </w:t>
      </w:r>
      <w:r w:rsidRPr="009853A5">
        <w:rPr>
          <w:rFonts w:ascii="Times New Roman" w:hAnsi="Times New Roman" w:cs="Times New Roman"/>
          <w:sz w:val="28"/>
          <w:szCs w:val="28"/>
        </w:rPr>
        <w:t xml:space="preserve">При протезуванні хворого з повною відсутністю зубів конструювання зубних рядів здійснюється в повністю регульованому артикуляторі. Яку методику передбачає його застосування?   </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 xml:space="preserve">А. </w:t>
      </w:r>
      <w:r w:rsidRPr="009853A5">
        <w:rPr>
          <w:rFonts w:ascii="Times New Roman" w:hAnsi="Times New Roman" w:cs="Times New Roman"/>
          <w:sz w:val="28"/>
          <w:szCs w:val="28"/>
        </w:rPr>
        <w:t>Запис рухів нижньої щелепи</w:t>
      </w: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В. Електроміографія</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С. Мастикаціографія</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D. Ортопантомографія</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Е. Одонтопародонтографія</w:t>
      </w:r>
    </w:p>
    <w:p w:rsidR="009853A5" w:rsidRPr="009853A5" w:rsidRDefault="009853A5" w:rsidP="009853A5">
      <w:pPr>
        <w:widowControl w:val="0"/>
        <w:tabs>
          <w:tab w:val="left" w:pos="90"/>
        </w:tabs>
        <w:contextualSpacing/>
        <w:jc w:val="both"/>
        <w:rPr>
          <w:rFonts w:ascii="Times New Roman" w:hAnsi="Times New Roman" w:cs="Times New Roman"/>
          <w:color w:val="000000"/>
          <w:sz w:val="28"/>
          <w:szCs w:val="28"/>
        </w:rPr>
      </w:pPr>
      <w:r w:rsidRPr="009853A5">
        <w:rPr>
          <w:rFonts w:ascii="Times New Roman" w:hAnsi="Times New Roman" w:cs="Times New Roman"/>
          <w:snapToGrid w:val="0"/>
          <w:sz w:val="28"/>
          <w:szCs w:val="28"/>
        </w:rPr>
        <w:lastRenderedPageBreak/>
        <w:tab/>
      </w:r>
      <w:r w:rsidRPr="009853A5">
        <w:rPr>
          <w:rFonts w:ascii="Times New Roman" w:hAnsi="Times New Roman" w:cs="Times New Roman"/>
          <w:snapToGrid w:val="0"/>
          <w:sz w:val="28"/>
          <w:szCs w:val="28"/>
        </w:rPr>
        <w:tab/>
        <w:t xml:space="preserve">4. Чоловік віком 73 роки звернувся до лікаря з приводу протезування зубів. Об’єктивно: повна відсутність зубів, помірна атрофія альвеолярних відростків. Конструювання зубних рядів в повних знімних протезах  проводять в артикуляторі, що частково регулюється. </w:t>
      </w:r>
      <w:r w:rsidRPr="009853A5">
        <w:rPr>
          <w:rFonts w:ascii="Times New Roman" w:hAnsi="Times New Roman" w:cs="Times New Roman"/>
          <w:color w:val="000000"/>
          <w:sz w:val="28"/>
          <w:szCs w:val="28"/>
        </w:rPr>
        <w:t xml:space="preserve">Який кут сагітального різцевого шляху слід встановити в артикуляторі? </w:t>
      </w:r>
    </w:p>
    <w:p w:rsidR="009853A5" w:rsidRPr="009853A5" w:rsidRDefault="009853A5" w:rsidP="009853A5">
      <w:pPr>
        <w:widowControl w:val="0"/>
        <w:tabs>
          <w:tab w:val="left" w:pos="90"/>
          <w:tab w:val="left" w:pos="22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w:t>
      </w:r>
      <w:r w:rsidRPr="009853A5">
        <w:rPr>
          <w:rFonts w:ascii="Times New Roman" w:hAnsi="Times New Roman" w:cs="Times New Roman"/>
          <w:snapToGrid w:val="0"/>
          <w:sz w:val="28"/>
          <w:szCs w:val="28"/>
        </w:rPr>
        <w:t>. 10</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B</w:t>
      </w:r>
      <w:r w:rsidRPr="009853A5">
        <w:rPr>
          <w:rFonts w:ascii="Times New Roman" w:hAnsi="Times New Roman" w:cs="Times New Roman"/>
          <w:snapToGrid w:val="0"/>
          <w:sz w:val="28"/>
          <w:szCs w:val="28"/>
        </w:rPr>
        <w:t>. 20</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C</w:t>
      </w:r>
      <w:r w:rsidRPr="009853A5">
        <w:rPr>
          <w:rFonts w:ascii="Times New Roman" w:hAnsi="Times New Roman" w:cs="Times New Roman"/>
          <w:snapToGrid w:val="0"/>
          <w:sz w:val="28"/>
          <w:szCs w:val="28"/>
        </w:rPr>
        <w:t>. 30</w:t>
      </w:r>
    </w:p>
    <w:p w:rsidR="009853A5" w:rsidRPr="009853A5" w:rsidRDefault="009853A5" w:rsidP="009853A5">
      <w:pPr>
        <w:widowControl w:val="0"/>
        <w:tabs>
          <w:tab w:val="left" w:pos="90"/>
          <w:tab w:val="left" w:pos="24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D</w:t>
      </w:r>
      <w:r w:rsidRPr="009853A5">
        <w:rPr>
          <w:rFonts w:ascii="Times New Roman" w:hAnsi="Times New Roman" w:cs="Times New Roman"/>
          <w:snapToGrid w:val="0"/>
          <w:sz w:val="28"/>
          <w:szCs w:val="28"/>
        </w:rPr>
        <w:t>. 40</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E</w:t>
      </w:r>
      <w:r w:rsidRPr="009853A5">
        <w:rPr>
          <w:rFonts w:ascii="Times New Roman" w:hAnsi="Times New Roman" w:cs="Times New Roman"/>
          <w:snapToGrid w:val="0"/>
          <w:sz w:val="28"/>
          <w:szCs w:val="28"/>
        </w:rPr>
        <w:t>. 50</w:t>
      </w:r>
    </w:p>
    <w:p w:rsidR="009853A5" w:rsidRPr="009853A5" w:rsidRDefault="009853A5" w:rsidP="009853A5">
      <w:pPr>
        <w:widowControl w:val="0"/>
        <w:tabs>
          <w:tab w:val="left" w:pos="90"/>
        </w:tabs>
        <w:contextualSpacing/>
        <w:jc w:val="both"/>
        <w:rPr>
          <w:rFonts w:ascii="Times New Roman" w:hAnsi="Times New Roman" w:cs="Times New Roman"/>
          <w:color w:val="00000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 xml:space="preserve">5. Чоловік віком 43 роки звернувся до лікаря з приводу протезування зубів. Об’єктивно: повна відсутність зубів. Для конструювання протезу планується використання </w:t>
      </w:r>
      <w:r w:rsidRPr="009853A5">
        <w:rPr>
          <w:rFonts w:ascii="Times New Roman" w:hAnsi="Times New Roman" w:cs="Times New Roman"/>
          <w:sz w:val="28"/>
          <w:szCs w:val="28"/>
        </w:rPr>
        <w:t xml:space="preserve">бездугового (Non-Arcon) </w:t>
      </w:r>
      <w:r w:rsidRPr="009853A5">
        <w:rPr>
          <w:rFonts w:ascii="Times New Roman" w:hAnsi="Times New Roman" w:cs="Times New Roman"/>
          <w:snapToGrid w:val="0"/>
          <w:sz w:val="28"/>
          <w:szCs w:val="28"/>
        </w:rPr>
        <w:t xml:space="preserve">артикулятора. </w:t>
      </w:r>
      <w:r w:rsidRPr="009853A5">
        <w:rPr>
          <w:rFonts w:ascii="Times New Roman" w:hAnsi="Times New Roman" w:cs="Times New Roman"/>
          <w:color w:val="000000"/>
          <w:sz w:val="28"/>
          <w:szCs w:val="28"/>
        </w:rPr>
        <w:t xml:space="preserve">Яка його перевага над дуговим </w:t>
      </w:r>
      <w:r w:rsidRPr="009853A5">
        <w:rPr>
          <w:rFonts w:ascii="Times New Roman" w:hAnsi="Times New Roman" w:cs="Times New Roman"/>
          <w:sz w:val="28"/>
          <w:szCs w:val="28"/>
        </w:rPr>
        <w:t xml:space="preserve">(Arcon) </w:t>
      </w:r>
      <w:r w:rsidRPr="009853A5">
        <w:rPr>
          <w:rFonts w:ascii="Times New Roman" w:hAnsi="Times New Roman" w:cs="Times New Roman"/>
          <w:color w:val="000000"/>
          <w:sz w:val="28"/>
          <w:szCs w:val="28"/>
        </w:rPr>
        <w:t xml:space="preserve"> артикулятором? </w:t>
      </w:r>
    </w:p>
    <w:p w:rsidR="009853A5" w:rsidRPr="009853A5" w:rsidRDefault="009853A5" w:rsidP="009853A5">
      <w:pPr>
        <w:widowControl w:val="0"/>
        <w:tabs>
          <w:tab w:val="left" w:pos="90"/>
          <w:tab w:val="left" w:pos="22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w:t>
      </w:r>
      <w:r w:rsidRPr="009853A5">
        <w:rPr>
          <w:rFonts w:ascii="Times New Roman" w:hAnsi="Times New Roman" w:cs="Times New Roman"/>
          <w:snapToGrid w:val="0"/>
          <w:sz w:val="28"/>
          <w:szCs w:val="28"/>
        </w:rPr>
        <w:t>. Має вільно рухому ось</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B</w:t>
      </w:r>
      <w:r w:rsidRPr="009853A5">
        <w:rPr>
          <w:rFonts w:ascii="Times New Roman" w:hAnsi="Times New Roman" w:cs="Times New Roman"/>
          <w:snapToGrid w:val="0"/>
          <w:sz w:val="28"/>
          <w:szCs w:val="28"/>
        </w:rPr>
        <w:t>. Має імітацію суглобових головок</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C</w:t>
      </w:r>
      <w:r w:rsidRPr="009853A5">
        <w:rPr>
          <w:rFonts w:ascii="Times New Roman" w:hAnsi="Times New Roman" w:cs="Times New Roman"/>
          <w:snapToGrid w:val="0"/>
          <w:sz w:val="28"/>
          <w:szCs w:val="28"/>
        </w:rPr>
        <w:t xml:space="preserve">. </w:t>
      </w:r>
      <w:r w:rsidRPr="009853A5">
        <w:rPr>
          <w:rFonts w:ascii="Times New Roman" w:hAnsi="Times New Roman" w:cs="Times New Roman"/>
          <w:color w:val="000000"/>
          <w:sz w:val="28"/>
          <w:szCs w:val="28"/>
        </w:rPr>
        <w:t>Не потребує записів рухів нижньої щелепи</w:t>
      </w:r>
    </w:p>
    <w:p w:rsidR="009853A5" w:rsidRPr="009853A5" w:rsidRDefault="009853A5" w:rsidP="009853A5">
      <w:pPr>
        <w:widowControl w:val="0"/>
        <w:tabs>
          <w:tab w:val="left" w:pos="90"/>
          <w:tab w:val="left" w:pos="24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D</w:t>
      </w:r>
      <w:r w:rsidRPr="009853A5">
        <w:rPr>
          <w:rFonts w:ascii="Times New Roman" w:hAnsi="Times New Roman" w:cs="Times New Roman"/>
          <w:snapToGrid w:val="0"/>
          <w:sz w:val="28"/>
          <w:szCs w:val="28"/>
        </w:rPr>
        <w:t>. Суглобова ямка у верхній частині механізму</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E</w:t>
      </w:r>
      <w:r w:rsidRPr="009853A5">
        <w:rPr>
          <w:rFonts w:ascii="Times New Roman" w:hAnsi="Times New Roman" w:cs="Times New Roman"/>
          <w:snapToGrid w:val="0"/>
          <w:sz w:val="28"/>
          <w:szCs w:val="28"/>
        </w:rPr>
        <w:t>. Прямий суглобовий шлях</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6. У пацієнтки 64 років, при перевірці конструкцій повних знімних протезів з фарфоровими зубами, змодельованих в оклюдаторі, встановлена необхідність переробки протеза за новими орієнтирами з</w:t>
      </w:r>
      <w:r w:rsidRPr="009853A5">
        <w:rPr>
          <w:rFonts w:ascii="Times New Roman" w:hAnsi="Times New Roman" w:cs="Times New Roman"/>
          <w:snapToGrid w:val="0"/>
          <w:vanish/>
          <w:sz w:val="28"/>
          <w:szCs w:val="28"/>
        </w:rPr>
        <w:t>|с|</w:t>
      </w:r>
      <w:r w:rsidRPr="009853A5">
        <w:rPr>
          <w:rFonts w:ascii="Times New Roman" w:hAnsi="Times New Roman" w:cs="Times New Roman"/>
          <w:snapToGrid w:val="0"/>
          <w:sz w:val="28"/>
          <w:szCs w:val="28"/>
        </w:rPr>
        <w:t xml:space="preserve"> використанням</w:t>
      </w:r>
      <w:r w:rsidRPr="009853A5">
        <w:rPr>
          <w:rFonts w:ascii="Times New Roman" w:hAnsi="Times New Roman" w:cs="Times New Roman"/>
          <w:snapToGrid w:val="0"/>
          <w:vanish/>
          <w:sz w:val="28"/>
          <w:szCs w:val="28"/>
        </w:rPr>
        <w:t>|употреблением|</w:t>
      </w:r>
      <w:r w:rsidRPr="009853A5">
        <w:rPr>
          <w:rFonts w:ascii="Times New Roman" w:hAnsi="Times New Roman" w:cs="Times New Roman"/>
          <w:snapToGrid w:val="0"/>
          <w:sz w:val="28"/>
          <w:szCs w:val="28"/>
        </w:rPr>
        <w:t xml:space="preserve"> напіврегульованого артикулятора. Отже</w:t>
      </w:r>
      <w:r w:rsidRPr="009853A5">
        <w:rPr>
          <w:rFonts w:ascii="Times New Roman" w:hAnsi="Times New Roman" w:cs="Times New Roman"/>
          <w:snapToGrid w:val="0"/>
          <w:vanish/>
          <w:sz w:val="28"/>
          <w:szCs w:val="28"/>
        </w:rPr>
        <w:t>|итак|</w:t>
      </w:r>
      <w:r w:rsidRPr="009853A5">
        <w:rPr>
          <w:rFonts w:ascii="Times New Roman" w:hAnsi="Times New Roman" w:cs="Times New Roman"/>
          <w:snapToGrid w:val="0"/>
          <w:sz w:val="28"/>
          <w:szCs w:val="28"/>
        </w:rPr>
        <w:t>,  ця необхідність скоріш за все виникла через те, що</w:t>
      </w:r>
      <w:r w:rsidRPr="009853A5">
        <w:rPr>
          <w:rFonts w:ascii="Times New Roman" w:hAnsi="Times New Roman" w:cs="Times New Roman"/>
          <w:snapToGrid w:val="0"/>
          <w:vanish/>
          <w:sz w:val="28"/>
          <w:szCs w:val="28"/>
        </w:rPr>
        <w:t>|оттого , что|</w:t>
      </w:r>
      <w:r w:rsidRPr="009853A5">
        <w:rPr>
          <w:rFonts w:ascii="Times New Roman" w:hAnsi="Times New Roman" w:cs="Times New Roman"/>
          <w:snapToGrid w:val="0"/>
          <w:sz w:val="28"/>
          <w:szCs w:val="28"/>
        </w:rPr>
        <w:t xml:space="preserve"> співвідношення шарнірної осі й моделей в оклюдаторі:</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А. Не співпадає</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В. Правильне</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С. Неможливе</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D. Порушене через появу неробочих оклюзійних контактів</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Е. Порушене через появу робочих оклюзійних контактів</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 xml:space="preserve">7. У клініку ортопедичної стоматології звернувся пацієнт 70 років з повною відсутністю зубів на обох щелепах. На рентгенограмі СНЩС </w:t>
      </w:r>
      <w:r w:rsidRPr="009853A5">
        <w:rPr>
          <w:rFonts w:ascii="Times New Roman" w:hAnsi="Times New Roman" w:cs="Times New Roman"/>
          <w:sz w:val="28"/>
          <w:szCs w:val="28"/>
        </w:rPr>
        <w:t>визначається дуже похилий суглобовий скат. Який артикулятор доцільно використати для постановки зубів в повних знімних протезах</w:t>
      </w:r>
      <w:r w:rsidRPr="009853A5">
        <w:rPr>
          <w:rFonts w:ascii="Times New Roman" w:hAnsi="Times New Roman" w:cs="Times New Roman"/>
          <w:snapToGrid w:val="0"/>
          <w:sz w:val="28"/>
          <w:szCs w:val="28"/>
        </w:rPr>
        <w:t xml:space="preserve">? </w:t>
      </w:r>
    </w:p>
    <w:p w:rsidR="009853A5" w:rsidRPr="009853A5" w:rsidRDefault="009853A5" w:rsidP="009853A5">
      <w:pPr>
        <w:widowControl w:val="0"/>
        <w:tabs>
          <w:tab w:val="left" w:pos="90"/>
          <w:tab w:val="left" w:pos="22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 xml:space="preserve">A. </w:t>
      </w:r>
      <w:r w:rsidRPr="009853A5">
        <w:rPr>
          <w:rFonts w:ascii="Times New Roman" w:hAnsi="Times New Roman" w:cs="Times New Roman"/>
          <w:snapToGrid w:val="0"/>
          <w:sz w:val="28"/>
          <w:szCs w:val="28"/>
        </w:rPr>
        <w:t>Простий шарнірний</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B</w:t>
      </w:r>
      <w:r w:rsidRPr="009853A5">
        <w:rPr>
          <w:rFonts w:ascii="Times New Roman" w:hAnsi="Times New Roman" w:cs="Times New Roman"/>
          <w:snapToGrid w:val="0"/>
          <w:sz w:val="28"/>
          <w:szCs w:val="28"/>
        </w:rPr>
        <w:t xml:space="preserve">. </w:t>
      </w:r>
      <w:r w:rsidRPr="009853A5">
        <w:rPr>
          <w:rFonts w:ascii="Times New Roman" w:hAnsi="Times New Roman" w:cs="Times New Roman"/>
          <w:bCs/>
          <w:iCs/>
          <w:snapToGrid w:val="0"/>
          <w:sz w:val="28"/>
          <w:szCs w:val="28"/>
        </w:rPr>
        <w:t>Середньоанатомічний</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C</w:t>
      </w:r>
      <w:r w:rsidRPr="009853A5">
        <w:rPr>
          <w:rFonts w:ascii="Times New Roman" w:hAnsi="Times New Roman" w:cs="Times New Roman"/>
          <w:snapToGrid w:val="0"/>
          <w:sz w:val="28"/>
          <w:szCs w:val="28"/>
        </w:rPr>
        <w:t>. Напіврегульований</w:t>
      </w:r>
    </w:p>
    <w:p w:rsidR="009853A5" w:rsidRPr="009853A5" w:rsidRDefault="009853A5" w:rsidP="009853A5">
      <w:pPr>
        <w:widowControl w:val="0"/>
        <w:tabs>
          <w:tab w:val="left" w:pos="90"/>
          <w:tab w:val="left" w:pos="24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D</w:t>
      </w:r>
      <w:r w:rsidRPr="009853A5">
        <w:rPr>
          <w:rFonts w:ascii="Times New Roman" w:hAnsi="Times New Roman" w:cs="Times New Roman"/>
          <w:snapToGrid w:val="0"/>
          <w:sz w:val="28"/>
          <w:szCs w:val="28"/>
        </w:rPr>
        <w:t>. Повністю регульований</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E</w:t>
      </w:r>
      <w:r w:rsidRPr="009853A5">
        <w:rPr>
          <w:rFonts w:ascii="Times New Roman" w:hAnsi="Times New Roman" w:cs="Times New Roman"/>
          <w:snapToGrid w:val="0"/>
          <w:sz w:val="28"/>
          <w:szCs w:val="28"/>
        </w:rPr>
        <w:t>. Оклюдатор</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lastRenderedPageBreak/>
        <w:tab/>
      </w:r>
      <w:r w:rsidRPr="009853A5">
        <w:rPr>
          <w:rFonts w:ascii="Times New Roman" w:hAnsi="Times New Roman" w:cs="Times New Roman"/>
          <w:snapToGrid w:val="0"/>
          <w:sz w:val="28"/>
          <w:szCs w:val="28"/>
        </w:rPr>
        <w:tab/>
        <w:t xml:space="preserve">8. </w:t>
      </w:r>
      <w:r w:rsidRPr="009853A5">
        <w:rPr>
          <w:rFonts w:ascii="Times New Roman" w:hAnsi="Times New Roman" w:cs="Times New Roman"/>
          <w:sz w:val="28"/>
          <w:szCs w:val="28"/>
        </w:rPr>
        <w:t>При протезуванні хворого з повною відсутністю зубів конструювання зубних рядів здійснюється в повністю регульованому артикуляторі. Проводиться позаротовий запис рухів нижньої щелепи для налаштування артикулятора. Який пристрій використовується</w:t>
      </w:r>
      <w:r w:rsidRPr="009853A5">
        <w:rPr>
          <w:rFonts w:ascii="Times New Roman" w:hAnsi="Times New Roman" w:cs="Times New Roman"/>
          <w:snapToGrid w:val="0"/>
          <w:sz w:val="28"/>
          <w:szCs w:val="28"/>
        </w:rPr>
        <w:t>?</w:t>
      </w:r>
    </w:p>
    <w:p w:rsidR="009853A5" w:rsidRPr="009853A5" w:rsidRDefault="009853A5" w:rsidP="009853A5">
      <w:pPr>
        <w:widowControl w:val="0"/>
        <w:tabs>
          <w:tab w:val="left" w:pos="90"/>
          <w:tab w:val="left" w:pos="22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w:t>
      </w:r>
      <w:r w:rsidRPr="009853A5">
        <w:rPr>
          <w:rFonts w:ascii="Times New Roman" w:hAnsi="Times New Roman" w:cs="Times New Roman"/>
          <w:snapToGrid w:val="0"/>
          <w:sz w:val="28"/>
          <w:szCs w:val="28"/>
        </w:rPr>
        <w:t>. Лицева дуга</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B</w:t>
      </w:r>
      <w:r w:rsidRPr="009853A5">
        <w:rPr>
          <w:rFonts w:ascii="Times New Roman" w:hAnsi="Times New Roman" w:cs="Times New Roman"/>
          <w:snapToGrid w:val="0"/>
          <w:sz w:val="28"/>
          <w:szCs w:val="28"/>
        </w:rPr>
        <w:t>. Апарат Гізі</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C</w:t>
      </w:r>
      <w:r w:rsidRPr="009853A5">
        <w:rPr>
          <w:rFonts w:ascii="Times New Roman" w:hAnsi="Times New Roman" w:cs="Times New Roman"/>
          <w:snapToGrid w:val="0"/>
          <w:sz w:val="28"/>
          <w:szCs w:val="28"/>
        </w:rPr>
        <w:t>. Апарат Ларіна</w:t>
      </w:r>
    </w:p>
    <w:p w:rsidR="009853A5" w:rsidRPr="009853A5" w:rsidRDefault="009853A5" w:rsidP="009853A5">
      <w:pPr>
        <w:widowControl w:val="0"/>
        <w:tabs>
          <w:tab w:val="left" w:pos="90"/>
          <w:tab w:val="left" w:pos="24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D</w:t>
      </w:r>
      <w:r w:rsidRPr="009853A5">
        <w:rPr>
          <w:rFonts w:ascii="Times New Roman" w:hAnsi="Times New Roman" w:cs="Times New Roman"/>
          <w:snapToGrid w:val="0"/>
          <w:sz w:val="28"/>
          <w:szCs w:val="28"/>
        </w:rPr>
        <w:t>. АОЦО</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E</w:t>
      </w:r>
      <w:r w:rsidRPr="009853A5">
        <w:rPr>
          <w:rFonts w:ascii="Times New Roman" w:hAnsi="Times New Roman" w:cs="Times New Roman"/>
          <w:snapToGrid w:val="0"/>
          <w:sz w:val="28"/>
          <w:szCs w:val="28"/>
        </w:rPr>
        <w:t>. Балансир</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9. Хворому 55 років виготовляються повні знімні зубні протези. Планується застосування повністю регульованого артикулятора. Зроблений позаротовий запис рухів нижньої щелепи. Отримані дані запису  - 16°. Чому відповідає цей результат?</w:t>
      </w:r>
    </w:p>
    <w:p w:rsidR="009853A5" w:rsidRPr="009853A5" w:rsidRDefault="009853A5" w:rsidP="009853A5">
      <w:pPr>
        <w:widowControl w:val="0"/>
        <w:tabs>
          <w:tab w:val="left" w:pos="90"/>
          <w:tab w:val="left" w:pos="22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w:t>
      </w:r>
      <w:r w:rsidRPr="009853A5">
        <w:rPr>
          <w:rFonts w:ascii="Times New Roman" w:hAnsi="Times New Roman" w:cs="Times New Roman"/>
          <w:snapToGrid w:val="0"/>
          <w:sz w:val="28"/>
          <w:szCs w:val="28"/>
        </w:rPr>
        <w:t>. Сагітальному різцевому шляху</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B</w:t>
      </w:r>
      <w:r w:rsidRPr="009853A5">
        <w:rPr>
          <w:rFonts w:ascii="Times New Roman" w:hAnsi="Times New Roman" w:cs="Times New Roman"/>
          <w:snapToGrid w:val="0"/>
          <w:sz w:val="28"/>
          <w:szCs w:val="28"/>
        </w:rPr>
        <w:t>. Сагітальному суглобовому шляху</w:t>
      </w:r>
    </w:p>
    <w:p w:rsidR="009853A5" w:rsidRPr="009853A5" w:rsidRDefault="009853A5" w:rsidP="009853A5">
      <w:pPr>
        <w:widowControl w:val="0"/>
        <w:tabs>
          <w:tab w:val="left" w:pos="90"/>
          <w:tab w:val="left" w:pos="226"/>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C</w:t>
      </w:r>
      <w:r w:rsidRPr="009853A5">
        <w:rPr>
          <w:rFonts w:ascii="Times New Roman" w:hAnsi="Times New Roman" w:cs="Times New Roman"/>
          <w:snapToGrid w:val="0"/>
          <w:sz w:val="28"/>
          <w:szCs w:val="28"/>
        </w:rPr>
        <w:t>. Трансверзальному різцевому шляху</w:t>
      </w:r>
    </w:p>
    <w:p w:rsidR="009853A5" w:rsidRPr="009853A5" w:rsidRDefault="009853A5" w:rsidP="009853A5">
      <w:pPr>
        <w:widowControl w:val="0"/>
        <w:tabs>
          <w:tab w:val="left" w:pos="90"/>
          <w:tab w:val="left" w:pos="241"/>
        </w:tabs>
        <w:ind w:firstLine="709"/>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D</w:t>
      </w:r>
      <w:r w:rsidRPr="009853A5">
        <w:rPr>
          <w:rFonts w:ascii="Times New Roman" w:hAnsi="Times New Roman" w:cs="Times New Roman"/>
          <w:snapToGrid w:val="0"/>
          <w:sz w:val="28"/>
          <w:szCs w:val="28"/>
        </w:rPr>
        <w:t>. Трансверзальному суглобовому шляху</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E</w:t>
      </w:r>
      <w:r w:rsidRPr="009853A5">
        <w:rPr>
          <w:rFonts w:ascii="Times New Roman" w:hAnsi="Times New Roman" w:cs="Times New Roman"/>
          <w:snapToGrid w:val="0"/>
          <w:sz w:val="28"/>
          <w:szCs w:val="28"/>
        </w:rPr>
        <w:t>. Куту трикутника Бонвіля</w:t>
      </w:r>
    </w:p>
    <w:p w:rsidR="009853A5" w:rsidRPr="009853A5" w:rsidRDefault="009853A5" w:rsidP="009853A5">
      <w:pPr>
        <w:widowControl w:val="0"/>
        <w:tabs>
          <w:tab w:val="left" w:pos="90"/>
        </w:tabs>
        <w:contextualSpacing/>
        <w:jc w:val="both"/>
        <w:rPr>
          <w:rFonts w:ascii="Times New Roman" w:hAnsi="Times New Roman" w:cs="Times New Roman"/>
          <w:snapToGrid w:val="0"/>
          <w:sz w:val="28"/>
          <w:szCs w:val="28"/>
        </w:rPr>
      </w:pPr>
    </w:p>
    <w:p w:rsidR="009853A5" w:rsidRPr="009853A5" w:rsidRDefault="009853A5" w:rsidP="009853A5">
      <w:pPr>
        <w:widowControl w:val="0"/>
        <w:tabs>
          <w:tab w:val="left" w:pos="90"/>
        </w:tabs>
        <w:spacing w:after="120"/>
        <w:contextualSpacing/>
        <w:jc w:val="both"/>
        <w:rPr>
          <w:rFonts w:ascii="Times New Roman" w:hAnsi="Times New Roman" w:cs="Times New Roman"/>
          <w:snapToGrid w:val="0"/>
          <w:sz w:val="28"/>
          <w:szCs w:val="28"/>
        </w:rPr>
      </w:pPr>
      <w:r w:rsidRPr="009853A5">
        <w:rPr>
          <w:rFonts w:ascii="Times New Roman" w:hAnsi="Times New Roman" w:cs="Times New Roman"/>
          <w:snapToGrid w:val="0"/>
          <w:sz w:val="28"/>
          <w:szCs w:val="28"/>
        </w:rPr>
        <w:tab/>
      </w:r>
      <w:r w:rsidRPr="009853A5">
        <w:rPr>
          <w:rFonts w:ascii="Times New Roman" w:hAnsi="Times New Roman" w:cs="Times New Roman"/>
          <w:snapToGrid w:val="0"/>
          <w:sz w:val="28"/>
          <w:szCs w:val="28"/>
        </w:rPr>
        <w:tab/>
        <w:t xml:space="preserve">10. Хворому 68 років виготовляються повні знімні протези на верхню й нижню щелепі. Проведений етап визначення центрального співвідношення щелеп. Постановка зубів проводиться в індивідуальному артикуляторі. Що дозволяє встановити даний артикулятор?  </w:t>
      </w:r>
    </w:p>
    <w:p w:rsidR="009853A5" w:rsidRPr="009853A5" w:rsidRDefault="009853A5" w:rsidP="009853A5">
      <w:pPr>
        <w:widowControl w:val="0"/>
        <w:tabs>
          <w:tab w:val="left" w:pos="90"/>
          <w:tab w:val="left" w:pos="221"/>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A</w:t>
      </w:r>
      <w:r w:rsidRPr="009853A5">
        <w:rPr>
          <w:rFonts w:ascii="Times New Roman" w:hAnsi="Times New Roman" w:cs="Times New Roman"/>
          <w:snapToGrid w:val="0"/>
          <w:sz w:val="28"/>
          <w:szCs w:val="28"/>
        </w:rPr>
        <w:t xml:space="preserve">. Кути різцевого й суглобового шляхів  </w:t>
      </w:r>
    </w:p>
    <w:p w:rsidR="009853A5" w:rsidRPr="009853A5" w:rsidRDefault="009853A5" w:rsidP="009853A5">
      <w:pPr>
        <w:widowControl w:val="0"/>
        <w:tabs>
          <w:tab w:val="left" w:pos="90"/>
          <w:tab w:val="left" w:pos="226"/>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B</w:t>
      </w:r>
      <w:r w:rsidRPr="009853A5">
        <w:rPr>
          <w:rFonts w:ascii="Times New Roman" w:hAnsi="Times New Roman" w:cs="Times New Roman"/>
          <w:snapToGrid w:val="0"/>
          <w:sz w:val="28"/>
          <w:szCs w:val="28"/>
        </w:rPr>
        <w:t xml:space="preserve">. Кут сагітального різцевого шляхи  </w:t>
      </w:r>
    </w:p>
    <w:p w:rsidR="009853A5" w:rsidRPr="009853A5" w:rsidRDefault="009853A5" w:rsidP="009853A5">
      <w:pPr>
        <w:widowControl w:val="0"/>
        <w:tabs>
          <w:tab w:val="left" w:pos="90"/>
          <w:tab w:val="left" w:pos="226"/>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C</w:t>
      </w:r>
      <w:r w:rsidRPr="009853A5">
        <w:rPr>
          <w:rFonts w:ascii="Times New Roman" w:hAnsi="Times New Roman" w:cs="Times New Roman"/>
          <w:snapToGrid w:val="0"/>
          <w:sz w:val="28"/>
          <w:szCs w:val="28"/>
        </w:rPr>
        <w:t xml:space="preserve">. Кут сагітального суглобового шляху  </w:t>
      </w:r>
    </w:p>
    <w:p w:rsidR="009853A5" w:rsidRPr="009853A5" w:rsidRDefault="009853A5" w:rsidP="009853A5">
      <w:pPr>
        <w:widowControl w:val="0"/>
        <w:tabs>
          <w:tab w:val="left" w:pos="90"/>
          <w:tab w:val="left" w:pos="241"/>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D</w:t>
      </w:r>
      <w:r w:rsidRPr="009853A5">
        <w:rPr>
          <w:rFonts w:ascii="Times New Roman" w:hAnsi="Times New Roman" w:cs="Times New Roman"/>
          <w:snapToGrid w:val="0"/>
          <w:sz w:val="28"/>
          <w:szCs w:val="28"/>
        </w:rPr>
        <w:t xml:space="preserve">. Сагітальний різцевий шлях і кут сагітального шляхи  </w:t>
      </w:r>
    </w:p>
    <w:p w:rsidR="009853A5" w:rsidRPr="009853A5" w:rsidRDefault="009853A5" w:rsidP="009853A5">
      <w:pPr>
        <w:widowControl w:val="0"/>
        <w:tabs>
          <w:tab w:val="left" w:pos="90"/>
          <w:tab w:val="left" w:pos="226"/>
        </w:tabs>
        <w:contextualSpacing/>
        <w:jc w:val="both"/>
        <w:rPr>
          <w:rFonts w:ascii="Times New Roman" w:hAnsi="Times New Roman" w:cs="Times New Roman"/>
          <w:snapToGrid w:val="0"/>
          <w:sz w:val="28"/>
          <w:szCs w:val="28"/>
        </w:rPr>
      </w:pP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r>
      <w:r w:rsidRPr="009853A5">
        <w:rPr>
          <w:rFonts w:ascii="Times New Roman" w:hAnsi="Times New Roman" w:cs="Times New Roman"/>
          <w:bCs/>
          <w:iCs/>
          <w:snapToGrid w:val="0"/>
          <w:sz w:val="28"/>
          <w:szCs w:val="28"/>
        </w:rPr>
        <w:tab/>
        <w:t>E</w:t>
      </w:r>
      <w:r w:rsidRPr="009853A5">
        <w:rPr>
          <w:rFonts w:ascii="Times New Roman" w:hAnsi="Times New Roman" w:cs="Times New Roman"/>
          <w:snapToGrid w:val="0"/>
          <w:sz w:val="28"/>
          <w:szCs w:val="28"/>
        </w:rPr>
        <w:t xml:space="preserve">. Суглобовий шлях  </w:t>
      </w:r>
    </w:p>
    <w:p w:rsidR="009853A5" w:rsidRDefault="009853A5">
      <w:pPr>
        <w:rPr>
          <w:snapToGrid w:val="0"/>
          <w:sz w:val="28"/>
          <w:szCs w:val="28"/>
        </w:rPr>
      </w:pPr>
      <w:r>
        <w:rPr>
          <w:snapToGrid w:val="0"/>
          <w:sz w:val="28"/>
          <w:szCs w:val="28"/>
        </w:rPr>
        <w:br w:type="page"/>
      </w:r>
    </w:p>
    <w:p w:rsidR="00396B5E" w:rsidRPr="00396B5E" w:rsidRDefault="00396B5E" w:rsidP="00396B5E">
      <w:pPr>
        <w:widowControl w:val="0"/>
        <w:snapToGrid w:val="0"/>
        <w:ind w:right="510"/>
        <w:contextualSpacing/>
        <w:jc w:val="center"/>
        <w:rPr>
          <w:rFonts w:ascii="Times New Roman" w:hAnsi="Times New Roman" w:cs="Times New Roman"/>
          <w:b/>
          <w:sz w:val="32"/>
          <w:szCs w:val="32"/>
        </w:rPr>
      </w:pPr>
      <w:r w:rsidRPr="00396B5E">
        <w:rPr>
          <w:rFonts w:ascii="Times New Roman" w:hAnsi="Times New Roman" w:cs="Times New Roman"/>
          <w:b/>
          <w:sz w:val="32"/>
          <w:szCs w:val="32"/>
        </w:rPr>
        <w:lastRenderedPageBreak/>
        <w:t>Змістовий модуль 2</w:t>
      </w:r>
    </w:p>
    <w:p w:rsidR="00396B5E" w:rsidRPr="00396B5E" w:rsidRDefault="00396B5E" w:rsidP="00396B5E">
      <w:pPr>
        <w:widowControl w:val="0"/>
        <w:snapToGrid w:val="0"/>
        <w:spacing w:after="360"/>
        <w:ind w:right="510"/>
        <w:jc w:val="center"/>
        <w:rPr>
          <w:rFonts w:ascii="Times New Roman" w:hAnsi="Times New Roman" w:cs="Times New Roman"/>
          <w:b/>
          <w:sz w:val="32"/>
          <w:szCs w:val="32"/>
        </w:rPr>
      </w:pPr>
      <w:r w:rsidRPr="00396B5E">
        <w:rPr>
          <w:rFonts w:ascii="Times New Roman" w:hAnsi="Times New Roman" w:cs="Times New Roman"/>
          <w:b/>
          <w:sz w:val="32"/>
          <w:szCs w:val="32"/>
        </w:rPr>
        <w:t>Лабораторні етапи виготовлення повних знімних протезів</w:t>
      </w:r>
    </w:p>
    <w:p w:rsidR="00396B5E" w:rsidRPr="00396B5E" w:rsidRDefault="00396B5E" w:rsidP="00396B5E">
      <w:pPr>
        <w:pStyle w:val="ad"/>
        <w:spacing w:after="360" w:line="240" w:lineRule="auto"/>
        <w:ind w:firstLine="426"/>
        <w:rPr>
          <w:rFonts w:ascii="Times New Roman" w:hAnsi="Times New Roman" w:cs="Times New Roman"/>
          <w:b/>
          <w:i/>
          <w:sz w:val="28"/>
          <w:szCs w:val="28"/>
          <w:lang w:val="uk-UA"/>
        </w:rPr>
      </w:pPr>
      <w:r w:rsidRPr="00396B5E">
        <w:rPr>
          <w:rFonts w:ascii="Times New Roman" w:hAnsi="Times New Roman" w:cs="Times New Roman"/>
          <w:b/>
          <w:i/>
          <w:sz w:val="28"/>
          <w:szCs w:val="28"/>
          <w:lang w:val="uk-UA"/>
        </w:rPr>
        <w:t xml:space="preserve">Тема 10.  Анатомічна постановка зубів </w:t>
      </w:r>
    </w:p>
    <w:p w:rsidR="00396B5E" w:rsidRPr="00396B5E" w:rsidRDefault="00396B5E" w:rsidP="00396B5E">
      <w:pPr>
        <w:ind w:firstLine="708"/>
        <w:rPr>
          <w:rFonts w:ascii="Times New Roman" w:hAnsi="Times New Roman" w:cs="Times New Roman"/>
          <w:i/>
          <w:sz w:val="28"/>
          <w:szCs w:val="28"/>
        </w:rPr>
      </w:pPr>
      <w:r w:rsidRPr="00396B5E">
        <w:rPr>
          <w:rFonts w:ascii="Times New Roman" w:hAnsi="Times New Roman" w:cs="Times New Roman"/>
          <w:i/>
          <w:sz w:val="28"/>
          <w:szCs w:val="28"/>
        </w:rPr>
        <w:t>1. Актуальність теми</w:t>
      </w:r>
    </w:p>
    <w:p w:rsidR="00396B5E" w:rsidRPr="00396B5E" w:rsidRDefault="00396B5E" w:rsidP="00396B5E">
      <w:pPr>
        <w:ind w:firstLine="709"/>
        <w:jc w:val="both"/>
        <w:rPr>
          <w:rFonts w:ascii="Times New Roman" w:hAnsi="Times New Roman" w:cs="Times New Roman"/>
          <w:sz w:val="28"/>
          <w:szCs w:val="28"/>
        </w:rPr>
      </w:pPr>
      <w:r w:rsidRPr="00396B5E">
        <w:rPr>
          <w:rFonts w:ascii="Times New Roman" w:hAnsi="Times New Roman" w:cs="Times New Roman"/>
          <w:sz w:val="28"/>
          <w:szCs w:val="28"/>
        </w:rPr>
        <w:t>Конструювання раціональних протезів для беззубих щелеп представляє складну задачу, а її вирішення повинно бути побудовано у відповідності до законів механіки. Тобто в основі постановки штучних зубів повинні бути покладені вимоги, що відповідають існуючим принципам біостатики та біодинаміки жувального апарату.</w:t>
      </w:r>
    </w:p>
    <w:p w:rsidR="00396B5E" w:rsidRPr="00396B5E" w:rsidRDefault="00396B5E" w:rsidP="00396B5E">
      <w:pPr>
        <w:spacing w:after="120"/>
        <w:ind w:firstLine="708"/>
        <w:rPr>
          <w:rFonts w:ascii="Times New Roman" w:hAnsi="Times New Roman" w:cs="Times New Roman"/>
          <w:i/>
          <w:sz w:val="28"/>
          <w:szCs w:val="28"/>
        </w:rPr>
      </w:pPr>
      <w:r w:rsidRPr="00396B5E">
        <w:rPr>
          <w:rFonts w:ascii="Times New Roman" w:hAnsi="Times New Roman" w:cs="Times New Roman"/>
          <w:i/>
          <w:sz w:val="28"/>
          <w:szCs w:val="28"/>
        </w:rPr>
        <w:t>2. Конкретні цілі заняття:</w:t>
      </w:r>
    </w:p>
    <w:p w:rsidR="00396B5E" w:rsidRPr="00396B5E" w:rsidRDefault="00396B5E" w:rsidP="00396B5E">
      <w:pPr>
        <w:pStyle w:val="2"/>
        <w:numPr>
          <w:ilvl w:val="0"/>
          <w:numId w:val="29"/>
        </w:numPr>
        <w:tabs>
          <w:tab w:val="left" w:pos="709"/>
          <w:tab w:val="right" w:pos="10193"/>
        </w:tabs>
        <w:spacing w:after="120" w:line="276" w:lineRule="auto"/>
        <w:ind w:left="357" w:firstLine="69"/>
        <w:contextualSpacing w:val="0"/>
        <w:rPr>
          <w:rFonts w:ascii="Times New Roman" w:hAnsi="Times New Roman"/>
          <w:snapToGrid w:val="0"/>
          <w:color w:val="000000"/>
          <w:sz w:val="28"/>
          <w:szCs w:val="28"/>
          <w:lang w:val="uk-UA"/>
        </w:rPr>
      </w:pPr>
      <w:r w:rsidRPr="00396B5E">
        <w:rPr>
          <w:rFonts w:ascii="Times New Roman" w:hAnsi="Times New Roman"/>
          <w:snapToGrid w:val="0"/>
          <w:color w:val="000000"/>
          <w:sz w:val="28"/>
          <w:szCs w:val="28"/>
          <w:lang w:val="uk-UA"/>
        </w:rPr>
        <w:t>знати принципи анатомічної постановки зубів;</w:t>
      </w:r>
    </w:p>
    <w:p w:rsidR="00396B5E" w:rsidRPr="00396B5E" w:rsidRDefault="00396B5E" w:rsidP="00396B5E">
      <w:pPr>
        <w:numPr>
          <w:ilvl w:val="0"/>
          <w:numId w:val="29"/>
        </w:numPr>
        <w:tabs>
          <w:tab w:val="left" w:pos="709"/>
          <w:tab w:val="right" w:pos="10193"/>
        </w:tabs>
        <w:spacing w:after="120"/>
        <w:ind w:left="357" w:firstLine="69"/>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знати принципи постановки зубів за сферичною поверхнею.</w:t>
      </w:r>
    </w:p>
    <w:p w:rsidR="00396B5E" w:rsidRPr="00396B5E" w:rsidRDefault="00396B5E" w:rsidP="00396B5E">
      <w:pPr>
        <w:spacing w:after="120"/>
        <w:ind w:firstLine="708"/>
        <w:jc w:val="both"/>
        <w:rPr>
          <w:rFonts w:ascii="Times New Roman" w:hAnsi="Times New Roman" w:cs="Times New Roman"/>
          <w:i/>
          <w:sz w:val="28"/>
          <w:szCs w:val="28"/>
        </w:rPr>
      </w:pPr>
      <w:r w:rsidRPr="00396B5E">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396B5E" w:rsidRPr="00396B5E" w:rsidTr="00396B5E">
        <w:tc>
          <w:tcPr>
            <w:tcW w:w="779" w:type="dxa"/>
          </w:tcPr>
          <w:p w:rsidR="00396B5E" w:rsidRPr="00396B5E" w:rsidRDefault="00396B5E" w:rsidP="00396B5E">
            <w:pPr>
              <w:jc w:val="center"/>
              <w:rPr>
                <w:rFonts w:ascii="Times New Roman" w:hAnsi="Times New Roman" w:cs="Times New Roman"/>
                <w:b/>
                <w:sz w:val="28"/>
                <w:szCs w:val="28"/>
              </w:rPr>
            </w:pPr>
            <w:r w:rsidRPr="00396B5E">
              <w:rPr>
                <w:rFonts w:ascii="Times New Roman" w:hAnsi="Times New Roman" w:cs="Times New Roman"/>
                <w:b/>
                <w:sz w:val="28"/>
                <w:szCs w:val="28"/>
              </w:rPr>
              <w:t>№№</w:t>
            </w:r>
          </w:p>
          <w:p w:rsidR="00396B5E" w:rsidRPr="00396B5E" w:rsidRDefault="00396B5E" w:rsidP="00396B5E">
            <w:pPr>
              <w:jc w:val="center"/>
              <w:rPr>
                <w:rFonts w:ascii="Times New Roman" w:hAnsi="Times New Roman" w:cs="Times New Roman"/>
                <w:b/>
                <w:sz w:val="28"/>
                <w:szCs w:val="28"/>
              </w:rPr>
            </w:pPr>
            <w:r w:rsidRPr="00396B5E">
              <w:rPr>
                <w:rFonts w:ascii="Times New Roman" w:hAnsi="Times New Roman" w:cs="Times New Roman"/>
                <w:b/>
                <w:sz w:val="28"/>
                <w:szCs w:val="28"/>
              </w:rPr>
              <w:t>п/п</w:t>
            </w:r>
          </w:p>
        </w:tc>
        <w:tc>
          <w:tcPr>
            <w:tcW w:w="3036" w:type="dxa"/>
          </w:tcPr>
          <w:p w:rsidR="00396B5E" w:rsidRPr="00396B5E" w:rsidRDefault="00396B5E" w:rsidP="00396B5E">
            <w:pPr>
              <w:jc w:val="center"/>
              <w:rPr>
                <w:rFonts w:ascii="Times New Roman" w:hAnsi="Times New Roman" w:cs="Times New Roman"/>
                <w:b/>
                <w:sz w:val="28"/>
                <w:szCs w:val="28"/>
              </w:rPr>
            </w:pPr>
            <w:r w:rsidRPr="00396B5E">
              <w:rPr>
                <w:rFonts w:ascii="Times New Roman" w:hAnsi="Times New Roman" w:cs="Times New Roman"/>
                <w:b/>
                <w:sz w:val="28"/>
                <w:szCs w:val="28"/>
              </w:rPr>
              <w:t>Назви попередніх дисциплін</w:t>
            </w:r>
          </w:p>
        </w:tc>
        <w:tc>
          <w:tcPr>
            <w:tcW w:w="6040" w:type="dxa"/>
          </w:tcPr>
          <w:p w:rsidR="00396B5E" w:rsidRPr="00396B5E" w:rsidRDefault="00396B5E" w:rsidP="00396B5E">
            <w:pPr>
              <w:jc w:val="center"/>
              <w:rPr>
                <w:rFonts w:ascii="Times New Roman" w:hAnsi="Times New Roman" w:cs="Times New Roman"/>
                <w:b/>
                <w:sz w:val="28"/>
                <w:szCs w:val="28"/>
              </w:rPr>
            </w:pPr>
            <w:r w:rsidRPr="00396B5E">
              <w:rPr>
                <w:rFonts w:ascii="Times New Roman" w:hAnsi="Times New Roman" w:cs="Times New Roman"/>
                <w:b/>
                <w:sz w:val="28"/>
                <w:szCs w:val="28"/>
              </w:rPr>
              <w:t>Отримані навички</w:t>
            </w:r>
          </w:p>
        </w:tc>
      </w:tr>
      <w:tr w:rsidR="00396B5E" w:rsidRPr="00396B5E" w:rsidTr="00396B5E">
        <w:tc>
          <w:tcPr>
            <w:tcW w:w="779" w:type="dxa"/>
          </w:tcPr>
          <w:p w:rsidR="00396B5E" w:rsidRPr="00396B5E" w:rsidRDefault="00396B5E" w:rsidP="00396B5E">
            <w:pPr>
              <w:jc w:val="center"/>
              <w:rPr>
                <w:rFonts w:ascii="Times New Roman" w:hAnsi="Times New Roman" w:cs="Times New Roman"/>
                <w:sz w:val="28"/>
                <w:szCs w:val="28"/>
              </w:rPr>
            </w:pPr>
            <w:r w:rsidRPr="00396B5E">
              <w:rPr>
                <w:rFonts w:ascii="Times New Roman" w:hAnsi="Times New Roman" w:cs="Times New Roman"/>
                <w:sz w:val="28"/>
                <w:szCs w:val="28"/>
              </w:rPr>
              <w:t>1.</w:t>
            </w:r>
          </w:p>
        </w:tc>
        <w:tc>
          <w:tcPr>
            <w:tcW w:w="3036"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Анатомія</w:t>
            </w:r>
          </w:p>
        </w:tc>
        <w:tc>
          <w:tcPr>
            <w:tcW w:w="6040"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Вивчити особливості анатомії зубощелепного апарату при повній втраті зубів</w:t>
            </w:r>
          </w:p>
        </w:tc>
      </w:tr>
      <w:tr w:rsidR="00396B5E" w:rsidRPr="00396B5E" w:rsidTr="00396B5E">
        <w:tc>
          <w:tcPr>
            <w:tcW w:w="779" w:type="dxa"/>
          </w:tcPr>
          <w:p w:rsidR="00396B5E" w:rsidRPr="00396B5E" w:rsidRDefault="00396B5E" w:rsidP="00396B5E">
            <w:pPr>
              <w:jc w:val="center"/>
              <w:rPr>
                <w:rFonts w:ascii="Times New Roman" w:hAnsi="Times New Roman" w:cs="Times New Roman"/>
                <w:sz w:val="28"/>
                <w:szCs w:val="28"/>
              </w:rPr>
            </w:pPr>
            <w:r w:rsidRPr="00396B5E">
              <w:rPr>
                <w:rFonts w:ascii="Times New Roman" w:hAnsi="Times New Roman" w:cs="Times New Roman"/>
                <w:sz w:val="28"/>
                <w:szCs w:val="28"/>
              </w:rPr>
              <w:t>2.</w:t>
            </w:r>
          </w:p>
        </w:tc>
        <w:tc>
          <w:tcPr>
            <w:tcW w:w="3036"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Гістологія</w:t>
            </w:r>
          </w:p>
        </w:tc>
        <w:tc>
          <w:tcPr>
            <w:tcW w:w="6040"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396B5E" w:rsidRPr="00396B5E" w:rsidTr="00396B5E">
        <w:tc>
          <w:tcPr>
            <w:tcW w:w="779" w:type="dxa"/>
          </w:tcPr>
          <w:p w:rsidR="00396B5E" w:rsidRPr="00396B5E" w:rsidRDefault="00396B5E" w:rsidP="00396B5E">
            <w:pPr>
              <w:jc w:val="center"/>
              <w:rPr>
                <w:rFonts w:ascii="Times New Roman" w:hAnsi="Times New Roman" w:cs="Times New Roman"/>
                <w:sz w:val="28"/>
                <w:szCs w:val="28"/>
              </w:rPr>
            </w:pPr>
            <w:r w:rsidRPr="00396B5E">
              <w:rPr>
                <w:rFonts w:ascii="Times New Roman" w:hAnsi="Times New Roman" w:cs="Times New Roman"/>
                <w:sz w:val="28"/>
                <w:szCs w:val="28"/>
              </w:rPr>
              <w:t>3.</w:t>
            </w:r>
          </w:p>
        </w:tc>
        <w:tc>
          <w:tcPr>
            <w:tcW w:w="3036"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Фізіологія</w:t>
            </w:r>
          </w:p>
        </w:tc>
        <w:tc>
          <w:tcPr>
            <w:tcW w:w="6040"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Описувати фізіологію зубощелепного апарату у хворих з повною відсутністю зубів</w:t>
            </w:r>
          </w:p>
        </w:tc>
      </w:tr>
      <w:tr w:rsidR="00396B5E" w:rsidRPr="00396B5E" w:rsidTr="00396B5E">
        <w:tc>
          <w:tcPr>
            <w:tcW w:w="779" w:type="dxa"/>
          </w:tcPr>
          <w:p w:rsidR="00396B5E" w:rsidRPr="00396B5E" w:rsidRDefault="00396B5E" w:rsidP="00396B5E">
            <w:pPr>
              <w:jc w:val="center"/>
              <w:rPr>
                <w:rFonts w:ascii="Times New Roman" w:hAnsi="Times New Roman" w:cs="Times New Roman"/>
                <w:sz w:val="28"/>
                <w:szCs w:val="28"/>
              </w:rPr>
            </w:pPr>
            <w:r w:rsidRPr="00396B5E">
              <w:rPr>
                <w:rFonts w:ascii="Times New Roman" w:hAnsi="Times New Roman" w:cs="Times New Roman"/>
                <w:sz w:val="28"/>
                <w:szCs w:val="28"/>
              </w:rPr>
              <w:t>4.</w:t>
            </w:r>
          </w:p>
        </w:tc>
        <w:tc>
          <w:tcPr>
            <w:tcW w:w="3036"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Патологічна фізіологія</w:t>
            </w:r>
          </w:p>
        </w:tc>
        <w:tc>
          <w:tcPr>
            <w:tcW w:w="6040"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Описувати патологічні зміни в зубощелепному апараті при повній втраті зубів</w:t>
            </w:r>
          </w:p>
        </w:tc>
      </w:tr>
      <w:tr w:rsidR="00396B5E" w:rsidRPr="00396B5E" w:rsidTr="00396B5E">
        <w:tc>
          <w:tcPr>
            <w:tcW w:w="779" w:type="dxa"/>
          </w:tcPr>
          <w:p w:rsidR="00396B5E" w:rsidRPr="00396B5E" w:rsidRDefault="00396B5E" w:rsidP="00396B5E">
            <w:pPr>
              <w:jc w:val="center"/>
              <w:rPr>
                <w:rFonts w:ascii="Times New Roman" w:hAnsi="Times New Roman" w:cs="Times New Roman"/>
                <w:sz w:val="28"/>
                <w:szCs w:val="28"/>
              </w:rPr>
            </w:pPr>
            <w:r w:rsidRPr="00396B5E">
              <w:rPr>
                <w:rFonts w:ascii="Times New Roman" w:hAnsi="Times New Roman" w:cs="Times New Roman"/>
                <w:sz w:val="28"/>
                <w:szCs w:val="28"/>
              </w:rPr>
              <w:t>5.</w:t>
            </w:r>
          </w:p>
        </w:tc>
        <w:tc>
          <w:tcPr>
            <w:tcW w:w="3036"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Пропедевтика ортопедичної стоматології</w:t>
            </w:r>
          </w:p>
        </w:tc>
        <w:tc>
          <w:tcPr>
            <w:tcW w:w="6040" w:type="dxa"/>
          </w:tcPr>
          <w:p w:rsidR="00396B5E" w:rsidRPr="00396B5E" w:rsidRDefault="00396B5E" w:rsidP="00396B5E">
            <w:pPr>
              <w:jc w:val="both"/>
              <w:rPr>
                <w:rFonts w:ascii="Times New Roman" w:hAnsi="Times New Roman" w:cs="Times New Roman"/>
                <w:sz w:val="28"/>
                <w:szCs w:val="28"/>
              </w:rPr>
            </w:pPr>
            <w:r w:rsidRPr="00396B5E">
              <w:rPr>
                <w:rFonts w:ascii="Times New Roman" w:hAnsi="Times New Roman" w:cs="Times New Roman"/>
                <w:sz w:val="28"/>
                <w:szCs w:val="28"/>
              </w:rPr>
              <w:t>Вміти проводити загіпсування моделей в оклюдатор. Володіти методиками роботи із воском</w:t>
            </w:r>
          </w:p>
        </w:tc>
      </w:tr>
    </w:tbl>
    <w:p w:rsidR="00396B5E" w:rsidRDefault="00396B5E" w:rsidP="00396B5E">
      <w:pPr>
        <w:ind w:firstLine="709"/>
        <w:contextualSpacing/>
        <w:jc w:val="both"/>
        <w:rPr>
          <w:rFonts w:ascii="Times New Roman" w:hAnsi="Times New Roman" w:cs="Times New Roman"/>
          <w:i/>
          <w:sz w:val="28"/>
          <w:szCs w:val="28"/>
        </w:rPr>
      </w:pPr>
    </w:p>
    <w:p w:rsidR="00396B5E" w:rsidRPr="00396B5E" w:rsidRDefault="00396B5E" w:rsidP="00396B5E">
      <w:pPr>
        <w:ind w:firstLine="709"/>
        <w:contextualSpacing/>
        <w:jc w:val="both"/>
        <w:rPr>
          <w:rFonts w:ascii="Times New Roman" w:hAnsi="Times New Roman" w:cs="Times New Roman"/>
          <w:i/>
          <w:sz w:val="28"/>
          <w:szCs w:val="28"/>
        </w:rPr>
      </w:pPr>
      <w:r w:rsidRPr="00396B5E">
        <w:rPr>
          <w:rFonts w:ascii="Times New Roman" w:hAnsi="Times New Roman" w:cs="Times New Roman"/>
          <w:i/>
          <w:sz w:val="28"/>
          <w:szCs w:val="28"/>
        </w:rPr>
        <w:t>4. Завдання для самостійної роботи під час підготовки до практичного заняття</w:t>
      </w:r>
    </w:p>
    <w:p w:rsidR="00396B5E" w:rsidRPr="00396B5E" w:rsidRDefault="00396B5E" w:rsidP="00396B5E">
      <w:pPr>
        <w:ind w:firstLine="709"/>
        <w:contextualSpacing/>
        <w:jc w:val="both"/>
        <w:rPr>
          <w:rFonts w:ascii="Times New Roman" w:hAnsi="Times New Roman" w:cs="Times New Roman"/>
          <w:i/>
          <w:sz w:val="28"/>
          <w:szCs w:val="28"/>
        </w:rPr>
      </w:pPr>
      <w:r w:rsidRPr="00396B5E">
        <w:rPr>
          <w:rFonts w:ascii="Times New Roman" w:hAnsi="Times New Roman" w:cs="Times New Roman"/>
          <w:i/>
          <w:sz w:val="28"/>
          <w:szCs w:val="28"/>
        </w:rPr>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108"/>
        <w:gridCol w:w="7747"/>
      </w:tblGrid>
      <w:tr w:rsidR="00396B5E" w:rsidRPr="00396B5E" w:rsidTr="00396B5E">
        <w:tc>
          <w:tcPr>
            <w:tcW w:w="2108" w:type="dxa"/>
          </w:tcPr>
          <w:p w:rsidR="00396B5E" w:rsidRPr="00396B5E" w:rsidRDefault="00396B5E" w:rsidP="00396B5E">
            <w:pPr>
              <w:jc w:val="center"/>
              <w:rPr>
                <w:rFonts w:ascii="Times New Roman" w:hAnsi="Times New Roman" w:cs="Times New Roman"/>
                <w:b/>
                <w:sz w:val="28"/>
                <w:szCs w:val="28"/>
              </w:rPr>
            </w:pPr>
            <w:r w:rsidRPr="00396B5E">
              <w:rPr>
                <w:rFonts w:ascii="Times New Roman" w:hAnsi="Times New Roman" w:cs="Times New Roman"/>
                <w:b/>
                <w:sz w:val="28"/>
                <w:szCs w:val="28"/>
              </w:rPr>
              <w:t>Термін</w:t>
            </w:r>
          </w:p>
        </w:tc>
        <w:tc>
          <w:tcPr>
            <w:tcW w:w="7747" w:type="dxa"/>
          </w:tcPr>
          <w:p w:rsidR="00396B5E" w:rsidRPr="00396B5E" w:rsidRDefault="00396B5E" w:rsidP="00396B5E">
            <w:pPr>
              <w:jc w:val="center"/>
              <w:rPr>
                <w:rFonts w:ascii="Times New Roman" w:hAnsi="Times New Roman" w:cs="Times New Roman"/>
                <w:b/>
                <w:sz w:val="28"/>
                <w:szCs w:val="28"/>
              </w:rPr>
            </w:pPr>
            <w:r w:rsidRPr="00396B5E">
              <w:rPr>
                <w:rFonts w:ascii="Times New Roman" w:hAnsi="Times New Roman" w:cs="Times New Roman"/>
                <w:b/>
                <w:sz w:val="28"/>
                <w:szCs w:val="28"/>
              </w:rPr>
              <w:t>Визначення</w:t>
            </w:r>
          </w:p>
        </w:tc>
      </w:tr>
      <w:tr w:rsidR="00396B5E" w:rsidRPr="00396B5E" w:rsidTr="00396B5E">
        <w:tc>
          <w:tcPr>
            <w:tcW w:w="2108"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Протетична площина</w:t>
            </w:r>
          </w:p>
        </w:tc>
        <w:tc>
          <w:tcPr>
            <w:tcW w:w="7747"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Площина, яка відтворюється при повному знімному протезуванні штучно та проходить між зовнішнім краєм крила носа і серединою козелка вуха, нижче оклюзійної площини на величину різцевого перекриття</w:t>
            </w:r>
          </w:p>
        </w:tc>
      </w:tr>
      <w:tr w:rsidR="00396B5E" w:rsidRPr="00396B5E" w:rsidTr="00396B5E">
        <w:tc>
          <w:tcPr>
            <w:tcW w:w="2108"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lastRenderedPageBreak/>
              <w:t>Лінія Кампера</w:t>
            </w:r>
          </w:p>
        </w:tc>
        <w:tc>
          <w:tcPr>
            <w:tcW w:w="7747"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Лінія, що проходить на 2 мм нижче верхньої губи та паралельна зіничній лінії</w:t>
            </w:r>
          </w:p>
        </w:tc>
      </w:tr>
      <w:tr w:rsidR="00396B5E" w:rsidRPr="00396B5E" w:rsidTr="00396B5E">
        <w:tc>
          <w:tcPr>
            <w:tcW w:w="2108"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Площина, що урівнює</w:t>
            </w:r>
          </w:p>
        </w:tc>
        <w:tc>
          <w:tcPr>
            <w:tcW w:w="7747"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Є середньою величиною по відношенню до горизонтальної площини і площини альвеолярного вілростка</w:t>
            </w:r>
          </w:p>
        </w:tc>
      </w:tr>
      <w:tr w:rsidR="00396B5E" w:rsidRPr="00396B5E" w:rsidTr="00396B5E">
        <w:tc>
          <w:tcPr>
            <w:tcW w:w="2108"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Сагітальна оклюзійна крива Шпеє</w:t>
            </w:r>
          </w:p>
        </w:tc>
        <w:tc>
          <w:tcPr>
            <w:tcW w:w="7747" w:type="dxa"/>
          </w:tcPr>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Лінія, яка проходить по оклюзійним поверхням бокових зубів в сагітальному напрямку </w:t>
            </w:r>
          </w:p>
        </w:tc>
      </w:tr>
      <w:tr w:rsidR="00396B5E" w:rsidRPr="00396B5E" w:rsidTr="00396B5E">
        <w:tc>
          <w:tcPr>
            <w:tcW w:w="2108"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 xml:space="preserve">Трансверзальна оклюзійна крива Уїлсона  </w:t>
            </w:r>
          </w:p>
        </w:tc>
        <w:tc>
          <w:tcPr>
            <w:tcW w:w="7747"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Лінія, яка проходить по оклюзійним поверхням премолярів та молярів в трансверзальному напрямку</w:t>
            </w:r>
          </w:p>
        </w:tc>
      </w:tr>
      <w:tr w:rsidR="00396B5E" w:rsidRPr="00396B5E" w:rsidTr="00396B5E">
        <w:tc>
          <w:tcPr>
            <w:tcW w:w="2108"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Сферична поверхня</w:t>
            </w:r>
          </w:p>
        </w:tc>
        <w:tc>
          <w:tcPr>
            <w:tcW w:w="7747"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Підковоподібна пластинка, що прикріплюється на нижній прикусний валик для постановки зубів в оклюдаторі</w:t>
            </w:r>
          </w:p>
        </w:tc>
      </w:tr>
      <w:tr w:rsidR="00396B5E" w:rsidRPr="00396B5E" w:rsidTr="00396B5E">
        <w:tc>
          <w:tcPr>
            <w:tcW w:w="2108"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Феномен Христенсена</w:t>
            </w:r>
          </w:p>
        </w:tc>
        <w:tc>
          <w:tcPr>
            <w:tcW w:w="7747" w:type="dxa"/>
          </w:tcPr>
          <w:p w:rsidR="00396B5E" w:rsidRPr="00396B5E" w:rsidRDefault="00396B5E" w:rsidP="00396B5E">
            <w:pPr>
              <w:rPr>
                <w:rFonts w:ascii="Times New Roman" w:hAnsi="Times New Roman" w:cs="Times New Roman"/>
                <w:sz w:val="28"/>
                <w:szCs w:val="28"/>
              </w:rPr>
            </w:pPr>
            <w:r w:rsidRPr="00396B5E">
              <w:rPr>
                <w:rFonts w:ascii="Times New Roman" w:hAnsi="Times New Roman" w:cs="Times New Roman"/>
                <w:sz w:val="28"/>
                <w:szCs w:val="28"/>
              </w:rPr>
              <w:t xml:space="preserve">При висуванні нижньої щелепи вперед в ділянці жувальних зубів утворюється простір клиноподібної форми </w:t>
            </w:r>
          </w:p>
        </w:tc>
      </w:tr>
    </w:tbl>
    <w:p w:rsidR="00396B5E" w:rsidRDefault="00396B5E" w:rsidP="00396B5E">
      <w:pPr>
        <w:ind w:firstLine="360"/>
        <w:contextualSpacing/>
        <w:rPr>
          <w:rFonts w:ascii="Times New Roman" w:hAnsi="Times New Roman" w:cs="Times New Roman"/>
          <w:i/>
          <w:sz w:val="28"/>
          <w:szCs w:val="28"/>
        </w:rPr>
      </w:pPr>
    </w:p>
    <w:p w:rsidR="00396B5E" w:rsidRPr="00396B5E" w:rsidRDefault="00396B5E" w:rsidP="00396B5E">
      <w:pPr>
        <w:ind w:firstLine="360"/>
        <w:contextualSpacing/>
        <w:rPr>
          <w:rFonts w:ascii="Times New Roman" w:hAnsi="Times New Roman" w:cs="Times New Roman"/>
          <w:i/>
          <w:sz w:val="28"/>
          <w:szCs w:val="28"/>
        </w:rPr>
      </w:pPr>
      <w:r w:rsidRPr="00396B5E">
        <w:rPr>
          <w:rFonts w:ascii="Times New Roman" w:hAnsi="Times New Roman" w:cs="Times New Roman"/>
          <w:i/>
          <w:sz w:val="28"/>
          <w:szCs w:val="28"/>
        </w:rPr>
        <w:t>4.2. Теоретичні питання до заняття</w:t>
      </w:r>
    </w:p>
    <w:p w:rsidR="00396B5E" w:rsidRPr="00396B5E" w:rsidRDefault="00396B5E" w:rsidP="00396B5E">
      <w:pPr>
        <w:ind w:firstLine="426"/>
        <w:contextualSpacing/>
        <w:jc w:val="both"/>
        <w:rPr>
          <w:rFonts w:ascii="Times New Roman" w:hAnsi="Times New Roman" w:cs="Times New Roman"/>
          <w:sz w:val="28"/>
          <w:szCs w:val="28"/>
        </w:rPr>
      </w:pPr>
      <w:r w:rsidRPr="00396B5E">
        <w:rPr>
          <w:rFonts w:ascii="Times New Roman" w:hAnsi="Times New Roman" w:cs="Times New Roman"/>
          <w:snapToGrid w:val="0"/>
          <w:color w:val="000000"/>
          <w:sz w:val="28"/>
          <w:szCs w:val="28"/>
        </w:rPr>
        <w:tab/>
        <w:t>1. Анатомічна постановка зубів за Гізі</w:t>
      </w:r>
      <w:r w:rsidRPr="00396B5E">
        <w:rPr>
          <w:rFonts w:ascii="Times New Roman" w:hAnsi="Times New Roman" w:cs="Times New Roman"/>
          <w:sz w:val="28"/>
          <w:szCs w:val="28"/>
        </w:rPr>
        <w:t xml:space="preserve">. </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2. Принципи постановки зубів за Ганау. </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3. Принципи постановки за М.Є.Васильєвим (за склом). </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4. </w:t>
      </w:r>
      <w:r w:rsidRPr="00396B5E">
        <w:rPr>
          <w:rFonts w:ascii="Times New Roman" w:hAnsi="Times New Roman" w:cs="Times New Roman"/>
          <w:snapToGrid w:val="0"/>
          <w:color w:val="000000"/>
          <w:sz w:val="28"/>
          <w:szCs w:val="28"/>
        </w:rPr>
        <w:t>Постановка з</w:t>
      </w:r>
      <w:r w:rsidRPr="00396B5E">
        <w:rPr>
          <w:rFonts w:ascii="Times New Roman" w:hAnsi="Times New Roman" w:cs="Times New Roman"/>
          <w:sz w:val="28"/>
          <w:szCs w:val="28"/>
        </w:rPr>
        <w:t>а сферичною поверхнею.</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5. Методика Ефрона-Гельфанда-Катца.</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6. Анатомічна постановка зубів за умови прогенічного та прогнатичного співвідношення щелеп. </w:t>
      </w:r>
    </w:p>
    <w:p w:rsidR="00396B5E" w:rsidRPr="00396B5E" w:rsidRDefault="00396B5E" w:rsidP="00396B5E">
      <w:pPr>
        <w:ind w:firstLine="708"/>
        <w:contextualSpacing/>
        <w:jc w:val="both"/>
        <w:rPr>
          <w:rFonts w:ascii="Times New Roman" w:hAnsi="Times New Roman" w:cs="Times New Roman"/>
          <w:sz w:val="28"/>
          <w:szCs w:val="28"/>
        </w:rPr>
      </w:pPr>
    </w:p>
    <w:p w:rsidR="00396B5E" w:rsidRPr="00396B5E" w:rsidRDefault="00396B5E" w:rsidP="00396B5E">
      <w:pPr>
        <w:ind w:firstLine="567"/>
        <w:contextualSpacing/>
        <w:jc w:val="both"/>
        <w:rPr>
          <w:rFonts w:ascii="Times New Roman" w:hAnsi="Times New Roman" w:cs="Times New Roman"/>
          <w:i/>
          <w:sz w:val="28"/>
          <w:szCs w:val="28"/>
        </w:rPr>
      </w:pPr>
      <w:r w:rsidRPr="00396B5E">
        <w:rPr>
          <w:rFonts w:ascii="Times New Roman" w:hAnsi="Times New Roman" w:cs="Times New Roman"/>
          <w:i/>
          <w:sz w:val="28"/>
          <w:szCs w:val="28"/>
        </w:rPr>
        <w:t>4.3. Практичні завдання, які виконуються на занятті</w:t>
      </w:r>
    </w:p>
    <w:p w:rsidR="00396B5E" w:rsidRPr="00396B5E" w:rsidRDefault="00396B5E" w:rsidP="00396B5E">
      <w:pPr>
        <w:ind w:firstLine="567"/>
        <w:contextualSpacing/>
        <w:jc w:val="both"/>
        <w:rPr>
          <w:rFonts w:ascii="Times New Roman" w:hAnsi="Times New Roman" w:cs="Times New Roman"/>
          <w:i/>
          <w:sz w:val="28"/>
          <w:szCs w:val="28"/>
        </w:rPr>
      </w:pPr>
    </w:p>
    <w:p w:rsidR="00396B5E" w:rsidRPr="00396B5E" w:rsidRDefault="00396B5E" w:rsidP="00396B5E">
      <w:pPr>
        <w:spacing w:after="120"/>
        <w:ind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1. Провести анатомічну постановку зубів в повних знімних протезах.</w:t>
      </w:r>
    </w:p>
    <w:p w:rsidR="00396B5E" w:rsidRPr="00396B5E" w:rsidRDefault="00396B5E" w:rsidP="00396B5E">
      <w:pPr>
        <w:spacing w:after="120"/>
        <w:ind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2.  Провести постановку зубів в повних знімних протезах за сферичною поверхнею.</w:t>
      </w:r>
    </w:p>
    <w:p w:rsidR="00396B5E" w:rsidRPr="00396B5E" w:rsidRDefault="00396B5E" w:rsidP="00396B5E">
      <w:pPr>
        <w:ind w:firstLine="567"/>
        <w:contextualSpacing/>
        <w:rPr>
          <w:rFonts w:ascii="Times New Roman" w:hAnsi="Times New Roman" w:cs="Times New Roman"/>
          <w:i/>
          <w:sz w:val="28"/>
          <w:szCs w:val="28"/>
        </w:rPr>
      </w:pPr>
    </w:p>
    <w:p w:rsidR="00396B5E" w:rsidRPr="00396B5E" w:rsidRDefault="00396B5E" w:rsidP="00396B5E">
      <w:pPr>
        <w:spacing w:after="120"/>
        <w:ind w:firstLine="567"/>
        <w:rPr>
          <w:rFonts w:ascii="Times New Roman" w:hAnsi="Times New Roman" w:cs="Times New Roman"/>
          <w:i/>
          <w:sz w:val="28"/>
          <w:szCs w:val="28"/>
        </w:rPr>
      </w:pPr>
      <w:r w:rsidRPr="00396B5E">
        <w:rPr>
          <w:rFonts w:ascii="Times New Roman" w:hAnsi="Times New Roman" w:cs="Times New Roman"/>
          <w:i/>
          <w:sz w:val="28"/>
          <w:szCs w:val="28"/>
        </w:rPr>
        <w:t>4.4. Зміст теми</w:t>
      </w:r>
    </w:p>
    <w:p w:rsidR="00396B5E" w:rsidRPr="00396B5E" w:rsidRDefault="00396B5E" w:rsidP="00396B5E">
      <w:pPr>
        <w:tabs>
          <w:tab w:val="left" w:pos="567"/>
        </w:tabs>
        <w:spacing w:after="120"/>
        <w:contextualSpacing/>
        <w:jc w:val="both"/>
        <w:rPr>
          <w:rFonts w:ascii="Times New Roman" w:hAnsi="Times New Roman" w:cs="Times New Roman"/>
          <w:sz w:val="28"/>
          <w:szCs w:val="28"/>
        </w:rPr>
      </w:pPr>
      <w:r w:rsidRPr="00396B5E">
        <w:rPr>
          <w:rFonts w:ascii="Times New Roman" w:hAnsi="Times New Roman" w:cs="Times New Roman"/>
          <w:sz w:val="28"/>
          <w:szCs w:val="28"/>
        </w:rPr>
        <w:tab/>
      </w:r>
      <w:r w:rsidRPr="00396B5E">
        <w:rPr>
          <w:rFonts w:ascii="Times New Roman" w:hAnsi="Times New Roman" w:cs="Times New Roman"/>
          <w:i/>
          <w:sz w:val="28"/>
          <w:szCs w:val="28"/>
        </w:rPr>
        <w:t>Анатомічна постановка зубів за Гізі</w:t>
      </w:r>
      <w:r w:rsidRPr="00396B5E">
        <w:rPr>
          <w:rFonts w:ascii="Times New Roman" w:hAnsi="Times New Roman" w:cs="Times New Roman"/>
          <w:sz w:val="28"/>
          <w:szCs w:val="28"/>
        </w:rPr>
        <w:t xml:space="preserve"> полягає у встановленні всіх зубів верхньої щелепи в межах протетичної площини паралельно лінії Кампера, яка проходить на відстані 2 мм нижче верхньої губи.</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У другій своїй модифікації, східчастій постановці, Гізі запропонував, враховуючи викривлення альвеолярної частини нижньої щелепи в сагітальному напрямку, виміряти нахил нижніх зубів, розташовуючи кожний з них паралельно площині відповідних ділянок щелепи. Використовуючи східчасту постановку, Гізі переслідував за мету збільшення стабільності протеза для нижньої щелепи.</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lastRenderedPageBreak/>
        <w:tab/>
        <w:t xml:space="preserve">Третя, найбільш поширена постановка зубів за Гізі, полягає у встановленні бокових зубів за так званою площиною, що урівнює. Згідно цієї методики, бокові зуби верхньої щелепи ставлять наступним образом: перший моляр торкається площини тільки щічним горбиком, решта горбиків та всі горбики другого моляру не торкаються площини, що урівнює. Нижні зуби ставлять у щільному контакті з верхніми. Враховуючи, що ікла знаходяться на повороті, Гізі рекомендував встановлювати їх без контакту з антагоністами. </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r>
      <w:r w:rsidRPr="00396B5E">
        <w:rPr>
          <w:rFonts w:ascii="Times New Roman" w:hAnsi="Times New Roman" w:cs="Times New Roman"/>
          <w:sz w:val="28"/>
          <w:szCs w:val="28"/>
        </w:rPr>
        <w:tab/>
      </w:r>
      <w:r w:rsidRPr="00396B5E">
        <w:rPr>
          <w:rFonts w:ascii="Times New Roman" w:hAnsi="Times New Roman" w:cs="Times New Roman"/>
          <w:i/>
          <w:sz w:val="28"/>
          <w:szCs w:val="28"/>
        </w:rPr>
        <w:t xml:space="preserve">Принципи постановки зубів за Ганау. </w:t>
      </w:r>
      <w:r w:rsidRPr="00396B5E">
        <w:rPr>
          <w:rFonts w:ascii="Times New Roman" w:hAnsi="Times New Roman" w:cs="Times New Roman"/>
          <w:sz w:val="28"/>
          <w:szCs w:val="28"/>
        </w:rPr>
        <w:t>Методика Ганау побудована у відповідності з принципами артикуляції, які викладені в теорії Гізі, головним з яких являється той, що визначає чільну роль скронево-нижньощелепного суглоба у рухах нижньої щелепи.</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Встановлений Ганау взаємозв’язок між 5 артикуляційними факторами підсумований ним у вигляді 10 законів.</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1. Із збільшенням нахилу суглобових горбиків зростає глибина (виразність) сагітальної оклюзійної кривої.</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2. Із збільшенням нахилу суглобових горбиків збільшується нахил площини оклюзії.</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3. Із збільшенням нахилу суглобових горбиків зменшується кут нахилу різців.</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4. Із збільшенням нахилу суглобових горбиків збільшується висота горбиків.</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5. Із збільшенням глибини сагітальної оклюзійної кривої зменшується нахил площини оклюзії протеза.</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6. Із збільшенням ступеня викривлення сагітальної оклюзійної кривої збільшується кут нахилу різців.</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7. Із збільшенням нахилу площини оклюзії протеза зменшується висота горбиків.</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8. Із збільшенням нахилу оклюзійної площини збільшується нахил різців.</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9. Із збільшенням нахилу площини оклюзії зменшується висота горбиків.</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 xml:space="preserve">10. Із збільшенням нахилу кута різців збільшується висота горбиків. </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Для забезпечення усіх названих моментів в їх взаємному зв’язку необхідно, як зазначав Ганау, використовувати індивідуальний артикулятор.</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За методикою Ганау, при встановленні бокового зуба необхідно перевіряти ступінь індивідуального перекриття зубних рядів, забезпечувати щільні рівномірні контакти між зубами у стані центральної оклюзії (створення оклюзії, що урівноважена), а також плавне ковзання горбиків зубів та їхній численний контакт на робочій стороні та стороні, що балансує (створення урівноваженої, збалансованої артикуляції зубів).</w:t>
      </w:r>
    </w:p>
    <w:p w:rsidR="00396B5E" w:rsidRPr="00396B5E" w:rsidRDefault="00396B5E" w:rsidP="00396B5E">
      <w:pPr>
        <w:tabs>
          <w:tab w:val="left" w:pos="567"/>
        </w:tabs>
        <w:contextualSpacing/>
        <w:jc w:val="both"/>
        <w:rPr>
          <w:rFonts w:ascii="Times New Roman" w:hAnsi="Times New Roman" w:cs="Times New Roman"/>
          <w:sz w:val="28"/>
          <w:szCs w:val="28"/>
        </w:rPr>
      </w:pP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b/>
          <w:sz w:val="28"/>
          <w:szCs w:val="28"/>
        </w:rPr>
        <w:lastRenderedPageBreak/>
        <w:t xml:space="preserve">         </w:t>
      </w:r>
      <w:r w:rsidRPr="00396B5E">
        <w:rPr>
          <w:rFonts w:ascii="Times New Roman" w:hAnsi="Times New Roman" w:cs="Times New Roman"/>
          <w:i/>
          <w:sz w:val="28"/>
          <w:szCs w:val="28"/>
        </w:rPr>
        <w:t>Анатомічна постановка зубів за Васильєвим (за склом).</w:t>
      </w:r>
      <w:r w:rsidRPr="00396B5E">
        <w:rPr>
          <w:rFonts w:ascii="Times New Roman" w:hAnsi="Times New Roman" w:cs="Times New Roman"/>
          <w:sz w:val="28"/>
          <w:szCs w:val="28"/>
        </w:rPr>
        <w:t xml:space="preserve"> Постановку зубів починають з верхньої щелепи. Після загіпсовування моделей з оклюзійними валиками в шарнірний оклюдатор, скло приклеюють до верхнього оклюзійного валика. Потім скло переносять на нижній оклюзійний валик, зрізують частину нижнього валика на 2–3 мм, приклеюють тонкі стовпчики розм'якшеного воску й змикають оклюдатор до упору штифта міжальвеолярної висоти. Після фіксації скла склографом на ньому відмічають периметр верхнього оклюзійного валика, середню лінію та лінію ікол. Скло відокремлюють від верхнього валика та виготовлюють новий восковий базис із невеликим за діаметром (3–4 мм) валиком, який приклеюють точно за гребенем альвеолярного відростку.</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Верхні зуби розміщують наступним чином (рис. 26): </w:t>
      </w:r>
    </w:p>
    <w:p w:rsidR="00396B5E" w:rsidRPr="00396B5E" w:rsidRDefault="00396B5E" w:rsidP="00396B5E">
      <w:pPr>
        <w:numPr>
          <w:ilvl w:val="0"/>
          <w:numId w:val="28"/>
        </w:numPr>
        <w:ind w:left="0"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центральні різці торкаються скла ріжучим краєм;</w:t>
      </w:r>
    </w:p>
    <w:p w:rsidR="00396B5E" w:rsidRPr="00396B5E" w:rsidRDefault="00396B5E" w:rsidP="00396B5E">
      <w:pPr>
        <w:numPr>
          <w:ilvl w:val="0"/>
          <w:numId w:val="28"/>
        </w:numPr>
        <w:ind w:left="0"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бічні різці не доходять до поверхні скла на 1 мм;</w:t>
      </w:r>
    </w:p>
    <w:p w:rsidR="00396B5E" w:rsidRPr="00396B5E" w:rsidRDefault="00396B5E" w:rsidP="00396B5E">
      <w:pPr>
        <w:numPr>
          <w:ilvl w:val="0"/>
          <w:numId w:val="28"/>
        </w:numPr>
        <w:ind w:left="0"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ікла торкаються скла;</w:t>
      </w:r>
    </w:p>
    <w:p w:rsidR="00396B5E" w:rsidRPr="00396B5E" w:rsidRDefault="00396B5E" w:rsidP="00396B5E">
      <w:pPr>
        <w:numPr>
          <w:ilvl w:val="0"/>
          <w:numId w:val="28"/>
        </w:numPr>
        <w:ind w:left="0"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перший премоляр торкається скла тільки щічним горбком, а піднебінний горбик відстає на 1 мм;</w:t>
      </w:r>
    </w:p>
    <w:p w:rsidR="00396B5E" w:rsidRPr="00396B5E" w:rsidRDefault="00396B5E" w:rsidP="00396B5E">
      <w:pPr>
        <w:numPr>
          <w:ilvl w:val="0"/>
          <w:numId w:val="28"/>
        </w:numPr>
        <w:ind w:left="0"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другий премоляр торкається скла обома горбиками;</w:t>
      </w:r>
    </w:p>
    <w:p w:rsidR="00396B5E" w:rsidRPr="00396B5E" w:rsidRDefault="00396B5E" w:rsidP="00396B5E">
      <w:pPr>
        <w:numPr>
          <w:ilvl w:val="0"/>
          <w:numId w:val="28"/>
        </w:numPr>
        <w:ind w:left="0"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перший моляр торкається скла тільки медіально-піднебінним горбиком, медіально-щічний горбик відстає на 0,5 мм, дистально-піднебінний - на 1 мм, а дистально-щічний – на 1,5 мм;</w:t>
      </w:r>
    </w:p>
    <w:p w:rsidR="00396B5E" w:rsidRPr="00396B5E" w:rsidRDefault="00396B5E" w:rsidP="00396B5E">
      <w:pPr>
        <w:numPr>
          <w:ilvl w:val="0"/>
          <w:numId w:val="28"/>
        </w:numPr>
        <w:ind w:left="0" w:firstLine="567"/>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другий моляр не торкається скла та відстоїть від нього передньопіднебінним горбиком – на 0,5 мм, задньопіднебінним – на 1,5 мм, передньощічним – на 1 мм, задньощічним – на 2 мм.</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Після постановки зубів верхньої щелепи за ними ставлять зуби нижньої  щелепи. Першими встановлюють другі премоляри,  потім – жувальні зуби й перші премоляри,  в останню чергу проводять постановку фронтальної групи зубів. Проводячи постановку зубів за методикою Васильєва, отримують на зубних рядах сагітальну та трансверзальну оклюзійні криві, які забезпечують ефективну функцію жування.</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noProof/>
          <w:sz w:val="28"/>
          <w:szCs w:val="28"/>
          <w:lang w:val="ru-RU" w:eastAsia="ru-RU"/>
        </w:rPr>
        <w:drawing>
          <wp:inline distT="0" distB="0" distL="0" distR="0" wp14:anchorId="151A2CD9" wp14:editId="28374279">
            <wp:extent cx="6172200" cy="2162810"/>
            <wp:effectExtent l="19050" t="19050" r="19050" b="27940"/>
            <wp:docPr id="67" name="Рисунок 67" descr="PoStek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kl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0" cy="2162810"/>
                    </a:xfrm>
                    <a:prstGeom prst="rect">
                      <a:avLst/>
                    </a:prstGeom>
                    <a:noFill/>
                    <a:ln w="6350">
                      <a:solidFill>
                        <a:srgbClr val="000000"/>
                      </a:solidFill>
                      <a:miter lim="800000"/>
                      <a:headEnd/>
                      <a:tailEnd/>
                    </a:ln>
                    <a:effectLst/>
                  </pic:spPr>
                </pic:pic>
              </a:graphicData>
            </a:graphic>
          </wp:inline>
        </w:drawing>
      </w:r>
    </w:p>
    <w:p w:rsidR="00396B5E" w:rsidRPr="00396B5E" w:rsidRDefault="00396B5E" w:rsidP="00396B5E">
      <w:pPr>
        <w:contextualSpacing/>
        <w:jc w:val="center"/>
        <w:rPr>
          <w:rFonts w:ascii="Times New Roman" w:hAnsi="Times New Roman" w:cs="Times New Roman"/>
          <w:b/>
          <w:sz w:val="28"/>
          <w:szCs w:val="28"/>
        </w:rPr>
      </w:pPr>
      <w:r w:rsidRPr="00396B5E">
        <w:rPr>
          <w:rFonts w:ascii="Times New Roman" w:hAnsi="Times New Roman" w:cs="Times New Roman"/>
          <w:b/>
          <w:sz w:val="28"/>
          <w:szCs w:val="28"/>
        </w:rPr>
        <w:t>Рис. 26. Постановка штучних зубів за склом (за Васильєвим):</w:t>
      </w:r>
    </w:p>
    <w:p w:rsidR="00396B5E" w:rsidRPr="00396B5E" w:rsidRDefault="00396B5E" w:rsidP="00396B5E">
      <w:pPr>
        <w:contextualSpacing/>
        <w:jc w:val="center"/>
        <w:rPr>
          <w:rFonts w:ascii="Times New Roman" w:hAnsi="Times New Roman" w:cs="Times New Roman"/>
          <w:i/>
          <w:sz w:val="28"/>
          <w:szCs w:val="28"/>
        </w:rPr>
      </w:pPr>
      <w:r w:rsidRPr="00396B5E">
        <w:rPr>
          <w:rFonts w:ascii="Times New Roman" w:hAnsi="Times New Roman" w:cs="Times New Roman"/>
          <w:sz w:val="28"/>
          <w:szCs w:val="28"/>
        </w:rPr>
        <w:t>пояснення у тексті</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i/>
          <w:sz w:val="28"/>
          <w:szCs w:val="28"/>
        </w:rPr>
        <w:lastRenderedPageBreak/>
        <w:t>Конструювання зубних рядів за сферичними поверхнями</w:t>
      </w:r>
      <w:r w:rsidRPr="00396B5E">
        <w:rPr>
          <w:rFonts w:ascii="Times New Roman" w:hAnsi="Times New Roman" w:cs="Times New Roman"/>
          <w:sz w:val="28"/>
          <w:szCs w:val="28"/>
        </w:rPr>
        <w:t xml:space="preserve"> раціонально з огляду на можливість забезпечення артикуляційної рівноваги у фазі жувальних рухів, свободи переміщень нижньої щелепи, можливості утворення безгорбкової жувальної поверхні, яка виключає утворення моментів, що скидають, порушують фіксацію та стабільність протезів.</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Використання сферичних поверхонь значно полегшує постановку штучних зубів в повних знімних протезах. Існує діапазон сферичних поверхонь. За Нападовим та Сапожниковим  радіус сферичної поверхні складає 9 см. Сферична поверхня може бути суцільною для випадків, коли нахил міжальвеолярних ліній по відношенню до вертикалі в ділянці бічних зубів не перевищує 16° та розбірною, якщо нахил міжальвеолярних ліній навіть з одного боку перевищує 16°. Розбірна сферична пластинка складається з трьох частин: двох бічних, які утворюють сферу радіусом 9 см та передньої – горизонтальної площадки. Бічні частини пластинки з’єднані з передньою за допомогою шарнірів таким чином, що можуть вільно обертатися навколо своєї осі. У бічних частинах зроблені прорізи, у які вставляють стрілки - покажчики напрямку радіусів сферичної поверхні.</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Методика проведення постановки полягає у наступному. До оклюзійної поверхні верхнього прикусного валика приклеюють сферичну постановочну пластинку. Розташовують верхні штучні зуби таким чином, щоб вони торкалися всіма своїми горбиками і ріжучими краями пластинки (виключення – два верхніх бокових різця). Зуби необхідно розставляти суворо по центру альвеолярного гребня та з урахуванням спрямованості альвеолярних ліній. Розташування нижніх штучних зубів здійснюють за верхніми зубами (рис.27).</w:t>
      </w:r>
    </w:p>
    <w:p w:rsidR="00396B5E" w:rsidRPr="00396B5E" w:rsidRDefault="00396B5E" w:rsidP="00396B5E">
      <w:pPr>
        <w:ind w:firstLine="708"/>
        <w:contextualSpacing/>
        <w:jc w:val="both"/>
        <w:rPr>
          <w:rFonts w:ascii="Times New Roman" w:hAnsi="Times New Roman" w:cs="Times New Roman"/>
          <w:sz w:val="28"/>
          <w:szCs w:val="28"/>
        </w:rPr>
      </w:pPr>
    </w:p>
    <w:p w:rsidR="00396B5E" w:rsidRPr="00396B5E" w:rsidRDefault="00396B5E" w:rsidP="00396B5E">
      <w:pPr>
        <w:ind w:firstLine="708"/>
        <w:contextualSpacing/>
        <w:jc w:val="both"/>
        <w:rPr>
          <w:rFonts w:ascii="Times New Roman" w:hAnsi="Times New Roman" w:cs="Times New Roman"/>
          <w:sz w:val="28"/>
          <w:szCs w:val="28"/>
        </w:rPr>
      </w:pP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noProof/>
          <w:sz w:val="28"/>
          <w:szCs w:val="28"/>
          <w:lang w:val="ru-RU" w:eastAsia="ru-RU"/>
        </w:rPr>
        <w:drawing>
          <wp:inline distT="0" distB="0" distL="0" distR="0" wp14:anchorId="0861C294" wp14:editId="29725181">
            <wp:extent cx="4876800" cy="2159000"/>
            <wp:effectExtent l="19050" t="19050" r="19050" b="12700"/>
            <wp:docPr id="68" name="Рисунок 68" descr="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e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2159000"/>
                    </a:xfrm>
                    <a:prstGeom prst="rect">
                      <a:avLst/>
                    </a:prstGeom>
                    <a:noFill/>
                    <a:ln w="6350">
                      <a:solidFill>
                        <a:srgbClr val="000000"/>
                      </a:solidFill>
                      <a:miter lim="800000"/>
                      <a:headEnd/>
                      <a:tailEnd/>
                    </a:ln>
                    <a:effectLst/>
                  </pic:spPr>
                </pic:pic>
              </a:graphicData>
            </a:graphic>
          </wp:inline>
        </w:drawing>
      </w:r>
    </w:p>
    <w:p w:rsidR="00396B5E" w:rsidRPr="00396B5E" w:rsidRDefault="00396B5E" w:rsidP="00396B5E">
      <w:pPr>
        <w:contextualSpacing/>
        <w:jc w:val="center"/>
        <w:rPr>
          <w:rFonts w:ascii="Times New Roman" w:hAnsi="Times New Roman" w:cs="Times New Roman"/>
          <w:b/>
          <w:sz w:val="28"/>
          <w:szCs w:val="28"/>
        </w:rPr>
      </w:pPr>
    </w:p>
    <w:p w:rsidR="00396B5E" w:rsidRPr="00396B5E" w:rsidRDefault="00396B5E" w:rsidP="00396B5E">
      <w:pPr>
        <w:contextualSpacing/>
        <w:jc w:val="center"/>
        <w:rPr>
          <w:rFonts w:ascii="Times New Roman" w:hAnsi="Times New Roman" w:cs="Times New Roman"/>
          <w:b/>
          <w:sz w:val="28"/>
          <w:szCs w:val="28"/>
        </w:rPr>
      </w:pPr>
      <w:r w:rsidRPr="00396B5E">
        <w:rPr>
          <w:rFonts w:ascii="Times New Roman" w:hAnsi="Times New Roman" w:cs="Times New Roman"/>
          <w:b/>
          <w:sz w:val="28"/>
          <w:szCs w:val="28"/>
        </w:rPr>
        <w:t>Рис. 27. Постановка зубів за сферичною поверхнею</w:t>
      </w:r>
    </w:p>
    <w:p w:rsidR="00396B5E" w:rsidRPr="00396B5E" w:rsidRDefault="00396B5E" w:rsidP="00396B5E">
      <w:pPr>
        <w:ind w:firstLine="708"/>
        <w:contextualSpacing/>
        <w:jc w:val="both"/>
        <w:rPr>
          <w:rFonts w:ascii="Times New Roman" w:hAnsi="Times New Roman" w:cs="Times New Roman"/>
          <w:sz w:val="28"/>
          <w:szCs w:val="28"/>
        </w:rPr>
      </w:pP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w:t>
      </w:r>
    </w:p>
    <w:p w:rsidR="00396B5E" w:rsidRPr="00396B5E" w:rsidRDefault="00396B5E" w:rsidP="00396B5E">
      <w:pPr>
        <w:contextualSpacing/>
        <w:jc w:val="both"/>
        <w:rPr>
          <w:rFonts w:ascii="Times New Roman" w:hAnsi="Times New Roman" w:cs="Times New Roman"/>
          <w:sz w:val="28"/>
          <w:szCs w:val="28"/>
        </w:rPr>
      </w:pP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lastRenderedPageBreak/>
        <w:tab/>
      </w:r>
      <w:r w:rsidRPr="00396B5E">
        <w:rPr>
          <w:rFonts w:ascii="Times New Roman" w:hAnsi="Times New Roman" w:cs="Times New Roman"/>
          <w:i/>
          <w:sz w:val="28"/>
          <w:szCs w:val="28"/>
        </w:rPr>
        <w:t xml:space="preserve">Постановка зубів за індивідуальними оклюзійними поверхнями. </w:t>
      </w:r>
      <w:r w:rsidRPr="00396B5E">
        <w:rPr>
          <w:rFonts w:ascii="Times New Roman" w:hAnsi="Times New Roman" w:cs="Times New Roman"/>
          <w:sz w:val="28"/>
          <w:szCs w:val="28"/>
        </w:rPr>
        <w:t>У 1929 році Ефрон, ґрунтуючись на феномені Хрістенсена, запропонував метод постановки зубів за індивідуальними оклюзійними поверхнями, які створюються на воскових шаблонах. Катц і Гельфанд у 1937 році модифікували цей метод, замінивши воскові валики на валики, виготовлені зі стенсу. Згідно їхньої методики сагітальна й трансверзальна криві формуються після покриття валиків кашкою із пемзи або наждаку під час виконання різноманітних рухів нижньої  щелепи.</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На сьогодні методика Ефрона-Гельфанда-Катца полягає у наступному. За функціональними відбитками отримують моделі, на яких із пластмаси, що швидко твердне, виготовляють ложки та спеціальні віскабразивні валики. Матеріал для виготовлення валиків включає в себе парафін, бджолиний віск, каніфоль, м’ятне масло, дрібнодисперсний абразив, оброблений водним розчином   оксиетильованого етилового спирту.</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ab/>
        <w:t>Віскабразивні оклюзійні валики нагрівають та вигинають за формою альвеолярного відростка на моделях верхньої та нижньої щелеп, а потім за допомогою розплавленого воску укріплюють на пластмасових ложках. Валики приклеюють до ложок таким чином, щоб вони відповідали напрямку міжальвеолярних ліній та висота прикусу була більше на 2 мм на кожному валику. Це потрібно для того, щоб при отриманні внутрішньоротового запису не відбулося зниження висоти нижньої третини обличчя.</w:t>
      </w:r>
    </w:p>
    <w:p w:rsidR="00396B5E" w:rsidRPr="00396B5E" w:rsidRDefault="00396B5E" w:rsidP="00396B5E">
      <w:pPr>
        <w:tabs>
          <w:tab w:val="left" w:pos="0"/>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w:t>
      </w:r>
      <w:r w:rsidRPr="00396B5E">
        <w:rPr>
          <w:rFonts w:ascii="Times New Roman" w:hAnsi="Times New Roman" w:cs="Times New Roman"/>
          <w:sz w:val="28"/>
          <w:szCs w:val="28"/>
        </w:rPr>
        <w:tab/>
      </w:r>
      <w:r w:rsidRPr="00396B5E">
        <w:rPr>
          <w:rFonts w:ascii="Times New Roman" w:hAnsi="Times New Roman" w:cs="Times New Roman"/>
          <w:sz w:val="28"/>
          <w:szCs w:val="28"/>
        </w:rPr>
        <w:tab/>
        <w:t xml:space="preserve">Постановку штучних зубів починають на моделі верхньої  щелепи, замінивши твердий шаблон на восковий. У такому разі всі зуби, за винятком бічних різців (вони відстають на 0,5 мм), повинні торкатися площини нижнього оклюзійного валика. Постановку зубів на нижній  щелепі проводять у щільному контакті з антагоністами на верхній  щелепі. </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i/>
          <w:sz w:val="28"/>
          <w:szCs w:val="28"/>
        </w:rPr>
        <w:tab/>
      </w:r>
      <w:r w:rsidRPr="00396B5E">
        <w:rPr>
          <w:rFonts w:ascii="Times New Roman" w:hAnsi="Times New Roman" w:cs="Times New Roman"/>
          <w:i/>
          <w:sz w:val="28"/>
          <w:szCs w:val="28"/>
        </w:rPr>
        <w:tab/>
        <w:t xml:space="preserve">Анатомічна постановка зубів за умови прогенічного та прогнатичного співвідношення щелеп. </w:t>
      </w:r>
      <w:r w:rsidRPr="00396B5E">
        <w:rPr>
          <w:rFonts w:ascii="Times New Roman" w:hAnsi="Times New Roman" w:cs="Times New Roman"/>
          <w:sz w:val="28"/>
          <w:szCs w:val="28"/>
        </w:rPr>
        <w:t xml:space="preserve">При прогенічному співвідношенні щелеп постановку зубів проводять за ортогнатичним або прямим прикусом. Якщо прогенія різко виражена, постановку фронтальних зубів здійснюють у прогенічному прикусі, верхній зубний ряд вкорочують на один зуб - другий премоляр з обох боків. Щоб урівноважити різницю у розмірах зубних дуг та створити умови для вільного ковзання зубного ряду нижньої щелепи по відношенню до верхньої, проводять перехресну постановку бічних зубів. Праві нижні жувальні зуби ставлять на верхній щелепі зліва, а нижні – ліві - на верхній щелепі справа. Жувальні зуби нижньої щелепи перекривають такі ж верхньої. </w:t>
      </w:r>
    </w:p>
    <w:p w:rsidR="00396B5E" w:rsidRPr="00396B5E" w:rsidRDefault="00396B5E" w:rsidP="00396B5E">
      <w:pPr>
        <w:tabs>
          <w:tab w:val="left" w:pos="567"/>
        </w:tabs>
        <w:contextualSpacing/>
        <w:jc w:val="both"/>
        <w:rPr>
          <w:rFonts w:ascii="Times New Roman" w:hAnsi="Times New Roman" w:cs="Times New Roman"/>
          <w:sz w:val="28"/>
          <w:szCs w:val="28"/>
        </w:rPr>
      </w:pPr>
      <w:r w:rsidRPr="00396B5E">
        <w:rPr>
          <w:rFonts w:ascii="Times New Roman" w:hAnsi="Times New Roman" w:cs="Times New Roman"/>
          <w:sz w:val="28"/>
          <w:szCs w:val="28"/>
        </w:rPr>
        <w:t xml:space="preserve">        Постановка штучних зубів у разі прогнатичного прикусу має теж свої особливості, які полягають у зменшенні довжини дуги нижнього зубного ряду на два премоляри (не ставлять перших премолярів з кожного боку). Щодо </w:t>
      </w:r>
      <w:r w:rsidRPr="00396B5E">
        <w:rPr>
          <w:rFonts w:ascii="Times New Roman" w:hAnsi="Times New Roman" w:cs="Times New Roman"/>
          <w:sz w:val="28"/>
          <w:szCs w:val="28"/>
        </w:rPr>
        <w:lastRenderedPageBreak/>
        <w:t>решти, постановка зубів проводиться за загальноприйнятими правилами. У разі істинної прогнатії передні зуби ставлять на приточці з надясенними пелотами.</w:t>
      </w:r>
    </w:p>
    <w:p w:rsidR="00396B5E" w:rsidRDefault="00396B5E" w:rsidP="00396B5E">
      <w:pPr>
        <w:ind w:firstLine="720"/>
        <w:contextualSpacing/>
        <w:rPr>
          <w:rFonts w:ascii="Times New Roman" w:hAnsi="Times New Roman" w:cs="Times New Roman"/>
          <w:i/>
          <w:sz w:val="28"/>
          <w:szCs w:val="28"/>
        </w:rPr>
      </w:pPr>
    </w:p>
    <w:p w:rsidR="00396B5E" w:rsidRDefault="00396B5E" w:rsidP="00396B5E">
      <w:pPr>
        <w:ind w:firstLine="720"/>
        <w:contextualSpacing/>
        <w:rPr>
          <w:rFonts w:ascii="Times New Roman" w:hAnsi="Times New Roman" w:cs="Times New Roman"/>
          <w:i/>
          <w:sz w:val="28"/>
          <w:szCs w:val="28"/>
        </w:rPr>
      </w:pPr>
    </w:p>
    <w:p w:rsidR="00396B5E" w:rsidRPr="00396B5E" w:rsidRDefault="00396B5E" w:rsidP="00396B5E">
      <w:pPr>
        <w:ind w:firstLine="720"/>
        <w:contextualSpacing/>
        <w:rPr>
          <w:rFonts w:ascii="Times New Roman" w:hAnsi="Times New Roman" w:cs="Times New Roman"/>
          <w:i/>
          <w:sz w:val="28"/>
          <w:szCs w:val="28"/>
        </w:rPr>
      </w:pPr>
      <w:r w:rsidRPr="00396B5E">
        <w:rPr>
          <w:rFonts w:ascii="Times New Roman" w:hAnsi="Times New Roman" w:cs="Times New Roman"/>
          <w:i/>
          <w:sz w:val="28"/>
          <w:szCs w:val="28"/>
        </w:rPr>
        <w:t>5. Матеріали для самоконтролю</w:t>
      </w:r>
    </w:p>
    <w:p w:rsidR="00396B5E" w:rsidRPr="00396B5E" w:rsidRDefault="00396B5E" w:rsidP="00396B5E">
      <w:pPr>
        <w:ind w:firstLine="720"/>
        <w:contextualSpacing/>
        <w:rPr>
          <w:rFonts w:ascii="Times New Roman" w:hAnsi="Times New Roman" w:cs="Times New Roman"/>
          <w:i/>
          <w:sz w:val="28"/>
          <w:szCs w:val="28"/>
        </w:rPr>
      </w:pPr>
    </w:p>
    <w:p w:rsidR="00396B5E" w:rsidRPr="00396B5E" w:rsidRDefault="00396B5E" w:rsidP="00396B5E">
      <w:pPr>
        <w:ind w:firstLine="708"/>
        <w:contextualSpacing/>
        <w:rPr>
          <w:rFonts w:ascii="Times New Roman" w:hAnsi="Times New Roman" w:cs="Times New Roman"/>
          <w:i/>
          <w:sz w:val="28"/>
          <w:szCs w:val="28"/>
        </w:rPr>
      </w:pPr>
      <w:r w:rsidRPr="00396B5E">
        <w:rPr>
          <w:rFonts w:ascii="Times New Roman" w:hAnsi="Times New Roman" w:cs="Times New Roman"/>
          <w:i/>
          <w:sz w:val="28"/>
          <w:szCs w:val="28"/>
        </w:rPr>
        <w:t>5.1. Перелік теоретичних питань</w:t>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t>1. Як провести анатомічну постановку зубів в повних знімних протезах за Гізі? Що таке «площина, що урівнює» та «східчаста постановка»?</w:t>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t>2. В чому полягають закони постановки зубів за Ганау?</w:t>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t xml:space="preserve">3. Як провести постановку зубів за склом? </w:t>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t>4. Розкажіть про постановку зубів в повних знімних протезах за сферичною теорією.</w:t>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t xml:space="preserve">5. Як провести постановку зубів в повних знімних протезах, застосовуючи </w:t>
      </w:r>
      <w:r w:rsidRPr="00396B5E">
        <w:rPr>
          <w:rFonts w:ascii="Times New Roman" w:hAnsi="Times New Roman" w:cs="Times New Roman"/>
          <w:sz w:val="28"/>
          <w:szCs w:val="28"/>
        </w:rPr>
        <w:t>методику Ефрона-Гельфанда-Катца</w:t>
      </w:r>
      <w:r w:rsidRPr="00396B5E">
        <w:rPr>
          <w:rFonts w:ascii="Times New Roman" w:hAnsi="Times New Roman" w:cs="Times New Roman"/>
          <w:snapToGrid w:val="0"/>
          <w:color w:val="000000"/>
          <w:sz w:val="28"/>
          <w:szCs w:val="28"/>
        </w:rPr>
        <w:t>?</w:t>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t xml:space="preserve">6. В чому особливості постановки зубів </w:t>
      </w:r>
      <w:r w:rsidRPr="00396B5E">
        <w:rPr>
          <w:rFonts w:ascii="Times New Roman" w:hAnsi="Times New Roman" w:cs="Times New Roman"/>
          <w:sz w:val="28"/>
          <w:szCs w:val="28"/>
        </w:rPr>
        <w:t>за умови прогенічного та прогнатичного співвідношення щелеп</w:t>
      </w:r>
      <w:r w:rsidRPr="00396B5E">
        <w:rPr>
          <w:rFonts w:ascii="Times New Roman" w:hAnsi="Times New Roman" w:cs="Times New Roman"/>
          <w:snapToGrid w:val="0"/>
          <w:color w:val="000000"/>
          <w:sz w:val="28"/>
          <w:szCs w:val="28"/>
        </w:rPr>
        <w:t>?</w:t>
      </w:r>
    </w:p>
    <w:p w:rsid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i/>
          <w:sz w:val="28"/>
          <w:szCs w:val="28"/>
        </w:rPr>
      </w:pPr>
      <w:r w:rsidRPr="00396B5E">
        <w:rPr>
          <w:rFonts w:ascii="Times New Roman" w:hAnsi="Times New Roman" w:cs="Times New Roman"/>
          <w:i/>
          <w:sz w:val="28"/>
          <w:szCs w:val="28"/>
        </w:rPr>
        <w:tab/>
        <w:t>5.2. Практичні завдання</w:t>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t xml:space="preserve">1. Анатомічна постановка зубів </w:t>
      </w:r>
      <w:r w:rsidRPr="00396B5E">
        <w:rPr>
          <w:rFonts w:ascii="Times New Roman" w:hAnsi="Times New Roman" w:cs="Times New Roman"/>
          <w:sz w:val="28"/>
          <w:szCs w:val="28"/>
        </w:rPr>
        <w:t>в повних знімних протезах</w:t>
      </w:r>
      <w:r w:rsidRPr="00396B5E">
        <w:rPr>
          <w:rFonts w:ascii="Times New Roman" w:hAnsi="Times New Roman" w:cs="Times New Roman"/>
          <w:snapToGrid w:val="0"/>
          <w:color w:val="000000"/>
          <w:sz w:val="28"/>
          <w:szCs w:val="28"/>
        </w:rPr>
        <w:t>.</w:t>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t>2. Постановка зубів в повних знімних протезах за сферичною поверхнею.</w:t>
      </w:r>
    </w:p>
    <w:p w:rsidR="00396B5E" w:rsidRPr="00396B5E" w:rsidRDefault="00396B5E" w:rsidP="00396B5E">
      <w:pPr>
        <w:ind w:firstLine="426"/>
        <w:contextualSpacing/>
        <w:jc w:val="both"/>
        <w:rPr>
          <w:rFonts w:ascii="Times New Roman" w:hAnsi="Times New Roman" w:cs="Times New Roman"/>
          <w:snapToGrid w:val="0"/>
          <w:color w:val="000000"/>
          <w:sz w:val="28"/>
          <w:szCs w:val="28"/>
        </w:rPr>
      </w:pPr>
      <w:r w:rsidRPr="00396B5E">
        <w:rPr>
          <w:rFonts w:ascii="Times New Roman" w:hAnsi="Times New Roman" w:cs="Times New Roman"/>
          <w:snapToGrid w:val="0"/>
          <w:color w:val="000000"/>
          <w:sz w:val="28"/>
          <w:szCs w:val="28"/>
        </w:rPr>
        <w:tab/>
      </w:r>
    </w:p>
    <w:p w:rsidR="00396B5E" w:rsidRPr="00396B5E" w:rsidRDefault="00396B5E" w:rsidP="00396B5E">
      <w:pPr>
        <w:widowControl w:val="0"/>
        <w:tabs>
          <w:tab w:val="left" w:pos="851"/>
          <w:tab w:val="right" w:pos="10193"/>
        </w:tabs>
        <w:snapToGrid w:val="0"/>
        <w:spacing w:after="120"/>
        <w:ind w:right="-142"/>
        <w:jc w:val="both"/>
        <w:rPr>
          <w:rFonts w:ascii="Times New Roman" w:hAnsi="Times New Roman" w:cs="Times New Roman"/>
          <w:b/>
          <w:sz w:val="32"/>
          <w:szCs w:val="32"/>
        </w:rPr>
      </w:pPr>
      <w:r w:rsidRPr="00396B5E">
        <w:rPr>
          <w:rFonts w:ascii="Times New Roman" w:hAnsi="Times New Roman" w:cs="Times New Roman"/>
          <w:snapToGrid w:val="0"/>
          <w:color w:val="000000"/>
          <w:sz w:val="28"/>
          <w:szCs w:val="28"/>
        </w:rPr>
        <w:tab/>
      </w:r>
      <w:r w:rsidRPr="00396B5E">
        <w:rPr>
          <w:rFonts w:ascii="Times New Roman" w:hAnsi="Times New Roman" w:cs="Times New Roman"/>
          <w:i/>
          <w:sz w:val="28"/>
          <w:szCs w:val="28"/>
        </w:rPr>
        <w:t>5.3. Тести</w:t>
      </w:r>
    </w:p>
    <w:p w:rsidR="00396B5E" w:rsidRPr="00396B5E" w:rsidRDefault="00396B5E" w:rsidP="00396B5E">
      <w:pPr>
        <w:ind w:firstLine="708"/>
        <w:contextualSpacing/>
        <w:jc w:val="both"/>
        <w:rPr>
          <w:rFonts w:ascii="Times New Roman" w:hAnsi="Times New Roman" w:cs="Times New Roman"/>
          <w:sz w:val="28"/>
          <w:szCs w:val="28"/>
        </w:rPr>
      </w:pP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1. Хворому 55 років з повною втратою зубів планується виготовлення повних знімних протезів з фарфоровими зубами. Який метод постановки штучних зубів краще використати в даному випадку?</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А. За склом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В. За сферичною поверхнею радіусом 9 см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С. За сферичною поверхнею радіусом 10,4 см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D. За постановочною площадкою Нападова-Сапожникова</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Е. За індивідуальними оклюзійними кривими</w:t>
      </w:r>
    </w:p>
    <w:p w:rsidR="00396B5E" w:rsidRDefault="00396B5E" w:rsidP="00396B5E">
      <w:pPr>
        <w:contextualSpacing/>
        <w:jc w:val="both"/>
        <w:rPr>
          <w:rFonts w:ascii="Times New Roman" w:hAnsi="Times New Roman" w:cs="Times New Roman"/>
          <w:sz w:val="28"/>
          <w:szCs w:val="28"/>
        </w:rPr>
      </w:pPr>
    </w:p>
    <w:p w:rsidR="00396B5E" w:rsidRPr="00396B5E" w:rsidRDefault="00396B5E" w:rsidP="00396B5E">
      <w:pPr>
        <w:contextualSpacing/>
        <w:jc w:val="both"/>
        <w:rPr>
          <w:rFonts w:ascii="Times New Roman" w:hAnsi="Times New Roman" w:cs="Times New Roman"/>
          <w:sz w:val="28"/>
          <w:szCs w:val="28"/>
        </w:rPr>
      </w:pP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lastRenderedPageBreak/>
        <w:t>2. Хворому 75 років виготовляються повні знімні протези для верхньої й нижньої щелеп. Постановка зубів у протезах здійснюється за сферичною поверхнею, запропонованою Нападовим і Сапожниковим. Який середній радіус цієї поверхні?</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А. 5 см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В. 6 см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С. 7 см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D. 8 см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Е. 9 см</w:t>
      </w:r>
    </w:p>
    <w:p w:rsidR="00396B5E" w:rsidRPr="00396B5E" w:rsidRDefault="00396B5E" w:rsidP="00396B5E">
      <w:pPr>
        <w:ind w:firstLine="708"/>
        <w:contextualSpacing/>
        <w:jc w:val="both"/>
        <w:rPr>
          <w:rFonts w:ascii="Times New Roman" w:hAnsi="Times New Roman" w:cs="Times New Roman"/>
          <w:snapToGrid w:val="0"/>
          <w:sz w:val="28"/>
          <w:szCs w:val="28"/>
        </w:rPr>
      </w:pPr>
    </w:p>
    <w:p w:rsidR="00396B5E" w:rsidRPr="00396B5E" w:rsidRDefault="00396B5E" w:rsidP="00396B5E">
      <w:pPr>
        <w:widowControl w:val="0"/>
        <w:tabs>
          <w:tab w:val="left" w:pos="90"/>
        </w:tabs>
        <w:contextualSpacing/>
        <w:jc w:val="both"/>
        <w:rPr>
          <w:rFonts w:ascii="Times New Roman" w:hAnsi="Times New Roman" w:cs="Times New Roman"/>
          <w:snapToGrid w:val="0"/>
          <w:sz w:val="28"/>
          <w:szCs w:val="28"/>
        </w:rPr>
      </w:pPr>
      <w:r w:rsidRPr="00396B5E">
        <w:rPr>
          <w:rFonts w:ascii="Times New Roman" w:hAnsi="Times New Roman" w:cs="Times New Roman"/>
          <w:snapToGrid w:val="0"/>
          <w:sz w:val="28"/>
          <w:szCs w:val="28"/>
        </w:rPr>
        <w:tab/>
      </w:r>
      <w:r w:rsidRPr="00396B5E">
        <w:rPr>
          <w:rFonts w:ascii="Times New Roman" w:hAnsi="Times New Roman" w:cs="Times New Roman"/>
          <w:snapToGrid w:val="0"/>
          <w:sz w:val="28"/>
          <w:szCs w:val="28"/>
        </w:rPr>
        <w:tab/>
        <w:t>3. Пацієнтові 70 років з повною втратою зубів на верхній і нижній щелепах, виготовляються повні знімні протези. Постановка зубів проводиться за індивідуальними оклюзійними поверхнями. З якого матеріалу слід виготовити валики для створення індивідуальних оклюзійних</w:t>
      </w:r>
      <w:r w:rsidRPr="00396B5E">
        <w:rPr>
          <w:rFonts w:ascii="Times New Roman" w:hAnsi="Times New Roman" w:cs="Times New Roman"/>
          <w:snapToGrid w:val="0"/>
          <w:sz w:val="28"/>
          <w:szCs w:val="28"/>
        </w:rPr>
        <w:tab/>
        <w:t xml:space="preserve">поверхонь?  </w:t>
      </w:r>
    </w:p>
    <w:p w:rsidR="00396B5E" w:rsidRPr="00396B5E" w:rsidRDefault="00396B5E" w:rsidP="00396B5E">
      <w:pPr>
        <w:widowControl w:val="0"/>
        <w:tabs>
          <w:tab w:val="left" w:pos="90"/>
          <w:tab w:val="left" w:pos="22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A</w:t>
      </w:r>
      <w:r w:rsidRPr="00396B5E">
        <w:rPr>
          <w:rFonts w:ascii="Times New Roman" w:hAnsi="Times New Roman" w:cs="Times New Roman"/>
          <w:snapToGrid w:val="0"/>
          <w:sz w:val="28"/>
          <w:szCs w:val="28"/>
        </w:rPr>
        <w:t xml:space="preserve">. Віскабразива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B</w:t>
      </w:r>
      <w:r w:rsidRPr="00396B5E">
        <w:rPr>
          <w:rFonts w:ascii="Times New Roman" w:hAnsi="Times New Roman" w:cs="Times New Roman"/>
          <w:snapToGrid w:val="0"/>
          <w:sz w:val="28"/>
          <w:szCs w:val="28"/>
        </w:rPr>
        <w:t xml:space="preserve">. Стенса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C</w:t>
      </w:r>
      <w:r w:rsidRPr="00396B5E">
        <w:rPr>
          <w:rFonts w:ascii="Times New Roman" w:hAnsi="Times New Roman" w:cs="Times New Roman"/>
          <w:snapToGrid w:val="0"/>
          <w:sz w:val="28"/>
          <w:szCs w:val="28"/>
        </w:rPr>
        <w:t xml:space="preserve">. Пластмаси  </w:t>
      </w:r>
    </w:p>
    <w:p w:rsidR="00396B5E" w:rsidRPr="00396B5E" w:rsidRDefault="00396B5E" w:rsidP="00396B5E">
      <w:pPr>
        <w:widowControl w:val="0"/>
        <w:tabs>
          <w:tab w:val="left" w:pos="90"/>
          <w:tab w:val="left" w:pos="24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D</w:t>
      </w:r>
      <w:r w:rsidRPr="00396B5E">
        <w:rPr>
          <w:rFonts w:ascii="Times New Roman" w:hAnsi="Times New Roman" w:cs="Times New Roman"/>
          <w:snapToGrid w:val="0"/>
          <w:sz w:val="28"/>
          <w:szCs w:val="28"/>
        </w:rPr>
        <w:t xml:space="preserve">. Лаваксу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E</w:t>
      </w:r>
      <w:r w:rsidRPr="00396B5E">
        <w:rPr>
          <w:rFonts w:ascii="Times New Roman" w:hAnsi="Times New Roman" w:cs="Times New Roman"/>
          <w:snapToGrid w:val="0"/>
          <w:sz w:val="28"/>
          <w:szCs w:val="28"/>
        </w:rPr>
        <w:t xml:space="preserve">. Липкого воску </w:t>
      </w:r>
    </w:p>
    <w:p w:rsidR="00396B5E" w:rsidRPr="00396B5E" w:rsidRDefault="00396B5E" w:rsidP="00396B5E">
      <w:pPr>
        <w:contextualSpacing/>
        <w:jc w:val="both"/>
        <w:rPr>
          <w:rFonts w:ascii="Times New Roman" w:hAnsi="Times New Roman" w:cs="Times New Roman"/>
          <w:sz w:val="28"/>
          <w:szCs w:val="28"/>
        </w:rPr>
      </w:pPr>
    </w:p>
    <w:p w:rsidR="00396B5E" w:rsidRPr="00396B5E" w:rsidRDefault="00396B5E" w:rsidP="00396B5E">
      <w:pPr>
        <w:widowControl w:val="0"/>
        <w:tabs>
          <w:tab w:val="left" w:pos="90"/>
        </w:tabs>
        <w:contextualSpacing/>
        <w:jc w:val="both"/>
        <w:rPr>
          <w:rFonts w:ascii="Times New Roman" w:hAnsi="Times New Roman" w:cs="Times New Roman"/>
          <w:snapToGrid w:val="0"/>
          <w:sz w:val="28"/>
          <w:szCs w:val="28"/>
        </w:rPr>
      </w:pPr>
      <w:r w:rsidRPr="00396B5E">
        <w:rPr>
          <w:rFonts w:ascii="Times New Roman" w:hAnsi="Times New Roman" w:cs="Times New Roman"/>
          <w:snapToGrid w:val="0"/>
          <w:sz w:val="28"/>
          <w:szCs w:val="28"/>
        </w:rPr>
        <w:tab/>
      </w:r>
      <w:r w:rsidRPr="00396B5E">
        <w:rPr>
          <w:rFonts w:ascii="Times New Roman" w:hAnsi="Times New Roman" w:cs="Times New Roman"/>
          <w:snapToGrid w:val="0"/>
          <w:sz w:val="28"/>
          <w:szCs w:val="28"/>
        </w:rPr>
        <w:tab/>
        <w:t>4. Хворий 65 років звернувся зі скаргами на поломку повного знімного протеза на верхній щелепі, виготовленого місяць назад. При огляді протеза виявлена тріщина близько до центру базису. Зубна дуга в бічних ділянках щелеп розширена, зуби поставлені з нахилом вестибулярно. Як необхідно було поставити премоляри й моляри в протезі?</w:t>
      </w:r>
    </w:p>
    <w:p w:rsidR="00396B5E" w:rsidRPr="00396B5E" w:rsidRDefault="00396B5E" w:rsidP="00396B5E">
      <w:pPr>
        <w:widowControl w:val="0"/>
        <w:tabs>
          <w:tab w:val="left" w:pos="90"/>
          <w:tab w:val="left" w:pos="22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 xml:space="preserve">A. </w:t>
      </w:r>
      <w:r w:rsidRPr="00396B5E">
        <w:rPr>
          <w:rFonts w:ascii="Times New Roman" w:hAnsi="Times New Roman" w:cs="Times New Roman"/>
          <w:snapToGrid w:val="0"/>
          <w:sz w:val="28"/>
          <w:szCs w:val="28"/>
        </w:rPr>
        <w:t>По центру гребеня альвеолярного відростка</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 xml:space="preserve">B. </w:t>
      </w:r>
      <w:r w:rsidRPr="00396B5E">
        <w:rPr>
          <w:rFonts w:ascii="Times New Roman" w:hAnsi="Times New Roman" w:cs="Times New Roman"/>
          <w:snapToGrid w:val="0"/>
          <w:sz w:val="28"/>
          <w:szCs w:val="28"/>
        </w:rPr>
        <w:t>Зі зсувом орально</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 xml:space="preserve">C. </w:t>
      </w:r>
      <w:r w:rsidRPr="00396B5E">
        <w:rPr>
          <w:rFonts w:ascii="Times New Roman" w:hAnsi="Times New Roman" w:cs="Times New Roman"/>
          <w:snapToGrid w:val="0"/>
          <w:sz w:val="28"/>
          <w:szCs w:val="28"/>
        </w:rPr>
        <w:t>Зі зсувом вестибулярно</w:t>
      </w:r>
    </w:p>
    <w:p w:rsidR="00396B5E" w:rsidRPr="00396B5E" w:rsidRDefault="00396B5E" w:rsidP="00396B5E">
      <w:pPr>
        <w:widowControl w:val="0"/>
        <w:tabs>
          <w:tab w:val="left" w:pos="90"/>
          <w:tab w:val="left" w:pos="24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D.</w:t>
      </w:r>
      <w:r w:rsidRPr="00396B5E">
        <w:rPr>
          <w:rFonts w:ascii="Times New Roman" w:hAnsi="Times New Roman" w:cs="Times New Roman"/>
          <w:snapToGrid w:val="0"/>
          <w:sz w:val="28"/>
          <w:szCs w:val="28"/>
        </w:rPr>
        <w:t xml:space="preserve"> З нахилом дистально</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E.</w:t>
      </w:r>
      <w:r w:rsidRPr="00396B5E">
        <w:rPr>
          <w:rFonts w:ascii="Times New Roman" w:hAnsi="Times New Roman" w:cs="Times New Roman"/>
          <w:snapToGrid w:val="0"/>
          <w:sz w:val="28"/>
          <w:szCs w:val="28"/>
        </w:rPr>
        <w:t xml:space="preserve"> З нахилом медиально</w:t>
      </w:r>
    </w:p>
    <w:p w:rsidR="00396B5E" w:rsidRPr="00396B5E" w:rsidRDefault="00396B5E" w:rsidP="00396B5E">
      <w:pPr>
        <w:widowControl w:val="0"/>
        <w:tabs>
          <w:tab w:val="left" w:pos="90"/>
        </w:tabs>
        <w:contextualSpacing/>
        <w:jc w:val="both"/>
        <w:rPr>
          <w:rFonts w:ascii="Times New Roman" w:hAnsi="Times New Roman" w:cs="Times New Roman"/>
          <w:sz w:val="28"/>
          <w:szCs w:val="28"/>
        </w:rPr>
      </w:pPr>
    </w:p>
    <w:p w:rsidR="00396B5E" w:rsidRPr="00396B5E" w:rsidRDefault="00396B5E" w:rsidP="00396B5E">
      <w:pPr>
        <w:widowControl w:val="0"/>
        <w:tabs>
          <w:tab w:val="left" w:pos="90"/>
        </w:tabs>
        <w:contextualSpacing/>
        <w:jc w:val="both"/>
        <w:rPr>
          <w:rFonts w:ascii="Times New Roman" w:hAnsi="Times New Roman" w:cs="Times New Roman"/>
          <w:snapToGrid w:val="0"/>
          <w:sz w:val="28"/>
          <w:szCs w:val="28"/>
        </w:rPr>
      </w:pPr>
      <w:r w:rsidRPr="00396B5E">
        <w:rPr>
          <w:rFonts w:ascii="Times New Roman" w:hAnsi="Times New Roman" w:cs="Times New Roman"/>
          <w:sz w:val="28"/>
          <w:szCs w:val="28"/>
        </w:rPr>
        <w:tab/>
      </w:r>
      <w:r w:rsidRPr="00396B5E">
        <w:rPr>
          <w:rFonts w:ascii="Times New Roman" w:hAnsi="Times New Roman" w:cs="Times New Roman"/>
          <w:sz w:val="28"/>
          <w:szCs w:val="28"/>
        </w:rPr>
        <w:tab/>
        <w:t xml:space="preserve">5. </w:t>
      </w:r>
      <w:r w:rsidRPr="00396B5E">
        <w:rPr>
          <w:rFonts w:ascii="Times New Roman" w:hAnsi="Times New Roman" w:cs="Times New Roman"/>
          <w:snapToGrid w:val="0"/>
          <w:sz w:val="28"/>
          <w:szCs w:val="28"/>
        </w:rPr>
        <w:t xml:space="preserve">Хворому 70 років виготовляються повні знімні протези для верхньої та нижньої щелеп. Постановка штучних зубів проводиться за методом Васильєва. Які зуби у верхньому протезі не повинні торкатися скла?  </w:t>
      </w:r>
    </w:p>
    <w:p w:rsidR="00396B5E" w:rsidRPr="00396B5E" w:rsidRDefault="00396B5E" w:rsidP="00396B5E">
      <w:pPr>
        <w:widowControl w:val="0"/>
        <w:tabs>
          <w:tab w:val="left" w:pos="90"/>
          <w:tab w:val="left" w:pos="22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A</w:t>
      </w:r>
      <w:r w:rsidRPr="00396B5E">
        <w:rPr>
          <w:rFonts w:ascii="Times New Roman" w:hAnsi="Times New Roman" w:cs="Times New Roman"/>
          <w:snapToGrid w:val="0"/>
          <w:sz w:val="28"/>
          <w:szCs w:val="28"/>
        </w:rPr>
        <w:t xml:space="preserve">. Латеральні різці та другі моляри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B</w:t>
      </w:r>
      <w:r w:rsidRPr="00396B5E">
        <w:rPr>
          <w:rFonts w:ascii="Times New Roman" w:hAnsi="Times New Roman" w:cs="Times New Roman"/>
          <w:snapToGrid w:val="0"/>
          <w:sz w:val="28"/>
          <w:szCs w:val="28"/>
        </w:rPr>
        <w:t xml:space="preserve">. Центральні різці та перші моляри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C</w:t>
      </w:r>
      <w:r w:rsidRPr="00396B5E">
        <w:rPr>
          <w:rFonts w:ascii="Times New Roman" w:hAnsi="Times New Roman" w:cs="Times New Roman"/>
          <w:snapToGrid w:val="0"/>
          <w:sz w:val="28"/>
          <w:szCs w:val="28"/>
        </w:rPr>
        <w:t xml:space="preserve">. Перші та другі премоляри  </w:t>
      </w:r>
    </w:p>
    <w:p w:rsidR="00396B5E" w:rsidRPr="00396B5E" w:rsidRDefault="00396B5E" w:rsidP="00396B5E">
      <w:pPr>
        <w:widowControl w:val="0"/>
        <w:tabs>
          <w:tab w:val="left" w:pos="90"/>
          <w:tab w:val="left" w:pos="24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D</w:t>
      </w:r>
      <w:r w:rsidRPr="00396B5E">
        <w:rPr>
          <w:rFonts w:ascii="Times New Roman" w:hAnsi="Times New Roman" w:cs="Times New Roman"/>
          <w:snapToGrid w:val="0"/>
          <w:sz w:val="28"/>
          <w:szCs w:val="28"/>
        </w:rPr>
        <w:t xml:space="preserve">. Ікла та перші моляри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E</w:t>
      </w:r>
      <w:r w:rsidRPr="00396B5E">
        <w:rPr>
          <w:rFonts w:ascii="Times New Roman" w:hAnsi="Times New Roman" w:cs="Times New Roman"/>
          <w:snapToGrid w:val="0"/>
          <w:sz w:val="28"/>
          <w:szCs w:val="28"/>
        </w:rPr>
        <w:t xml:space="preserve">. Другі премоляри та перші моляри  </w:t>
      </w:r>
    </w:p>
    <w:p w:rsidR="00396B5E" w:rsidRPr="00396B5E" w:rsidRDefault="00396B5E" w:rsidP="00396B5E">
      <w:pPr>
        <w:contextualSpacing/>
        <w:jc w:val="both"/>
        <w:rPr>
          <w:rFonts w:ascii="Times New Roman" w:hAnsi="Times New Roman" w:cs="Times New Roman"/>
          <w:sz w:val="28"/>
          <w:szCs w:val="28"/>
        </w:rPr>
      </w:pP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lastRenderedPageBreak/>
        <w:t>6. Хворому 66 років виготовляють повні знімні протези. На еиапі постановки штучних зубів верхні різці перекривають нижні на 1/3. Який максимальний ступінь різцевого перекриття допускається в повних знімних протезах?</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А. 1,8-2,0 мм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В. 2,5-2,7 мм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С. 2,8-3,0 мм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r>
      <w:r w:rsidRPr="00396B5E">
        <w:rPr>
          <w:rFonts w:ascii="Times New Roman" w:hAnsi="Times New Roman" w:cs="Times New Roman"/>
          <w:bCs/>
          <w:iCs/>
          <w:snapToGrid w:val="0"/>
          <w:sz w:val="28"/>
          <w:szCs w:val="28"/>
        </w:rPr>
        <w:t>D</w:t>
      </w:r>
      <w:r w:rsidRPr="00396B5E">
        <w:rPr>
          <w:rFonts w:ascii="Times New Roman" w:hAnsi="Times New Roman" w:cs="Times New Roman"/>
          <w:sz w:val="28"/>
          <w:szCs w:val="28"/>
        </w:rPr>
        <w:t>. 3,1-3,3мм</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Е. 3,4-3,6 мм</w:t>
      </w:r>
    </w:p>
    <w:p w:rsidR="00396B5E" w:rsidRPr="00396B5E" w:rsidRDefault="00396B5E" w:rsidP="00396B5E">
      <w:pPr>
        <w:ind w:firstLine="708"/>
        <w:contextualSpacing/>
        <w:jc w:val="both"/>
        <w:rPr>
          <w:rFonts w:ascii="Times New Roman" w:hAnsi="Times New Roman" w:cs="Times New Roman"/>
          <w:sz w:val="28"/>
          <w:szCs w:val="28"/>
        </w:rPr>
      </w:pP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7. Хворому 72 років виготовляються повні знімні протези на верхню й нижню щелепу. Об'єктивно: прогенічне співвідношення щелеп, різко виражена атрофія верхньої щелепи. Скільки штучних зубів необхідно поставити на верхньому протезі?</w:t>
      </w:r>
    </w:p>
    <w:p w:rsidR="00396B5E" w:rsidRPr="00396B5E" w:rsidRDefault="00396B5E" w:rsidP="00396B5E">
      <w:pPr>
        <w:ind w:firstLine="708"/>
        <w:contextualSpacing/>
        <w:jc w:val="both"/>
        <w:rPr>
          <w:rFonts w:ascii="Times New Roman" w:hAnsi="Times New Roman" w:cs="Times New Roman"/>
          <w:sz w:val="28"/>
          <w:szCs w:val="28"/>
        </w:rPr>
      </w:pPr>
      <w:r w:rsidRPr="00396B5E">
        <w:rPr>
          <w:rFonts w:ascii="Times New Roman" w:hAnsi="Times New Roman" w:cs="Times New Roman"/>
          <w:sz w:val="28"/>
          <w:szCs w:val="28"/>
        </w:rPr>
        <w:t>А. 8 зубів</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В. 10 зубів</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С. 12 зубів</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D. 14 зубів</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Е. 16 зубів</w:t>
      </w:r>
    </w:p>
    <w:p w:rsidR="00396B5E" w:rsidRDefault="00396B5E" w:rsidP="00396B5E">
      <w:pPr>
        <w:contextualSpacing/>
        <w:jc w:val="both"/>
        <w:rPr>
          <w:rFonts w:ascii="Times New Roman" w:hAnsi="Times New Roman" w:cs="Times New Roman"/>
          <w:sz w:val="28"/>
          <w:szCs w:val="28"/>
        </w:rPr>
      </w:pPr>
    </w:p>
    <w:p w:rsidR="00396B5E" w:rsidRPr="00396B5E" w:rsidRDefault="00396B5E" w:rsidP="00396B5E">
      <w:pPr>
        <w:contextualSpacing/>
        <w:jc w:val="both"/>
        <w:rPr>
          <w:rFonts w:ascii="Times New Roman" w:hAnsi="Times New Roman" w:cs="Times New Roman"/>
          <w:sz w:val="28"/>
          <w:szCs w:val="28"/>
        </w:rPr>
      </w:pPr>
    </w:p>
    <w:p w:rsidR="00396B5E" w:rsidRPr="00396B5E" w:rsidRDefault="00396B5E" w:rsidP="00396B5E">
      <w:pPr>
        <w:widowControl w:val="0"/>
        <w:tabs>
          <w:tab w:val="left" w:pos="90"/>
        </w:tabs>
        <w:contextualSpacing/>
        <w:jc w:val="both"/>
        <w:rPr>
          <w:rFonts w:ascii="Times New Roman" w:hAnsi="Times New Roman" w:cs="Times New Roman"/>
          <w:sz w:val="28"/>
          <w:szCs w:val="28"/>
        </w:rPr>
      </w:pPr>
      <w:r w:rsidRPr="00396B5E">
        <w:rPr>
          <w:rFonts w:ascii="Times New Roman" w:hAnsi="Times New Roman" w:cs="Times New Roman"/>
          <w:snapToGrid w:val="0"/>
          <w:sz w:val="28"/>
          <w:szCs w:val="28"/>
        </w:rPr>
        <w:tab/>
      </w:r>
      <w:r w:rsidRPr="00396B5E">
        <w:rPr>
          <w:rFonts w:ascii="Times New Roman" w:hAnsi="Times New Roman" w:cs="Times New Roman"/>
          <w:snapToGrid w:val="0"/>
          <w:sz w:val="28"/>
          <w:szCs w:val="28"/>
        </w:rPr>
        <w:tab/>
        <w:t xml:space="preserve">7. </w:t>
      </w:r>
      <w:r w:rsidRPr="00396B5E">
        <w:rPr>
          <w:rFonts w:ascii="Times New Roman" w:hAnsi="Times New Roman" w:cs="Times New Roman"/>
          <w:sz w:val="28"/>
          <w:szCs w:val="28"/>
        </w:rPr>
        <w:t>Хворому 70 років виготовляють повні знімні протези. Об'єктивно: прогнатичне змикання щелеп. Які особливості постановки зубів?</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А. Верхню зубну дугу укорочують на 2 премоляра</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В. Нижню зубну дугу укорочують на 2 премоляра</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С. Передні зуби ставлять у прямому змиканні</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D. Передні зуби ставлять в ортогнатичному змиканні</w:t>
      </w:r>
    </w:p>
    <w:p w:rsidR="00396B5E" w:rsidRPr="00396B5E" w:rsidRDefault="00396B5E" w:rsidP="00396B5E">
      <w:pPr>
        <w:contextualSpacing/>
        <w:jc w:val="both"/>
        <w:rPr>
          <w:rFonts w:ascii="Times New Roman" w:hAnsi="Times New Roman" w:cs="Times New Roman"/>
          <w:sz w:val="28"/>
          <w:szCs w:val="28"/>
        </w:rPr>
      </w:pPr>
      <w:r w:rsidRPr="00396B5E">
        <w:rPr>
          <w:rFonts w:ascii="Times New Roman" w:hAnsi="Times New Roman" w:cs="Times New Roman"/>
          <w:sz w:val="28"/>
          <w:szCs w:val="28"/>
        </w:rPr>
        <w:tab/>
        <w:t>Е. Жувальні зуби міняють місцями</w:t>
      </w:r>
    </w:p>
    <w:p w:rsidR="00396B5E" w:rsidRDefault="00396B5E" w:rsidP="00396B5E">
      <w:pPr>
        <w:contextualSpacing/>
        <w:jc w:val="both"/>
        <w:rPr>
          <w:rFonts w:ascii="Times New Roman" w:hAnsi="Times New Roman" w:cs="Times New Roman"/>
          <w:sz w:val="28"/>
          <w:szCs w:val="28"/>
        </w:rPr>
      </w:pPr>
    </w:p>
    <w:p w:rsidR="00396B5E" w:rsidRPr="00396B5E" w:rsidRDefault="00396B5E" w:rsidP="00396B5E">
      <w:pPr>
        <w:contextualSpacing/>
        <w:jc w:val="both"/>
        <w:rPr>
          <w:rFonts w:ascii="Times New Roman" w:hAnsi="Times New Roman" w:cs="Times New Roman"/>
          <w:sz w:val="28"/>
          <w:szCs w:val="28"/>
        </w:rPr>
      </w:pPr>
    </w:p>
    <w:p w:rsidR="00396B5E" w:rsidRPr="00396B5E" w:rsidRDefault="00396B5E" w:rsidP="00396B5E">
      <w:pPr>
        <w:widowControl w:val="0"/>
        <w:tabs>
          <w:tab w:val="left" w:pos="90"/>
        </w:tabs>
        <w:contextualSpacing/>
        <w:jc w:val="both"/>
        <w:rPr>
          <w:rFonts w:ascii="Times New Roman" w:hAnsi="Times New Roman" w:cs="Times New Roman"/>
          <w:snapToGrid w:val="0"/>
          <w:sz w:val="28"/>
          <w:szCs w:val="28"/>
        </w:rPr>
      </w:pPr>
      <w:r w:rsidRPr="00396B5E">
        <w:rPr>
          <w:rFonts w:ascii="Times New Roman" w:hAnsi="Times New Roman" w:cs="Times New Roman"/>
          <w:snapToGrid w:val="0"/>
          <w:sz w:val="28"/>
          <w:szCs w:val="28"/>
        </w:rPr>
        <w:tab/>
      </w:r>
      <w:r w:rsidRPr="00396B5E">
        <w:rPr>
          <w:rFonts w:ascii="Times New Roman" w:hAnsi="Times New Roman" w:cs="Times New Roman"/>
          <w:snapToGrid w:val="0"/>
          <w:sz w:val="28"/>
          <w:szCs w:val="28"/>
        </w:rPr>
        <w:tab/>
        <w:t>9. Хворий 63 років звернувся зі скаргами на відсутність зубів, утруднене розжовування їжі. Об'єктивно: повна відсутність зубів на верхній і нижній щелепах. Відзначається недорозвинення нижньої щелепи. Яку особливість при постановці</w:t>
      </w:r>
      <w:r w:rsidRPr="00396B5E">
        <w:rPr>
          <w:rFonts w:ascii="Times New Roman" w:hAnsi="Times New Roman" w:cs="Times New Roman"/>
          <w:snapToGrid w:val="0"/>
          <w:sz w:val="28"/>
          <w:szCs w:val="28"/>
        </w:rPr>
        <w:tab/>
        <w:t xml:space="preserve"> зубів необхідно враховувати?   </w:t>
      </w:r>
    </w:p>
    <w:p w:rsidR="00396B5E" w:rsidRPr="00396B5E" w:rsidRDefault="00396B5E" w:rsidP="00396B5E">
      <w:pPr>
        <w:widowControl w:val="0"/>
        <w:tabs>
          <w:tab w:val="left" w:pos="90"/>
          <w:tab w:val="left" w:pos="22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A</w:t>
      </w:r>
      <w:r w:rsidRPr="00396B5E">
        <w:rPr>
          <w:rFonts w:ascii="Times New Roman" w:hAnsi="Times New Roman" w:cs="Times New Roman"/>
          <w:snapToGrid w:val="0"/>
          <w:sz w:val="28"/>
          <w:szCs w:val="28"/>
        </w:rPr>
        <w:t xml:space="preserve">. Нижній зубний ряд укорочують і передні зуби нахиляють  уперед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B</w:t>
      </w:r>
      <w:r w:rsidRPr="00396B5E">
        <w:rPr>
          <w:rFonts w:ascii="Times New Roman" w:hAnsi="Times New Roman" w:cs="Times New Roman"/>
          <w:snapToGrid w:val="0"/>
          <w:sz w:val="28"/>
          <w:szCs w:val="28"/>
        </w:rPr>
        <w:t xml:space="preserve">. Верхній зубний ряд укорочують на 1 зуб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C</w:t>
      </w:r>
      <w:r w:rsidRPr="00396B5E">
        <w:rPr>
          <w:rFonts w:ascii="Times New Roman" w:hAnsi="Times New Roman" w:cs="Times New Roman"/>
          <w:snapToGrid w:val="0"/>
          <w:sz w:val="28"/>
          <w:szCs w:val="28"/>
        </w:rPr>
        <w:t xml:space="preserve">. Верхні передні зуби ставлять на приточуванні  </w:t>
      </w:r>
    </w:p>
    <w:p w:rsidR="00396B5E" w:rsidRPr="00396B5E" w:rsidRDefault="00396B5E" w:rsidP="00396B5E">
      <w:pPr>
        <w:widowControl w:val="0"/>
        <w:tabs>
          <w:tab w:val="left" w:pos="90"/>
          <w:tab w:val="left" w:pos="24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D</w:t>
      </w:r>
      <w:r w:rsidRPr="00396B5E">
        <w:rPr>
          <w:rFonts w:ascii="Times New Roman" w:hAnsi="Times New Roman" w:cs="Times New Roman"/>
          <w:snapToGrid w:val="0"/>
          <w:sz w:val="28"/>
          <w:szCs w:val="28"/>
        </w:rPr>
        <w:t xml:space="preserve">. Верхні передні зуби нахиляють назад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E</w:t>
      </w:r>
      <w:r w:rsidRPr="00396B5E">
        <w:rPr>
          <w:rFonts w:ascii="Times New Roman" w:hAnsi="Times New Roman" w:cs="Times New Roman"/>
          <w:snapToGrid w:val="0"/>
          <w:sz w:val="28"/>
          <w:szCs w:val="28"/>
        </w:rPr>
        <w:t xml:space="preserve">. Жувальні зуби ставлять в ортогнатичному прикусі  </w:t>
      </w:r>
    </w:p>
    <w:p w:rsidR="00396B5E" w:rsidRPr="00396B5E" w:rsidRDefault="00396B5E" w:rsidP="00396B5E">
      <w:pPr>
        <w:contextualSpacing/>
        <w:jc w:val="both"/>
        <w:rPr>
          <w:rFonts w:ascii="Times New Roman" w:hAnsi="Times New Roman" w:cs="Times New Roman"/>
          <w:sz w:val="28"/>
          <w:szCs w:val="28"/>
        </w:rPr>
      </w:pPr>
    </w:p>
    <w:p w:rsidR="00396B5E" w:rsidRPr="00396B5E" w:rsidRDefault="00396B5E" w:rsidP="00396B5E">
      <w:pPr>
        <w:widowControl w:val="0"/>
        <w:tabs>
          <w:tab w:val="left" w:pos="90"/>
        </w:tabs>
        <w:contextualSpacing/>
        <w:jc w:val="both"/>
        <w:rPr>
          <w:rFonts w:ascii="Times New Roman" w:hAnsi="Times New Roman" w:cs="Times New Roman"/>
          <w:snapToGrid w:val="0"/>
          <w:sz w:val="28"/>
          <w:szCs w:val="28"/>
        </w:rPr>
      </w:pPr>
      <w:r w:rsidRPr="00396B5E">
        <w:rPr>
          <w:rFonts w:ascii="Times New Roman" w:hAnsi="Times New Roman" w:cs="Times New Roman"/>
          <w:snapToGrid w:val="0"/>
          <w:sz w:val="28"/>
          <w:szCs w:val="28"/>
        </w:rPr>
        <w:lastRenderedPageBreak/>
        <w:tab/>
      </w:r>
      <w:r w:rsidRPr="00396B5E">
        <w:rPr>
          <w:rFonts w:ascii="Times New Roman" w:hAnsi="Times New Roman" w:cs="Times New Roman"/>
          <w:snapToGrid w:val="0"/>
          <w:sz w:val="28"/>
          <w:szCs w:val="28"/>
        </w:rPr>
        <w:tab/>
        <w:t xml:space="preserve">10. Хворий  60 років звернувся зі скаргами на утруднене розжовування їжі через відсутність зубів на верхній і нижній щелепі.  Об'єктивно: альвеолярний відросток у фронтальній ділянці верхньої щелепи грушоподібної форми. Яку особливість при </w:t>
      </w:r>
      <w:r w:rsidRPr="00396B5E">
        <w:rPr>
          <w:rFonts w:ascii="Times New Roman" w:hAnsi="Times New Roman" w:cs="Times New Roman"/>
          <w:snapToGrid w:val="0"/>
          <w:sz w:val="28"/>
          <w:szCs w:val="28"/>
        </w:rPr>
        <w:tab/>
        <w:t xml:space="preserve">постановці зубів необхідно враховувати ?  </w:t>
      </w:r>
    </w:p>
    <w:p w:rsidR="00396B5E" w:rsidRPr="00396B5E" w:rsidRDefault="00396B5E" w:rsidP="00396B5E">
      <w:pPr>
        <w:widowControl w:val="0"/>
        <w:tabs>
          <w:tab w:val="left" w:pos="90"/>
          <w:tab w:val="left" w:pos="22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A</w:t>
      </w:r>
      <w:r w:rsidRPr="00396B5E">
        <w:rPr>
          <w:rFonts w:ascii="Times New Roman" w:hAnsi="Times New Roman" w:cs="Times New Roman"/>
          <w:snapToGrid w:val="0"/>
          <w:sz w:val="28"/>
          <w:szCs w:val="28"/>
        </w:rPr>
        <w:t xml:space="preserve">. Верхні передні зуби ставлять на приточуванні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B</w:t>
      </w:r>
      <w:r w:rsidRPr="00396B5E">
        <w:rPr>
          <w:rFonts w:ascii="Times New Roman" w:hAnsi="Times New Roman" w:cs="Times New Roman"/>
          <w:snapToGrid w:val="0"/>
          <w:sz w:val="28"/>
          <w:szCs w:val="28"/>
        </w:rPr>
        <w:t xml:space="preserve">. Верхню зубну дугу укорочують на 1 зуб  </w:t>
      </w: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C</w:t>
      </w:r>
      <w:r w:rsidRPr="00396B5E">
        <w:rPr>
          <w:rFonts w:ascii="Times New Roman" w:hAnsi="Times New Roman" w:cs="Times New Roman"/>
          <w:snapToGrid w:val="0"/>
          <w:sz w:val="28"/>
          <w:szCs w:val="28"/>
        </w:rPr>
        <w:t xml:space="preserve">. Нижню зубну дугу укорочують на 1 премоляр  </w:t>
      </w:r>
    </w:p>
    <w:p w:rsidR="00396B5E" w:rsidRPr="00396B5E" w:rsidRDefault="00396B5E" w:rsidP="00396B5E">
      <w:pPr>
        <w:widowControl w:val="0"/>
        <w:tabs>
          <w:tab w:val="left" w:pos="90"/>
          <w:tab w:val="left" w:pos="241"/>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D</w:t>
      </w:r>
      <w:r w:rsidRPr="00396B5E">
        <w:rPr>
          <w:rFonts w:ascii="Times New Roman" w:hAnsi="Times New Roman" w:cs="Times New Roman"/>
          <w:snapToGrid w:val="0"/>
          <w:sz w:val="28"/>
          <w:szCs w:val="28"/>
        </w:rPr>
        <w:t xml:space="preserve">. Жувальні зуби міняють місцями  </w:t>
      </w:r>
    </w:p>
    <w:p w:rsid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r>
      <w:r w:rsidRPr="00396B5E">
        <w:rPr>
          <w:rFonts w:ascii="Times New Roman" w:hAnsi="Times New Roman" w:cs="Times New Roman"/>
          <w:bCs/>
          <w:iCs/>
          <w:snapToGrid w:val="0"/>
          <w:sz w:val="28"/>
          <w:szCs w:val="28"/>
        </w:rPr>
        <w:tab/>
        <w:t>E</w:t>
      </w:r>
      <w:r w:rsidRPr="00396B5E">
        <w:rPr>
          <w:rFonts w:ascii="Times New Roman" w:hAnsi="Times New Roman" w:cs="Times New Roman"/>
          <w:snapToGrid w:val="0"/>
          <w:sz w:val="28"/>
          <w:szCs w:val="28"/>
        </w:rPr>
        <w:t xml:space="preserve">. Передні зуби ставлять у прогенічному співвідношенні  </w:t>
      </w:r>
    </w:p>
    <w:p w:rsidR="00396B5E" w:rsidRDefault="00396B5E">
      <w:pPr>
        <w:rPr>
          <w:rFonts w:ascii="Times New Roman" w:hAnsi="Times New Roman" w:cs="Times New Roman"/>
          <w:snapToGrid w:val="0"/>
          <w:sz w:val="28"/>
          <w:szCs w:val="28"/>
        </w:rPr>
      </w:pPr>
      <w:r>
        <w:rPr>
          <w:rFonts w:ascii="Times New Roman" w:hAnsi="Times New Roman" w:cs="Times New Roman"/>
          <w:snapToGrid w:val="0"/>
          <w:sz w:val="28"/>
          <w:szCs w:val="28"/>
        </w:rPr>
        <w:br w:type="page"/>
      </w:r>
    </w:p>
    <w:p w:rsidR="00B47FAB" w:rsidRPr="00B47FAB" w:rsidRDefault="00B47FAB" w:rsidP="00B47FAB">
      <w:pPr>
        <w:pStyle w:val="ad"/>
        <w:spacing w:line="240" w:lineRule="auto"/>
        <w:ind w:firstLine="708"/>
        <w:rPr>
          <w:rFonts w:ascii="Times New Roman" w:hAnsi="Times New Roman" w:cs="Times New Roman"/>
          <w:b/>
          <w:i/>
          <w:sz w:val="28"/>
          <w:szCs w:val="28"/>
          <w:lang w:val="uk-UA"/>
        </w:rPr>
      </w:pPr>
      <w:r w:rsidRPr="00B47FAB">
        <w:rPr>
          <w:rFonts w:ascii="Times New Roman" w:hAnsi="Times New Roman" w:cs="Times New Roman"/>
          <w:b/>
          <w:i/>
          <w:sz w:val="28"/>
          <w:szCs w:val="28"/>
          <w:lang w:val="uk-UA"/>
        </w:rPr>
        <w:lastRenderedPageBreak/>
        <w:t xml:space="preserve">Тема 11.  Перевірка конструкції повних знімних протезів </w:t>
      </w:r>
    </w:p>
    <w:p w:rsidR="00B47FAB" w:rsidRPr="00B47FAB" w:rsidRDefault="00B47FAB" w:rsidP="00B47FAB">
      <w:pPr>
        <w:pStyle w:val="ad"/>
        <w:spacing w:line="240" w:lineRule="auto"/>
        <w:ind w:firstLine="0"/>
        <w:jc w:val="center"/>
        <w:rPr>
          <w:rFonts w:ascii="Times New Roman" w:hAnsi="Times New Roman" w:cs="Times New Roman"/>
          <w:b/>
          <w:i/>
          <w:sz w:val="28"/>
          <w:szCs w:val="28"/>
          <w:lang w:val="uk-UA"/>
        </w:rPr>
      </w:pPr>
    </w:p>
    <w:p w:rsidR="00B47FAB" w:rsidRPr="00B47FAB" w:rsidRDefault="00B47FAB" w:rsidP="00B47FAB">
      <w:pPr>
        <w:ind w:firstLine="708"/>
        <w:rPr>
          <w:rFonts w:ascii="Times New Roman" w:hAnsi="Times New Roman" w:cs="Times New Roman"/>
          <w:i/>
          <w:sz w:val="28"/>
          <w:szCs w:val="28"/>
        </w:rPr>
      </w:pPr>
      <w:r w:rsidRPr="00B47FAB">
        <w:rPr>
          <w:rFonts w:ascii="Times New Roman" w:hAnsi="Times New Roman" w:cs="Times New Roman"/>
          <w:i/>
          <w:sz w:val="28"/>
          <w:szCs w:val="28"/>
        </w:rPr>
        <w:t>1. Актуальність теми</w:t>
      </w:r>
    </w:p>
    <w:p w:rsidR="00B47FAB" w:rsidRPr="00B47FAB" w:rsidRDefault="00B47FAB" w:rsidP="00B47FAB">
      <w:pPr>
        <w:ind w:firstLine="709"/>
        <w:jc w:val="both"/>
        <w:rPr>
          <w:rFonts w:ascii="Times New Roman" w:hAnsi="Times New Roman" w:cs="Times New Roman"/>
          <w:sz w:val="28"/>
          <w:szCs w:val="28"/>
        </w:rPr>
      </w:pPr>
      <w:r w:rsidRPr="00B47FAB">
        <w:rPr>
          <w:rFonts w:ascii="Times New Roman" w:hAnsi="Times New Roman" w:cs="Times New Roman"/>
          <w:sz w:val="28"/>
          <w:szCs w:val="28"/>
        </w:rPr>
        <w:t>Ретельна перевірка воскових композицій (конструкції) повних знімних протезів дозволяє виявити вірогідні помилки, пов’язані із проведенням попереднього клінічного етапу, визначення центрального співвідношення щелеп, та дозволяє уникнути необхідності повторного виготовлення протезів.</w:t>
      </w:r>
    </w:p>
    <w:p w:rsidR="00B47FAB" w:rsidRPr="00B47FAB" w:rsidRDefault="00B47FAB" w:rsidP="00B47FAB">
      <w:pPr>
        <w:pStyle w:val="msonormalcxspmiddle"/>
        <w:tabs>
          <w:tab w:val="left" w:pos="360"/>
          <w:tab w:val="right" w:pos="8789"/>
        </w:tabs>
        <w:spacing w:before="0" w:beforeAutospacing="0" w:after="0" w:afterAutospacing="0" w:line="276" w:lineRule="auto"/>
        <w:jc w:val="both"/>
        <w:rPr>
          <w:snapToGrid w:val="0"/>
          <w:color w:val="000000"/>
          <w:sz w:val="28"/>
          <w:szCs w:val="28"/>
        </w:rPr>
      </w:pPr>
      <w:r w:rsidRPr="00B47FAB">
        <w:rPr>
          <w:i/>
          <w:sz w:val="28"/>
          <w:szCs w:val="28"/>
        </w:rPr>
        <w:tab/>
      </w:r>
      <w:r w:rsidRPr="00B47FAB">
        <w:rPr>
          <w:i/>
          <w:sz w:val="28"/>
          <w:szCs w:val="28"/>
        </w:rPr>
        <w:tab/>
        <w:t xml:space="preserve">    2. Конкретні цілі заняття: </w:t>
      </w:r>
      <w:r w:rsidRPr="00B47FAB">
        <w:rPr>
          <w:snapToGrid w:val="0"/>
          <w:color w:val="000000"/>
          <w:sz w:val="28"/>
          <w:szCs w:val="28"/>
        </w:rPr>
        <w:t>вміти проводити перевірку конструкції повних знімних протезів.</w:t>
      </w:r>
    </w:p>
    <w:p w:rsidR="00B47FAB" w:rsidRPr="00B47FAB" w:rsidRDefault="00B47FAB" w:rsidP="00B47FAB">
      <w:pPr>
        <w:tabs>
          <w:tab w:val="right" w:pos="9639"/>
        </w:tabs>
        <w:spacing w:after="120"/>
        <w:ind w:firstLine="708"/>
        <w:rPr>
          <w:rFonts w:ascii="Times New Roman" w:hAnsi="Times New Roman" w:cs="Times New Roman"/>
          <w:i/>
          <w:sz w:val="28"/>
          <w:szCs w:val="28"/>
        </w:rPr>
      </w:pPr>
    </w:p>
    <w:p w:rsidR="00B47FAB" w:rsidRPr="00B47FAB" w:rsidRDefault="00B47FAB" w:rsidP="00B47FAB">
      <w:pPr>
        <w:ind w:firstLine="708"/>
        <w:jc w:val="both"/>
        <w:rPr>
          <w:rFonts w:ascii="Times New Roman" w:hAnsi="Times New Roman" w:cs="Times New Roman"/>
          <w:i/>
          <w:sz w:val="28"/>
          <w:szCs w:val="28"/>
        </w:rPr>
      </w:pPr>
      <w:r w:rsidRPr="00B47FAB">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B47FAB" w:rsidRPr="00B47FAB" w:rsidTr="0041554C">
        <w:tc>
          <w:tcPr>
            <w:tcW w:w="779" w:type="dxa"/>
          </w:tcPr>
          <w:p w:rsidR="00B47FAB" w:rsidRPr="00B47FAB" w:rsidRDefault="00B47FAB" w:rsidP="0041554C">
            <w:pPr>
              <w:jc w:val="center"/>
              <w:rPr>
                <w:rFonts w:ascii="Times New Roman" w:hAnsi="Times New Roman" w:cs="Times New Roman"/>
                <w:b/>
                <w:sz w:val="28"/>
                <w:szCs w:val="28"/>
              </w:rPr>
            </w:pPr>
            <w:r w:rsidRPr="00B47FAB">
              <w:rPr>
                <w:rFonts w:ascii="Times New Roman" w:hAnsi="Times New Roman" w:cs="Times New Roman"/>
                <w:b/>
                <w:sz w:val="28"/>
                <w:szCs w:val="28"/>
              </w:rPr>
              <w:t>№№</w:t>
            </w:r>
          </w:p>
          <w:p w:rsidR="00B47FAB" w:rsidRPr="00B47FAB" w:rsidRDefault="00B47FAB" w:rsidP="0041554C">
            <w:pPr>
              <w:jc w:val="center"/>
              <w:rPr>
                <w:rFonts w:ascii="Times New Roman" w:hAnsi="Times New Roman" w:cs="Times New Roman"/>
                <w:b/>
                <w:sz w:val="28"/>
                <w:szCs w:val="28"/>
              </w:rPr>
            </w:pPr>
            <w:r w:rsidRPr="00B47FAB">
              <w:rPr>
                <w:rFonts w:ascii="Times New Roman" w:hAnsi="Times New Roman" w:cs="Times New Roman"/>
                <w:b/>
                <w:sz w:val="28"/>
                <w:szCs w:val="28"/>
              </w:rPr>
              <w:t>п/п</w:t>
            </w:r>
          </w:p>
        </w:tc>
        <w:tc>
          <w:tcPr>
            <w:tcW w:w="3036" w:type="dxa"/>
          </w:tcPr>
          <w:p w:rsidR="00B47FAB" w:rsidRPr="00B47FAB" w:rsidRDefault="00B47FAB" w:rsidP="0041554C">
            <w:pPr>
              <w:jc w:val="center"/>
              <w:rPr>
                <w:rFonts w:ascii="Times New Roman" w:hAnsi="Times New Roman" w:cs="Times New Roman"/>
                <w:b/>
                <w:sz w:val="28"/>
                <w:szCs w:val="28"/>
              </w:rPr>
            </w:pPr>
            <w:r w:rsidRPr="00B47FAB">
              <w:rPr>
                <w:rFonts w:ascii="Times New Roman" w:hAnsi="Times New Roman" w:cs="Times New Roman"/>
                <w:b/>
                <w:sz w:val="28"/>
                <w:szCs w:val="28"/>
              </w:rPr>
              <w:t>Назви попередніх дисциплін</w:t>
            </w:r>
          </w:p>
        </w:tc>
        <w:tc>
          <w:tcPr>
            <w:tcW w:w="6040" w:type="dxa"/>
          </w:tcPr>
          <w:p w:rsidR="00B47FAB" w:rsidRPr="00B47FAB" w:rsidRDefault="00B47FAB" w:rsidP="0041554C">
            <w:pPr>
              <w:jc w:val="center"/>
              <w:rPr>
                <w:rFonts w:ascii="Times New Roman" w:hAnsi="Times New Roman" w:cs="Times New Roman"/>
                <w:b/>
                <w:sz w:val="28"/>
                <w:szCs w:val="28"/>
              </w:rPr>
            </w:pPr>
            <w:r w:rsidRPr="00B47FAB">
              <w:rPr>
                <w:rFonts w:ascii="Times New Roman" w:hAnsi="Times New Roman" w:cs="Times New Roman"/>
                <w:b/>
                <w:sz w:val="28"/>
                <w:szCs w:val="28"/>
              </w:rPr>
              <w:t>Отримані навички</w:t>
            </w:r>
          </w:p>
        </w:tc>
      </w:tr>
      <w:tr w:rsidR="00B47FAB" w:rsidRPr="00B47FAB" w:rsidTr="0041554C">
        <w:tc>
          <w:tcPr>
            <w:tcW w:w="779" w:type="dxa"/>
          </w:tcPr>
          <w:p w:rsidR="00B47FAB" w:rsidRPr="00B47FAB" w:rsidRDefault="00B47FAB" w:rsidP="0041554C">
            <w:pPr>
              <w:jc w:val="center"/>
              <w:rPr>
                <w:rFonts w:ascii="Times New Roman" w:hAnsi="Times New Roman" w:cs="Times New Roman"/>
                <w:sz w:val="28"/>
                <w:szCs w:val="28"/>
              </w:rPr>
            </w:pPr>
            <w:r w:rsidRPr="00B47FAB">
              <w:rPr>
                <w:rFonts w:ascii="Times New Roman" w:hAnsi="Times New Roman" w:cs="Times New Roman"/>
                <w:sz w:val="28"/>
                <w:szCs w:val="28"/>
              </w:rPr>
              <w:t>1.</w:t>
            </w:r>
          </w:p>
        </w:tc>
        <w:tc>
          <w:tcPr>
            <w:tcW w:w="3036"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Анатомія</w:t>
            </w:r>
          </w:p>
        </w:tc>
        <w:tc>
          <w:tcPr>
            <w:tcW w:w="6040"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Вивчити особливості анатомії зубощелепного апарату при повній втраті зубів</w:t>
            </w:r>
          </w:p>
        </w:tc>
      </w:tr>
      <w:tr w:rsidR="00B47FAB" w:rsidRPr="00B47FAB" w:rsidTr="0041554C">
        <w:tc>
          <w:tcPr>
            <w:tcW w:w="779" w:type="dxa"/>
          </w:tcPr>
          <w:p w:rsidR="00B47FAB" w:rsidRPr="00B47FAB" w:rsidRDefault="00B47FAB" w:rsidP="0041554C">
            <w:pPr>
              <w:jc w:val="center"/>
              <w:rPr>
                <w:rFonts w:ascii="Times New Roman" w:hAnsi="Times New Roman" w:cs="Times New Roman"/>
                <w:sz w:val="28"/>
                <w:szCs w:val="28"/>
              </w:rPr>
            </w:pPr>
            <w:r w:rsidRPr="00B47FAB">
              <w:rPr>
                <w:rFonts w:ascii="Times New Roman" w:hAnsi="Times New Roman" w:cs="Times New Roman"/>
                <w:sz w:val="28"/>
                <w:szCs w:val="28"/>
              </w:rPr>
              <w:t>2.</w:t>
            </w:r>
          </w:p>
        </w:tc>
        <w:tc>
          <w:tcPr>
            <w:tcW w:w="3036"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Гістологія</w:t>
            </w:r>
          </w:p>
        </w:tc>
        <w:tc>
          <w:tcPr>
            <w:tcW w:w="6040"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B47FAB" w:rsidRPr="00B47FAB" w:rsidTr="0041554C">
        <w:tc>
          <w:tcPr>
            <w:tcW w:w="779" w:type="dxa"/>
          </w:tcPr>
          <w:p w:rsidR="00B47FAB" w:rsidRPr="00B47FAB" w:rsidRDefault="00B47FAB" w:rsidP="0041554C">
            <w:pPr>
              <w:jc w:val="center"/>
              <w:rPr>
                <w:rFonts w:ascii="Times New Roman" w:hAnsi="Times New Roman" w:cs="Times New Roman"/>
                <w:sz w:val="28"/>
                <w:szCs w:val="28"/>
              </w:rPr>
            </w:pPr>
            <w:r w:rsidRPr="00B47FAB">
              <w:rPr>
                <w:rFonts w:ascii="Times New Roman" w:hAnsi="Times New Roman" w:cs="Times New Roman"/>
                <w:sz w:val="28"/>
                <w:szCs w:val="28"/>
              </w:rPr>
              <w:t>3.</w:t>
            </w:r>
          </w:p>
        </w:tc>
        <w:tc>
          <w:tcPr>
            <w:tcW w:w="3036"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Фізіологія</w:t>
            </w:r>
          </w:p>
        </w:tc>
        <w:tc>
          <w:tcPr>
            <w:tcW w:w="6040"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Описувати фізіологію зубощелепного апарату у хворих з повною відсутністю зубів</w:t>
            </w:r>
          </w:p>
        </w:tc>
      </w:tr>
      <w:tr w:rsidR="00B47FAB" w:rsidRPr="00B47FAB" w:rsidTr="0041554C">
        <w:tc>
          <w:tcPr>
            <w:tcW w:w="779" w:type="dxa"/>
          </w:tcPr>
          <w:p w:rsidR="00B47FAB" w:rsidRPr="00B47FAB" w:rsidRDefault="00B47FAB" w:rsidP="0041554C">
            <w:pPr>
              <w:jc w:val="center"/>
              <w:rPr>
                <w:rFonts w:ascii="Times New Roman" w:hAnsi="Times New Roman" w:cs="Times New Roman"/>
                <w:sz w:val="28"/>
                <w:szCs w:val="28"/>
              </w:rPr>
            </w:pPr>
            <w:r w:rsidRPr="00B47FAB">
              <w:rPr>
                <w:rFonts w:ascii="Times New Roman" w:hAnsi="Times New Roman" w:cs="Times New Roman"/>
                <w:sz w:val="28"/>
                <w:szCs w:val="28"/>
              </w:rPr>
              <w:t>4.</w:t>
            </w:r>
          </w:p>
        </w:tc>
        <w:tc>
          <w:tcPr>
            <w:tcW w:w="3036"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Патологічна фізіологія</w:t>
            </w:r>
          </w:p>
        </w:tc>
        <w:tc>
          <w:tcPr>
            <w:tcW w:w="6040"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Описувати патологічні зміни в зубощелепному апараті при повній втраті зубів</w:t>
            </w:r>
          </w:p>
        </w:tc>
      </w:tr>
      <w:tr w:rsidR="00B47FAB" w:rsidRPr="00B47FAB" w:rsidTr="0041554C">
        <w:tc>
          <w:tcPr>
            <w:tcW w:w="779" w:type="dxa"/>
          </w:tcPr>
          <w:p w:rsidR="00B47FAB" w:rsidRPr="00B47FAB" w:rsidRDefault="00B47FAB" w:rsidP="0041554C">
            <w:pPr>
              <w:jc w:val="center"/>
              <w:rPr>
                <w:rFonts w:ascii="Times New Roman" w:hAnsi="Times New Roman" w:cs="Times New Roman"/>
                <w:sz w:val="28"/>
                <w:szCs w:val="28"/>
              </w:rPr>
            </w:pPr>
            <w:r w:rsidRPr="00B47FAB">
              <w:rPr>
                <w:rFonts w:ascii="Times New Roman" w:hAnsi="Times New Roman" w:cs="Times New Roman"/>
                <w:sz w:val="28"/>
                <w:szCs w:val="28"/>
              </w:rPr>
              <w:t>5.</w:t>
            </w:r>
          </w:p>
        </w:tc>
        <w:tc>
          <w:tcPr>
            <w:tcW w:w="3036"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Пропедевтика ортопедичної стоматології</w:t>
            </w:r>
          </w:p>
        </w:tc>
        <w:tc>
          <w:tcPr>
            <w:tcW w:w="6040" w:type="dxa"/>
          </w:tcPr>
          <w:p w:rsidR="00B47FAB" w:rsidRPr="00B47FAB" w:rsidRDefault="00B47FAB" w:rsidP="0041554C">
            <w:pPr>
              <w:jc w:val="both"/>
              <w:rPr>
                <w:rFonts w:ascii="Times New Roman" w:hAnsi="Times New Roman" w:cs="Times New Roman"/>
                <w:sz w:val="28"/>
                <w:szCs w:val="28"/>
              </w:rPr>
            </w:pPr>
            <w:r w:rsidRPr="00B47FAB">
              <w:rPr>
                <w:rFonts w:ascii="Times New Roman" w:hAnsi="Times New Roman" w:cs="Times New Roman"/>
                <w:sz w:val="28"/>
                <w:szCs w:val="28"/>
              </w:rPr>
              <w:t>Вміти проводити загіпсування моделей в оклюдатор. Володіти методиками роботи із воском</w:t>
            </w:r>
          </w:p>
        </w:tc>
      </w:tr>
    </w:tbl>
    <w:p w:rsidR="00B47FAB" w:rsidRPr="00B47FAB" w:rsidRDefault="00B47FAB" w:rsidP="00B47FAB">
      <w:pPr>
        <w:jc w:val="both"/>
        <w:rPr>
          <w:rFonts w:ascii="Times New Roman" w:hAnsi="Times New Roman" w:cs="Times New Roman"/>
          <w:sz w:val="28"/>
          <w:szCs w:val="28"/>
        </w:rPr>
      </w:pPr>
    </w:p>
    <w:p w:rsidR="00B47FAB" w:rsidRPr="00B47FAB" w:rsidRDefault="00B47FAB" w:rsidP="00B47FAB">
      <w:pPr>
        <w:ind w:firstLine="708"/>
        <w:jc w:val="both"/>
        <w:rPr>
          <w:rFonts w:ascii="Times New Roman" w:hAnsi="Times New Roman" w:cs="Times New Roman"/>
          <w:i/>
          <w:sz w:val="28"/>
          <w:szCs w:val="28"/>
        </w:rPr>
      </w:pPr>
      <w:r w:rsidRPr="00B47FAB">
        <w:rPr>
          <w:rFonts w:ascii="Times New Roman" w:hAnsi="Times New Roman" w:cs="Times New Roman"/>
          <w:i/>
          <w:sz w:val="28"/>
          <w:szCs w:val="28"/>
        </w:rPr>
        <w:t>4. Завдання для самостійної роботи під час підготовки до практичного заняття</w:t>
      </w:r>
    </w:p>
    <w:p w:rsidR="00B47FAB" w:rsidRPr="00B47FAB" w:rsidRDefault="00B47FAB" w:rsidP="00B47FAB">
      <w:pPr>
        <w:ind w:firstLine="708"/>
        <w:jc w:val="both"/>
        <w:rPr>
          <w:rFonts w:ascii="Times New Roman" w:hAnsi="Times New Roman" w:cs="Times New Roman"/>
          <w:i/>
          <w:sz w:val="28"/>
          <w:szCs w:val="28"/>
        </w:rPr>
      </w:pPr>
      <w:r w:rsidRPr="00B47FAB">
        <w:rPr>
          <w:rFonts w:ascii="Times New Roman" w:hAnsi="Times New Roman" w:cs="Times New Roman"/>
          <w:i/>
          <w:sz w:val="28"/>
          <w:szCs w:val="28"/>
        </w:rPr>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376"/>
        <w:gridCol w:w="7479"/>
      </w:tblGrid>
      <w:tr w:rsidR="00B47FAB" w:rsidRPr="00B47FAB" w:rsidTr="0041554C">
        <w:tc>
          <w:tcPr>
            <w:tcW w:w="2376" w:type="dxa"/>
          </w:tcPr>
          <w:p w:rsidR="00B47FAB" w:rsidRPr="00B47FAB" w:rsidRDefault="00B47FAB" w:rsidP="0041554C">
            <w:pPr>
              <w:jc w:val="center"/>
              <w:rPr>
                <w:rFonts w:ascii="Times New Roman" w:hAnsi="Times New Roman" w:cs="Times New Roman"/>
                <w:b/>
                <w:sz w:val="28"/>
                <w:szCs w:val="28"/>
              </w:rPr>
            </w:pPr>
            <w:r w:rsidRPr="00B47FAB">
              <w:rPr>
                <w:rFonts w:ascii="Times New Roman" w:hAnsi="Times New Roman" w:cs="Times New Roman"/>
                <w:b/>
                <w:sz w:val="28"/>
                <w:szCs w:val="28"/>
              </w:rPr>
              <w:t>Термін</w:t>
            </w:r>
          </w:p>
        </w:tc>
        <w:tc>
          <w:tcPr>
            <w:tcW w:w="7479" w:type="dxa"/>
          </w:tcPr>
          <w:p w:rsidR="00B47FAB" w:rsidRPr="00B47FAB" w:rsidRDefault="00B47FAB" w:rsidP="0041554C">
            <w:pPr>
              <w:jc w:val="center"/>
              <w:rPr>
                <w:rFonts w:ascii="Times New Roman" w:hAnsi="Times New Roman" w:cs="Times New Roman"/>
                <w:b/>
                <w:sz w:val="28"/>
                <w:szCs w:val="28"/>
              </w:rPr>
            </w:pPr>
            <w:r w:rsidRPr="00B47FAB">
              <w:rPr>
                <w:rFonts w:ascii="Times New Roman" w:hAnsi="Times New Roman" w:cs="Times New Roman"/>
                <w:b/>
                <w:sz w:val="28"/>
                <w:szCs w:val="28"/>
              </w:rPr>
              <w:t>Визначення</w:t>
            </w:r>
          </w:p>
        </w:tc>
      </w:tr>
      <w:tr w:rsidR="00B47FAB" w:rsidRPr="00B47FAB" w:rsidTr="0041554C">
        <w:tc>
          <w:tcPr>
            <w:tcW w:w="2376" w:type="dxa"/>
          </w:tcPr>
          <w:p w:rsidR="00B47FAB" w:rsidRPr="00B47FAB" w:rsidRDefault="00B47FAB" w:rsidP="0041554C">
            <w:pPr>
              <w:rPr>
                <w:rFonts w:ascii="Times New Roman" w:hAnsi="Times New Roman" w:cs="Times New Roman"/>
                <w:sz w:val="28"/>
                <w:szCs w:val="28"/>
              </w:rPr>
            </w:pPr>
            <w:r w:rsidRPr="00B47FAB">
              <w:rPr>
                <w:rFonts w:ascii="Times New Roman" w:hAnsi="Times New Roman" w:cs="Times New Roman"/>
                <w:sz w:val="28"/>
                <w:szCs w:val="28"/>
              </w:rPr>
              <w:t>Мінімальне різцеве перекриття</w:t>
            </w:r>
          </w:p>
        </w:tc>
        <w:tc>
          <w:tcPr>
            <w:tcW w:w="7479" w:type="dxa"/>
          </w:tcPr>
          <w:p w:rsidR="00B47FAB" w:rsidRPr="00B47FAB" w:rsidRDefault="00B47FAB" w:rsidP="0041554C">
            <w:pPr>
              <w:rPr>
                <w:rFonts w:ascii="Times New Roman" w:hAnsi="Times New Roman" w:cs="Times New Roman"/>
                <w:sz w:val="28"/>
                <w:szCs w:val="28"/>
              </w:rPr>
            </w:pPr>
            <w:r w:rsidRPr="00B47FAB">
              <w:rPr>
                <w:rFonts w:ascii="Times New Roman" w:hAnsi="Times New Roman" w:cs="Times New Roman"/>
                <w:sz w:val="28"/>
                <w:szCs w:val="28"/>
              </w:rPr>
              <w:t>Перекриття на повних знімних протезах передніми верхніми зубами нижніх не більше ніж на 1-2 мм</w:t>
            </w:r>
          </w:p>
        </w:tc>
      </w:tr>
      <w:tr w:rsidR="00B47FAB" w:rsidRPr="00B47FAB" w:rsidTr="0041554C">
        <w:tc>
          <w:tcPr>
            <w:tcW w:w="2376" w:type="dxa"/>
          </w:tcPr>
          <w:p w:rsidR="00B47FAB" w:rsidRDefault="00B47FAB" w:rsidP="0041554C">
            <w:pPr>
              <w:rPr>
                <w:rFonts w:ascii="Times New Roman" w:hAnsi="Times New Roman" w:cs="Times New Roman"/>
                <w:sz w:val="28"/>
                <w:szCs w:val="28"/>
              </w:rPr>
            </w:pPr>
            <w:r w:rsidRPr="00B47FAB">
              <w:rPr>
                <w:rFonts w:ascii="Times New Roman" w:hAnsi="Times New Roman" w:cs="Times New Roman"/>
                <w:sz w:val="28"/>
                <w:szCs w:val="28"/>
              </w:rPr>
              <w:t>Мезіодистальне положення нижньої щелепи</w:t>
            </w:r>
          </w:p>
          <w:p w:rsidR="00B47FAB" w:rsidRPr="00B47FAB" w:rsidRDefault="00B47FAB" w:rsidP="0041554C">
            <w:pPr>
              <w:rPr>
                <w:rFonts w:ascii="Times New Roman" w:hAnsi="Times New Roman" w:cs="Times New Roman"/>
                <w:sz w:val="28"/>
                <w:szCs w:val="28"/>
              </w:rPr>
            </w:pPr>
          </w:p>
        </w:tc>
        <w:tc>
          <w:tcPr>
            <w:tcW w:w="7479" w:type="dxa"/>
          </w:tcPr>
          <w:p w:rsidR="00B47FAB" w:rsidRPr="00B47FAB" w:rsidRDefault="00B47FAB" w:rsidP="0041554C">
            <w:pPr>
              <w:rPr>
                <w:rFonts w:ascii="Times New Roman" w:hAnsi="Times New Roman" w:cs="Times New Roman"/>
                <w:sz w:val="28"/>
                <w:szCs w:val="28"/>
              </w:rPr>
            </w:pPr>
            <w:r w:rsidRPr="00B47FAB">
              <w:rPr>
                <w:rFonts w:ascii="Times New Roman" w:hAnsi="Times New Roman" w:cs="Times New Roman"/>
                <w:sz w:val="28"/>
                <w:szCs w:val="28"/>
              </w:rPr>
              <w:t>Розташування нижньої щелепи відносно верхньої у горизонтальній площині</w:t>
            </w:r>
          </w:p>
        </w:tc>
      </w:tr>
      <w:tr w:rsidR="00B47FAB" w:rsidRPr="00B47FAB" w:rsidTr="0041554C">
        <w:tc>
          <w:tcPr>
            <w:tcW w:w="2376" w:type="dxa"/>
          </w:tcPr>
          <w:p w:rsidR="00B47FAB" w:rsidRPr="00B47FAB" w:rsidRDefault="00B47FAB" w:rsidP="0041554C">
            <w:pPr>
              <w:rPr>
                <w:rFonts w:ascii="Times New Roman" w:hAnsi="Times New Roman" w:cs="Times New Roman"/>
                <w:sz w:val="28"/>
                <w:szCs w:val="28"/>
              </w:rPr>
            </w:pPr>
            <w:r w:rsidRPr="00B47FAB">
              <w:rPr>
                <w:rFonts w:ascii="Times New Roman" w:hAnsi="Times New Roman" w:cs="Times New Roman"/>
                <w:sz w:val="28"/>
                <w:szCs w:val="28"/>
              </w:rPr>
              <w:lastRenderedPageBreak/>
              <w:t>Шпателева проба</w:t>
            </w:r>
          </w:p>
        </w:tc>
        <w:tc>
          <w:tcPr>
            <w:tcW w:w="7479" w:type="dxa"/>
          </w:tcPr>
          <w:p w:rsidR="00B47FAB" w:rsidRPr="00B47FAB" w:rsidRDefault="00B47FAB" w:rsidP="0041554C">
            <w:pPr>
              <w:rPr>
                <w:rFonts w:ascii="Times New Roman" w:hAnsi="Times New Roman" w:cs="Times New Roman"/>
                <w:sz w:val="28"/>
                <w:szCs w:val="28"/>
              </w:rPr>
            </w:pPr>
            <w:r w:rsidRPr="00B47FAB">
              <w:rPr>
                <w:rFonts w:ascii="Times New Roman" w:hAnsi="Times New Roman" w:cs="Times New Roman"/>
                <w:sz w:val="28"/>
                <w:szCs w:val="28"/>
              </w:rPr>
              <w:t>Перевірка щільності змикання зубів-антагоністів на воскових композиціях повних знімних протезів за допомогою шпателя, який лікар намагається ввести між боковими зубами ліворуч та праворуч. При правильній постановці шпатель не повинен проходити між зубними рядами</w:t>
            </w:r>
          </w:p>
        </w:tc>
      </w:tr>
      <w:tr w:rsidR="00B47FAB" w:rsidRPr="00B47FAB" w:rsidTr="0041554C">
        <w:tc>
          <w:tcPr>
            <w:tcW w:w="2376" w:type="dxa"/>
          </w:tcPr>
          <w:p w:rsidR="00B47FAB" w:rsidRPr="00B47FAB" w:rsidRDefault="00B47FAB" w:rsidP="0041554C">
            <w:pPr>
              <w:rPr>
                <w:rFonts w:ascii="Times New Roman" w:hAnsi="Times New Roman" w:cs="Times New Roman"/>
                <w:sz w:val="28"/>
                <w:szCs w:val="28"/>
              </w:rPr>
            </w:pPr>
            <w:r w:rsidRPr="00B47FAB">
              <w:rPr>
                <w:rFonts w:ascii="Times New Roman" w:hAnsi="Times New Roman" w:cs="Times New Roman"/>
                <w:sz w:val="28"/>
                <w:szCs w:val="28"/>
              </w:rPr>
              <w:t>Розмовна проба</w:t>
            </w:r>
          </w:p>
        </w:tc>
        <w:tc>
          <w:tcPr>
            <w:tcW w:w="7479" w:type="dxa"/>
          </w:tcPr>
          <w:p w:rsidR="00B47FAB" w:rsidRPr="00B47FAB" w:rsidRDefault="00B47FAB" w:rsidP="0041554C">
            <w:pPr>
              <w:rPr>
                <w:rFonts w:ascii="Times New Roman" w:hAnsi="Times New Roman" w:cs="Times New Roman"/>
                <w:sz w:val="28"/>
                <w:szCs w:val="28"/>
              </w:rPr>
            </w:pPr>
            <w:r w:rsidRPr="00B47FAB">
              <w:rPr>
                <w:rFonts w:ascii="Times New Roman" w:hAnsi="Times New Roman" w:cs="Times New Roman"/>
                <w:sz w:val="28"/>
                <w:szCs w:val="28"/>
              </w:rPr>
              <w:t>При вимовлянні звуку «О» щілина між передніми зубами повинна дорівнювати 5-6 мм</w:t>
            </w:r>
          </w:p>
        </w:tc>
      </w:tr>
    </w:tbl>
    <w:p w:rsidR="00B47FAB" w:rsidRPr="00B47FAB" w:rsidRDefault="00B47FAB" w:rsidP="00B47FAB">
      <w:pPr>
        <w:ind w:firstLine="360"/>
        <w:rPr>
          <w:rFonts w:ascii="Times New Roman" w:hAnsi="Times New Roman" w:cs="Times New Roman"/>
          <w:i/>
          <w:sz w:val="28"/>
          <w:szCs w:val="28"/>
        </w:rPr>
      </w:pPr>
    </w:p>
    <w:p w:rsidR="00B47FAB" w:rsidRPr="00B47FAB" w:rsidRDefault="00B47FAB" w:rsidP="00B47FAB">
      <w:pPr>
        <w:ind w:firstLine="360"/>
        <w:contextualSpacing/>
        <w:rPr>
          <w:rFonts w:ascii="Times New Roman" w:hAnsi="Times New Roman" w:cs="Times New Roman"/>
          <w:i/>
          <w:sz w:val="28"/>
          <w:szCs w:val="28"/>
        </w:rPr>
      </w:pPr>
      <w:r w:rsidRPr="00B47FAB">
        <w:rPr>
          <w:rFonts w:ascii="Times New Roman" w:hAnsi="Times New Roman" w:cs="Times New Roman"/>
          <w:i/>
          <w:sz w:val="28"/>
          <w:szCs w:val="28"/>
        </w:rPr>
        <w:t>4.2. Теоретичні питання до заняття</w:t>
      </w:r>
    </w:p>
    <w:p w:rsidR="00B47FAB" w:rsidRPr="00B47FAB" w:rsidRDefault="00B47FAB" w:rsidP="00B47FAB">
      <w:pPr>
        <w:ind w:firstLine="426"/>
        <w:contextualSpacing/>
        <w:jc w:val="both"/>
        <w:rPr>
          <w:rFonts w:ascii="Times New Roman" w:hAnsi="Times New Roman" w:cs="Times New Roman"/>
          <w:sz w:val="28"/>
          <w:szCs w:val="28"/>
        </w:rPr>
      </w:pPr>
      <w:r w:rsidRPr="00B47FAB">
        <w:rPr>
          <w:rFonts w:ascii="Times New Roman" w:hAnsi="Times New Roman" w:cs="Times New Roman"/>
          <w:snapToGrid w:val="0"/>
          <w:color w:val="000000"/>
          <w:sz w:val="28"/>
          <w:szCs w:val="28"/>
        </w:rPr>
        <w:tab/>
        <w:t>1. Візуальний огляд гіпсових моделей щелеп.</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2. </w:t>
      </w:r>
      <w:r w:rsidRPr="00B47FAB">
        <w:rPr>
          <w:rFonts w:ascii="Times New Roman" w:hAnsi="Times New Roman" w:cs="Times New Roman"/>
          <w:snapToGrid w:val="0"/>
          <w:color w:val="000000"/>
          <w:sz w:val="28"/>
          <w:szCs w:val="28"/>
        </w:rPr>
        <w:t>Перевірка постановки зубів в оклюдаторі або артикуляторі.</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3. </w:t>
      </w:r>
      <w:r w:rsidRPr="00B47FAB">
        <w:rPr>
          <w:rFonts w:ascii="Times New Roman" w:hAnsi="Times New Roman" w:cs="Times New Roman"/>
          <w:snapToGrid w:val="0"/>
          <w:color w:val="000000"/>
          <w:sz w:val="28"/>
          <w:szCs w:val="28"/>
        </w:rPr>
        <w:t>Перевірка воскової конструкції майбутнього протеза в порожнині рота.</w:t>
      </w:r>
      <w:r w:rsidRPr="00B47FAB">
        <w:rPr>
          <w:rFonts w:ascii="Times New Roman" w:hAnsi="Times New Roman" w:cs="Times New Roman"/>
          <w:sz w:val="28"/>
          <w:szCs w:val="28"/>
        </w:rPr>
        <w:t xml:space="preserve"> </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4. </w:t>
      </w:r>
      <w:r w:rsidRPr="00B47FAB">
        <w:rPr>
          <w:rFonts w:ascii="Times New Roman" w:hAnsi="Times New Roman" w:cs="Times New Roman"/>
          <w:snapToGrid w:val="0"/>
          <w:color w:val="000000"/>
          <w:sz w:val="28"/>
          <w:szCs w:val="28"/>
        </w:rPr>
        <w:t>Методи усунення помилок</w:t>
      </w:r>
      <w:r w:rsidRPr="00B47FAB">
        <w:rPr>
          <w:rFonts w:ascii="Times New Roman" w:hAnsi="Times New Roman" w:cs="Times New Roman"/>
          <w:sz w:val="28"/>
          <w:szCs w:val="28"/>
        </w:rPr>
        <w:t>.</w:t>
      </w:r>
    </w:p>
    <w:p w:rsidR="00B47FAB" w:rsidRPr="00B47FAB" w:rsidRDefault="00B47FAB" w:rsidP="00B47FAB">
      <w:pPr>
        <w:ind w:firstLine="708"/>
        <w:contextualSpacing/>
        <w:jc w:val="both"/>
        <w:rPr>
          <w:rFonts w:ascii="Times New Roman" w:hAnsi="Times New Roman" w:cs="Times New Roman"/>
          <w:sz w:val="28"/>
          <w:szCs w:val="28"/>
        </w:rPr>
      </w:pPr>
    </w:p>
    <w:p w:rsidR="00B47FAB" w:rsidRPr="00B47FAB" w:rsidRDefault="00B47FAB" w:rsidP="00B47FAB">
      <w:pPr>
        <w:ind w:firstLine="567"/>
        <w:contextualSpacing/>
        <w:jc w:val="both"/>
        <w:rPr>
          <w:rFonts w:ascii="Times New Roman" w:hAnsi="Times New Roman" w:cs="Times New Roman"/>
          <w:i/>
          <w:sz w:val="28"/>
          <w:szCs w:val="28"/>
        </w:rPr>
      </w:pPr>
      <w:r w:rsidRPr="00B47FAB">
        <w:rPr>
          <w:rFonts w:ascii="Times New Roman" w:hAnsi="Times New Roman" w:cs="Times New Roman"/>
          <w:i/>
          <w:sz w:val="28"/>
          <w:szCs w:val="28"/>
        </w:rPr>
        <w:t>4.3. Практичні завдання, які виконуються на занятті</w:t>
      </w:r>
    </w:p>
    <w:p w:rsidR="00B47FAB" w:rsidRPr="00B47FAB" w:rsidRDefault="00B47FAB" w:rsidP="00B47FAB">
      <w:pPr>
        <w:ind w:firstLine="567"/>
        <w:contextualSpacing/>
        <w:jc w:val="both"/>
        <w:rPr>
          <w:rFonts w:ascii="Times New Roman" w:hAnsi="Times New Roman" w:cs="Times New Roman"/>
          <w:i/>
          <w:sz w:val="28"/>
          <w:szCs w:val="28"/>
        </w:rPr>
      </w:pPr>
    </w:p>
    <w:p w:rsidR="00B47FAB" w:rsidRPr="00B47FAB" w:rsidRDefault="00B47FAB" w:rsidP="00B47FAB">
      <w:pPr>
        <w:spacing w:after="120"/>
        <w:ind w:firstLine="567"/>
        <w:contextualSpacing/>
        <w:jc w:val="both"/>
        <w:rPr>
          <w:rFonts w:ascii="Times New Roman" w:hAnsi="Times New Roman" w:cs="Times New Roman"/>
          <w:sz w:val="28"/>
          <w:szCs w:val="28"/>
        </w:rPr>
      </w:pPr>
      <w:r w:rsidRPr="00B47FAB">
        <w:rPr>
          <w:rFonts w:ascii="Times New Roman" w:hAnsi="Times New Roman" w:cs="Times New Roman"/>
          <w:sz w:val="28"/>
          <w:szCs w:val="28"/>
        </w:rPr>
        <w:t>1. Оглянути гіпсові моделі беззубих щелеп.</w:t>
      </w:r>
    </w:p>
    <w:p w:rsidR="00B47FAB" w:rsidRPr="00B47FAB" w:rsidRDefault="00B47FAB" w:rsidP="00B47FAB">
      <w:pPr>
        <w:spacing w:after="120"/>
        <w:ind w:firstLine="567"/>
        <w:contextualSpacing/>
        <w:jc w:val="both"/>
        <w:rPr>
          <w:rFonts w:ascii="Times New Roman" w:hAnsi="Times New Roman" w:cs="Times New Roman"/>
          <w:sz w:val="28"/>
          <w:szCs w:val="28"/>
        </w:rPr>
      </w:pPr>
      <w:r w:rsidRPr="00B47FAB">
        <w:rPr>
          <w:rFonts w:ascii="Times New Roman" w:hAnsi="Times New Roman" w:cs="Times New Roman"/>
          <w:sz w:val="28"/>
          <w:szCs w:val="28"/>
        </w:rPr>
        <w:t>2.  Перевірити постановку зубів в артикуляторі та оклюдаторі.</w:t>
      </w:r>
    </w:p>
    <w:p w:rsidR="00B47FAB" w:rsidRPr="00B47FAB" w:rsidRDefault="00B47FAB" w:rsidP="00B47FAB">
      <w:pPr>
        <w:spacing w:after="120"/>
        <w:ind w:firstLine="567"/>
        <w:contextualSpacing/>
        <w:jc w:val="both"/>
        <w:rPr>
          <w:rFonts w:ascii="Times New Roman" w:hAnsi="Times New Roman" w:cs="Times New Roman"/>
          <w:spacing w:val="-10"/>
          <w:sz w:val="28"/>
          <w:szCs w:val="28"/>
        </w:rPr>
      </w:pPr>
      <w:r w:rsidRPr="00B47FAB">
        <w:rPr>
          <w:rFonts w:ascii="Times New Roman" w:hAnsi="Times New Roman" w:cs="Times New Roman"/>
          <w:spacing w:val="-10"/>
          <w:sz w:val="28"/>
          <w:szCs w:val="28"/>
        </w:rPr>
        <w:t>3. Перевірити воскову композицію повного знімного протеза в порожнині рота.</w:t>
      </w:r>
    </w:p>
    <w:p w:rsidR="00B47FAB" w:rsidRPr="00B47FAB" w:rsidRDefault="00B47FAB" w:rsidP="00B47FAB">
      <w:pPr>
        <w:spacing w:after="120"/>
        <w:ind w:firstLine="567"/>
        <w:contextualSpacing/>
        <w:jc w:val="both"/>
        <w:rPr>
          <w:rFonts w:ascii="Times New Roman" w:hAnsi="Times New Roman" w:cs="Times New Roman"/>
          <w:sz w:val="28"/>
          <w:szCs w:val="28"/>
        </w:rPr>
      </w:pPr>
      <w:r w:rsidRPr="00B47FAB">
        <w:rPr>
          <w:rFonts w:ascii="Times New Roman" w:hAnsi="Times New Roman" w:cs="Times New Roman"/>
          <w:sz w:val="28"/>
          <w:szCs w:val="28"/>
        </w:rPr>
        <w:t>4. Усунути помилки, які встановлені на етапі перевірки воскових композицій повних знімних протезів.</w:t>
      </w:r>
    </w:p>
    <w:p w:rsidR="00B47FAB" w:rsidRPr="00B47FAB" w:rsidRDefault="00B47FAB" w:rsidP="00B47FAB">
      <w:pPr>
        <w:ind w:firstLine="567"/>
        <w:contextualSpacing/>
        <w:rPr>
          <w:rFonts w:ascii="Times New Roman" w:hAnsi="Times New Roman" w:cs="Times New Roman"/>
          <w:i/>
          <w:sz w:val="28"/>
          <w:szCs w:val="28"/>
        </w:rPr>
      </w:pPr>
    </w:p>
    <w:p w:rsidR="00B47FAB" w:rsidRPr="00B47FAB" w:rsidRDefault="00B47FAB" w:rsidP="00B47FAB">
      <w:pPr>
        <w:ind w:firstLine="567"/>
        <w:contextualSpacing/>
        <w:rPr>
          <w:rFonts w:ascii="Times New Roman" w:hAnsi="Times New Roman" w:cs="Times New Roman"/>
          <w:i/>
          <w:sz w:val="28"/>
          <w:szCs w:val="28"/>
        </w:rPr>
      </w:pPr>
      <w:r w:rsidRPr="00B47FAB">
        <w:rPr>
          <w:rFonts w:ascii="Times New Roman" w:hAnsi="Times New Roman" w:cs="Times New Roman"/>
          <w:i/>
          <w:sz w:val="28"/>
          <w:szCs w:val="28"/>
        </w:rPr>
        <w:t xml:space="preserve">4.4. Зміст </w:t>
      </w:r>
      <w:r w:rsidRPr="00B47FAB">
        <w:rPr>
          <w:rFonts w:ascii="Times New Roman" w:hAnsi="Times New Roman" w:cs="Times New Roman"/>
          <w:i/>
          <w:spacing w:val="-6"/>
          <w:sz w:val="28"/>
          <w:szCs w:val="28"/>
        </w:rPr>
        <w:t>теми</w:t>
      </w:r>
    </w:p>
    <w:p w:rsidR="00B47FAB" w:rsidRPr="00B47FAB" w:rsidRDefault="00B47FAB" w:rsidP="00B47FAB">
      <w:pPr>
        <w:ind w:firstLine="567"/>
        <w:contextualSpacing/>
        <w:jc w:val="both"/>
        <w:rPr>
          <w:rFonts w:ascii="Times New Roman" w:hAnsi="Times New Roman" w:cs="Times New Roman"/>
          <w:sz w:val="28"/>
          <w:szCs w:val="28"/>
        </w:rPr>
      </w:pP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        Перевірка конструкції повних знімних протезів включає в себе три етапи:</w:t>
      </w:r>
    </w:p>
    <w:p w:rsidR="00B47FAB" w:rsidRPr="00B47FAB" w:rsidRDefault="00B47FAB" w:rsidP="00B47FAB">
      <w:pPr>
        <w:numPr>
          <w:ilvl w:val="0"/>
          <w:numId w:val="30"/>
        </w:numPr>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перевірка постановки штучних зубів в оклюдаторі або артикуляторі; </w:t>
      </w:r>
    </w:p>
    <w:p w:rsidR="00B47FAB" w:rsidRPr="00B47FAB" w:rsidRDefault="00B47FAB" w:rsidP="00B47FAB">
      <w:pPr>
        <w:numPr>
          <w:ilvl w:val="0"/>
          <w:numId w:val="30"/>
        </w:numPr>
        <w:contextualSpacing/>
        <w:jc w:val="both"/>
        <w:rPr>
          <w:rFonts w:ascii="Times New Roman" w:hAnsi="Times New Roman" w:cs="Times New Roman"/>
          <w:sz w:val="28"/>
          <w:szCs w:val="28"/>
        </w:rPr>
      </w:pPr>
      <w:r w:rsidRPr="00B47FAB">
        <w:rPr>
          <w:rFonts w:ascii="Times New Roman" w:hAnsi="Times New Roman" w:cs="Times New Roman"/>
          <w:sz w:val="28"/>
          <w:szCs w:val="28"/>
        </w:rPr>
        <w:t>огляд моделей щелеп;</w:t>
      </w:r>
    </w:p>
    <w:p w:rsidR="00B47FAB" w:rsidRPr="00B47FAB" w:rsidRDefault="00B47FAB" w:rsidP="00B47FAB">
      <w:pPr>
        <w:numPr>
          <w:ilvl w:val="0"/>
          <w:numId w:val="30"/>
        </w:numPr>
        <w:contextualSpacing/>
        <w:jc w:val="both"/>
        <w:rPr>
          <w:rFonts w:ascii="Times New Roman" w:hAnsi="Times New Roman" w:cs="Times New Roman"/>
          <w:sz w:val="28"/>
          <w:szCs w:val="28"/>
        </w:rPr>
      </w:pPr>
      <w:r w:rsidRPr="00B47FAB">
        <w:rPr>
          <w:rFonts w:ascii="Times New Roman" w:hAnsi="Times New Roman" w:cs="Times New Roman"/>
          <w:sz w:val="28"/>
          <w:szCs w:val="28"/>
        </w:rPr>
        <w:t>перевірка воскового базису зі штучними зубами у ротовій порожнині.</w:t>
      </w:r>
    </w:p>
    <w:p w:rsidR="00B47FAB" w:rsidRPr="00B47FAB" w:rsidRDefault="00B47FAB" w:rsidP="00B47FAB">
      <w:pPr>
        <w:tabs>
          <w:tab w:val="left" w:pos="567"/>
        </w:tabs>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        Перед введенням воскового базису зі штучними зубами у ротову порожнину необхідно детально перевірити постановку зубів в оклюдаторі або артикуляторі. Звертають увагу на колір, розміри і форму зубів, величину різцевого перекриття. Недопустиме перекриття нижніх різців верхніми більше, ніж на 1-2 мм, це може бути причиною порушення фіксації протезів. </w:t>
      </w:r>
    </w:p>
    <w:p w:rsidR="00B47FAB" w:rsidRPr="00B47FAB" w:rsidRDefault="00B47FAB" w:rsidP="00B47FAB">
      <w:pPr>
        <w:tabs>
          <w:tab w:val="left" w:pos="567"/>
        </w:tabs>
        <w:contextualSpacing/>
        <w:jc w:val="both"/>
        <w:rPr>
          <w:rFonts w:ascii="Times New Roman" w:hAnsi="Times New Roman" w:cs="Times New Roman"/>
          <w:sz w:val="28"/>
          <w:szCs w:val="28"/>
        </w:rPr>
      </w:pPr>
      <w:r w:rsidRPr="00B47FAB">
        <w:rPr>
          <w:rFonts w:ascii="Times New Roman" w:hAnsi="Times New Roman" w:cs="Times New Roman"/>
          <w:sz w:val="28"/>
          <w:szCs w:val="28"/>
        </w:rPr>
        <w:tab/>
        <w:t xml:space="preserve">Перевіряють ступінь перекриття щічних горбиків нижніх жувальних зубів однойменними верхніми, розміщення штучних зубів щодо гребеня альвеолярного відростка. Існує правило, згідно якого нижні фронтальні зуби, жувальні зуби верхньої та нижньої щелеп мають розміщуватися тільки по середині альвеолярного відростка. Верхні фронтальні зуби повинні розміщуватися так: 2/3 зуба - спереду від середньої лінії альвеолярного відростка, а 1/3 – позаду від неї. Наступним етапом є перевірка усіх оклюзійних </w:t>
      </w:r>
      <w:r w:rsidRPr="00B47FAB">
        <w:rPr>
          <w:rFonts w:ascii="Times New Roman" w:hAnsi="Times New Roman" w:cs="Times New Roman"/>
          <w:sz w:val="28"/>
          <w:szCs w:val="28"/>
        </w:rPr>
        <w:lastRenderedPageBreak/>
        <w:t>контактів бічної групи зубів як із вестибулярного, так і з орального боку. Виявлені недоліки необхідно усунути.</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         Під час огляду моделей звертають увагу на те, чи немає тріщин, порушення контурів протезного ложа. У разі виявлення тих або інших недоліків необхідно зняти новий функціональний відбиток й відлити нову модель.</w:t>
      </w:r>
    </w:p>
    <w:p w:rsidR="00B47FAB" w:rsidRPr="00B47FAB" w:rsidRDefault="00B47FAB" w:rsidP="00B47FAB">
      <w:pPr>
        <w:tabs>
          <w:tab w:val="left" w:pos="567"/>
        </w:tabs>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        Для перевірки конструкції воскової композиції протеза  в ротовій порожнині її обробляють спиртом і вводять до рота, з метою контролю правильності визначення міжальвеолярної висоти й усіх компонентів центрального співвідношення щелеп. </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         Міжальвеолярну висоту перевіряють за допомогою анатомо-фізіологічного методу та розмовної проби.</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Якщо міжальвеолярна висота підвищена, зовнішній вигляд хворого можна охарактеризувати як «здивований». Нижня третина обличчя збільшена, губи змикаються із напругою, носогубні складки згладжені. Хворий відчуває дискомфорт у жувальних м’язах. </w:t>
      </w:r>
      <w:r w:rsidRPr="00B47FAB">
        <w:rPr>
          <w:rFonts w:ascii="Times New Roman" w:hAnsi="Times New Roman" w:cs="Times New Roman"/>
          <w:snapToGrid w:val="0"/>
          <w:sz w:val="28"/>
          <w:szCs w:val="28"/>
        </w:rPr>
        <w:t>При посмішці оголюється восковий базис повного знімного протезу на верхню щелепу. При вимовлянні звуку «О» щілина між передніми зубами менша ніж 5-6 мм.</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При завищеній міжаьвеолярній висоті виправлення помилок можливо двома шляхами. Якщо верхні зуби стоять у правильному відношенні до верхньої губи та оклюзійна площина не порушена, міжальвеолярну висоту доцільно знизити за рахунок зубів нижнього протеза. Для цього їх видаляють, на восковий базис накладають новий прикусний валик і повторно визначають центральне співвідношення щелеп. Потім верхню модель відокремлюють від оклюдатора, зіставляють її з нижньою у новому положенні та знов загіпсовують для повторної постановки нижніх зубів.  </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Підвищення міжальвеолярної висоти може поєднуватися з неправильним визначенням висоти верхнього прикусного валику у передньому відділі. У такому випадку верхні передні зуби виступають з-під губи, роблячи посмішку некрасивою. Для виправлення помилки використовують раніш виготовлені прикусні валики, на яких повторно визначають центральне співвідношення щелеп.</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Занижена міжальвеолярна висота характеризується збереженням «старечого вигляду обличчя», про який вже йшла мова. В такому випадку, за умови, що верхній зубний ряд поставлений вірно, необхідно накласти смужку розігрітого воску на нижній зубний ряд та повторно визначити центральне співвідношення щелеп.  Верхню модель відокремлюють від оклюдатора та ставлять в нове положення для того, щоб потім повторно загіпсувати в оклюдатор.</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Найбільша кількість помилок допускається на етапі визначення та фіксації мезіодистального положення нижньої щелепи. Зокрема, </w:t>
      </w:r>
      <w:r w:rsidRPr="00B47FAB">
        <w:rPr>
          <w:rFonts w:ascii="Times New Roman" w:hAnsi="Times New Roman" w:cs="Times New Roman"/>
          <w:sz w:val="28"/>
          <w:szCs w:val="28"/>
        </w:rPr>
        <w:lastRenderedPageBreak/>
        <w:t xml:space="preserve">найхарактернішою помилкою є випинання нижньої щелепи вперед у прогенічне співвідношення (тобто замість центральної оклюзії фіксується передня). Під час перевірки воскової композиції у такому разі спостерігається прогнатичне співвідношення зубних рядів, горбкове змикання жувальних зубів; збільшення міжальвеолярної висоти на величину горбка; щілина між фронтальними зубами. Потрібно взяти пом'якшену смужку базисного воску, накласти її на нижні зуби та сприяти зіставленню щелеп у центральному співвідношенні. Або потрібно зняти штучні зуби з базису та, встановивши нові прикусні валики, повторити визначення центрального співвідношення щелеп. </w:t>
      </w: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Якщо прикусними валиками була зафіксована одна з бокових оклюзій, при змиканні зубів в положенні центральної оклюзії виникає перехресний прикус. Подібна ситуація потребує повторного визначення центрального співвідношення щелеп.</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         Після перевірки визначення висоти нижнього відділу обличчя та центральної оклюзії звертають увагу на щільність змикання зубів-антагоністів. Лікар намагається ввести шпатель між боковими зубами ліворуч та праворуч. При правильній постановці шпатель не повинен проходити між зубними рядами.  Щілина між боковими зубами є наслідком перекидання прикусного шаблона з одного боку або відвисання його на верхній щелепі позаду. Для усунення даного недоліку беруть розм’якшену пластинку воску, розміщують її на зуби з того боку, де визначили щілину, та просять хворого зімкнути зуби. За восковим відбитком з’єднують верхню, раніш відокремлену модель з нижньою и знову загіпсовують її в оклюдатор. </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 xml:space="preserve">         При перевірці конструкції повних знімних протезів слід звернути увагу на відповідність кольору, форми, величини  зубів естетичним вимогам, зокрема відповідності ріжучих країв фронтальних зубів лінії усмішки, лінії іклів та середній лінії обличчя. Для маскування повних знімних протезів постановку деяких штучних зубів фронтальної групи проводять асиметрично.</w:t>
      </w:r>
    </w:p>
    <w:p w:rsidR="00B47FAB" w:rsidRPr="00B47FAB" w:rsidRDefault="00B47FAB" w:rsidP="00B47FAB">
      <w:pPr>
        <w:contextualSpacing/>
        <w:jc w:val="both"/>
        <w:rPr>
          <w:rFonts w:ascii="Times New Roman" w:hAnsi="Times New Roman" w:cs="Times New Roman"/>
          <w:snapToGrid w:val="0"/>
          <w:sz w:val="28"/>
          <w:szCs w:val="28"/>
        </w:rPr>
      </w:pPr>
      <w:r w:rsidRPr="00B47FAB">
        <w:rPr>
          <w:rFonts w:ascii="Times New Roman" w:hAnsi="Times New Roman" w:cs="Times New Roman"/>
          <w:sz w:val="28"/>
          <w:szCs w:val="28"/>
        </w:rPr>
        <w:t xml:space="preserve">        Перевірка конструкції протезів закінчується уточненням меж протезного ложа на моделях. </w:t>
      </w: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p>
    <w:p w:rsidR="00B47FAB" w:rsidRPr="00B47FAB" w:rsidRDefault="00B47FAB" w:rsidP="00B47FAB">
      <w:pPr>
        <w:ind w:firstLine="720"/>
        <w:contextualSpacing/>
        <w:rPr>
          <w:rFonts w:ascii="Times New Roman" w:hAnsi="Times New Roman" w:cs="Times New Roman"/>
          <w:i/>
          <w:sz w:val="28"/>
          <w:szCs w:val="28"/>
        </w:rPr>
      </w:pPr>
      <w:r w:rsidRPr="00B47FAB">
        <w:rPr>
          <w:rFonts w:ascii="Times New Roman" w:hAnsi="Times New Roman" w:cs="Times New Roman"/>
          <w:i/>
          <w:sz w:val="28"/>
          <w:szCs w:val="28"/>
        </w:rPr>
        <w:t>5. Матеріали для самоконтролю</w:t>
      </w:r>
    </w:p>
    <w:p w:rsidR="00B47FAB" w:rsidRPr="00B47FAB" w:rsidRDefault="00B47FAB" w:rsidP="00B47FAB">
      <w:pPr>
        <w:ind w:firstLine="708"/>
        <w:contextualSpacing/>
        <w:rPr>
          <w:rFonts w:ascii="Times New Roman" w:hAnsi="Times New Roman" w:cs="Times New Roman"/>
          <w:i/>
          <w:sz w:val="28"/>
          <w:szCs w:val="28"/>
        </w:rPr>
      </w:pPr>
      <w:r w:rsidRPr="00B47FAB">
        <w:rPr>
          <w:rFonts w:ascii="Times New Roman" w:hAnsi="Times New Roman" w:cs="Times New Roman"/>
          <w:i/>
          <w:sz w:val="28"/>
          <w:szCs w:val="28"/>
        </w:rPr>
        <w:t>5.1. Перелік теоретичних питань</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1. На що потрібно звернути увагу під час перевірки постановки зубів в повних знімних протезах на моделях в артикуляторі?</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2. Як повинні розміщуватися передні та бокові зуби по відношенню до альвеолярного відростка?</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 xml:space="preserve">3. Які вимоги надаються до зображення тканин протезного ложа на гіпсових моделях? </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4. Як перевіряють правильність визначення міжальвеолярної висоти?</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lastRenderedPageBreak/>
        <w:tab/>
        <w:t>5. Чим характеризується завищення та заниження міжальвеолярної висоти на етапі перевірки воскових композицій повних знімних протезів? Як усунути ці помилки?</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6. Як змикаються зуби на повних знімних протезах при перевірці в порожнині рота, якщо на попередньому етапі замість центральної оклюзії була зафіксована передня або бокова?</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7. Як усунути помилки, пов’язані з неправильною фіксацією мезіодистального співвідношення щелеп?</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z w:val="28"/>
          <w:szCs w:val="28"/>
        </w:rPr>
      </w:pPr>
      <w:r w:rsidRPr="00B47FAB">
        <w:rPr>
          <w:rFonts w:ascii="Times New Roman" w:hAnsi="Times New Roman" w:cs="Times New Roman"/>
          <w:snapToGrid w:val="0"/>
          <w:color w:val="000000"/>
          <w:sz w:val="28"/>
          <w:szCs w:val="28"/>
        </w:rPr>
        <w:tab/>
        <w:t xml:space="preserve">8. Як </w:t>
      </w:r>
      <w:r w:rsidRPr="00B47FAB">
        <w:rPr>
          <w:rFonts w:ascii="Times New Roman" w:hAnsi="Times New Roman" w:cs="Times New Roman"/>
          <w:sz w:val="28"/>
          <w:szCs w:val="28"/>
        </w:rPr>
        <w:t>перевірити щільність змикання зубів-антагоністів на воскових композиціях повних знімних протезів в порожнині рота?</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z w:val="28"/>
          <w:szCs w:val="28"/>
        </w:rPr>
        <w:tab/>
        <w:t>9. Які естетичні вимоги потребують уваги на етапі перевірки воскових композицій повних знімних протезів?</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r>
      <w:r w:rsidRPr="00B47FAB">
        <w:rPr>
          <w:rFonts w:ascii="Times New Roman" w:hAnsi="Times New Roman" w:cs="Times New Roman"/>
          <w:snapToGrid w:val="0"/>
          <w:color w:val="000000"/>
          <w:sz w:val="28"/>
          <w:szCs w:val="28"/>
        </w:rPr>
        <w:tab/>
      </w:r>
    </w:p>
    <w:p w:rsidR="00B47FAB" w:rsidRPr="00B47FAB" w:rsidRDefault="00B47FAB" w:rsidP="00B47FAB">
      <w:pPr>
        <w:widowControl w:val="0"/>
        <w:tabs>
          <w:tab w:val="left" w:pos="851"/>
          <w:tab w:val="right" w:pos="10193"/>
        </w:tabs>
        <w:snapToGrid w:val="0"/>
        <w:spacing w:after="120"/>
        <w:ind w:right="-142"/>
        <w:jc w:val="both"/>
        <w:rPr>
          <w:rFonts w:ascii="Times New Roman" w:hAnsi="Times New Roman" w:cs="Times New Roman"/>
          <w:i/>
          <w:sz w:val="28"/>
          <w:szCs w:val="28"/>
        </w:rPr>
      </w:pPr>
      <w:r w:rsidRPr="00B47FAB">
        <w:rPr>
          <w:rFonts w:ascii="Times New Roman" w:hAnsi="Times New Roman" w:cs="Times New Roman"/>
          <w:i/>
          <w:sz w:val="28"/>
          <w:szCs w:val="28"/>
        </w:rPr>
        <w:tab/>
        <w:t>5.2. Практичні завдання</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1. Огляд постановки зубів в повних знімних протезів в оклюдаторі.</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2. Огляд гіпсових моделей беззубих щелеп.</w:t>
      </w:r>
    </w:p>
    <w:p w:rsidR="00B47FAB" w:rsidRPr="00B47FAB" w:rsidRDefault="00B47FAB" w:rsidP="00B47FAB">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B47FAB">
        <w:rPr>
          <w:rFonts w:ascii="Times New Roman" w:hAnsi="Times New Roman" w:cs="Times New Roman"/>
          <w:snapToGrid w:val="0"/>
          <w:color w:val="000000"/>
          <w:sz w:val="28"/>
          <w:szCs w:val="28"/>
        </w:rPr>
        <w:tab/>
        <w:t>3. Перевірка воскових композицій повних знімних протезів в ротовій порожнині.</w:t>
      </w:r>
    </w:p>
    <w:p w:rsidR="00B47FAB" w:rsidRPr="00B47FAB" w:rsidRDefault="00B47FAB" w:rsidP="00B47FAB">
      <w:pPr>
        <w:ind w:firstLine="426"/>
        <w:contextualSpacing/>
        <w:jc w:val="both"/>
        <w:rPr>
          <w:rFonts w:ascii="Times New Roman" w:hAnsi="Times New Roman" w:cs="Times New Roman"/>
          <w:snapToGrid w:val="0"/>
          <w:color w:val="000000"/>
          <w:sz w:val="28"/>
          <w:szCs w:val="28"/>
        </w:rPr>
      </w:pPr>
    </w:p>
    <w:p w:rsidR="00B47FAB" w:rsidRPr="00B47FAB" w:rsidRDefault="00B47FAB" w:rsidP="00B47FAB">
      <w:pPr>
        <w:widowControl w:val="0"/>
        <w:tabs>
          <w:tab w:val="left" w:pos="851"/>
          <w:tab w:val="right" w:pos="10193"/>
        </w:tabs>
        <w:snapToGrid w:val="0"/>
        <w:spacing w:after="120"/>
        <w:ind w:right="-142"/>
        <w:jc w:val="both"/>
        <w:rPr>
          <w:rFonts w:ascii="Times New Roman" w:hAnsi="Times New Roman" w:cs="Times New Roman"/>
          <w:b/>
          <w:sz w:val="28"/>
          <w:szCs w:val="28"/>
        </w:rPr>
      </w:pPr>
      <w:r w:rsidRPr="00B47FAB">
        <w:rPr>
          <w:rFonts w:ascii="Times New Roman" w:hAnsi="Times New Roman" w:cs="Times New Roman"/>
          <w:snapToGrid w:val="0"/>
          <w:color w:val="000000"/>
          <w:sz w:val="28"/>
          <w:szCs w:val="28"/>
        </w:rPr>
        <w:tab/>
      </w:r>
      <w:r w:rsidRPr="00B47FAB">
        <w:rPr>
          <w:rFonts w:ascii="Times New Roman" w:hAnsi="Times New Roman" w:cs="Times New Roman"/>
          <w:i/>
          <w:sz w:val="28"/>
          <w:szCs w:val="28"/>
        </w:rPr>
        <w:t>5.3. Тести</w:t>
      </w: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tab/>
      </w:r>
      <w:r w:rsidRPr="00B47FAB">
        <w:rPr>
          <w:rFonts w:ascii="Times New Roman" w:hAnsi="Times New Roman" w:cs="Times New Roman"/>
          <w:snapToGrid w:val="0"/>
          <w:sz w:val="28"/>
          <w:szCs w:val="28"/>
        </w:rPr>
        <w:tab/>
        <w:t xml:space="preserve">1. Хворій 60 років виготовляються повні знімні протези на верхню та нижню щелепи. Проводиться перевірка воскових композицій протезів в ротовій порожнині. Об'єктивно: конфігурація обличчя порушена, його нижня третина подовжена, губи змикаються з напруженням. При посмішці оголюється восковий базис повного знімного протезу на верхню щелепу. Які помилки допущені на попередньому клінічному етапі?   </w:t>
      </w:r>
    </w:p>
    <w:p w:rsidR="00B47FAB" w:rsidRPr="00B47FAB" w:rsidRDefault="00B47FAB" w:rsidP="00B47FAB">
      <w:pPr>
        <w:widowControl w:val="0"/>
        <w:tabs>
          <w:tab w:val="left" w:pos="90"/>
          <w:tab w:val="left" w:pos="22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A</w:t>
      </w:r>
      <w:r w:rsidRPr="00B47FAB">
        <w:rPr>
          <w:rFonts w:ascii="Times New Roman" w:hAnsi="Times New Roman" w:cs="Times New Roman"/>
          <w:snapToGrid w:val="0"/>
          <w:sz w:val="28"/>
          <w:szCs w:val="28"/>
        </w:rPr>
        <w:t xml:space="preserve">. Завищена висота прикусу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B</w:t>
      </w:r>
      <w:r w:rsidRPr="00B47FAB">
        <w:rPr>
          <w:rFonts w:ascii="Times New Roman" w:hAnsi="Times New Roman" w:cs="Times New Roman"/>
          <w:snapToGrid w:val="0"/>
          <w:sz w:val="28"/>
          <w:szCs w:val="28"/>
        </w:rPr>
        <w:t xml:space="preserve">. Занижена висота прикусу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C</w:t>
      </w:r>
      <w:r w:rsidRPr="00B47FAB">
        <w:rPr>
          <w:rFonts w:ascii="Times New Roman" w:hAnsi="Times New Roman" w:cs="Times New Roman"/>
          <w:snapToGrid w:val="0"/>
          <w:sz w:val="28"/>
          <w:szCs w:val="28"/>
        </w:rPr>
        <w:t xml:space="preserve">. Визначена задня оклюзія  </w:t>
      </w:r>
    </w:p>
    <w:p w:rsidR="00B47FAB" w:rsidRPr="00B47FAB" w:rsidRDefault="00B47FAB" w:rsidP="00B47FAB">
      <w:pPr>
        <w:widowControl w:val="0"/>
        <w:tabs>
          <w:tab w:val="left" w:pos="90"/>
          <w:tab w:val="left" w:pos="24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D</w:t>
      </w:r>
      <w:r w:rsidRPr="00B47FAB">
        <w:rPr>
          <w:rFonts w:ascii="Times New Roman" w:hAnsi="Times New Roman" w:cs="Times New Roman"/>
          <w:snapToGrid w:val="0"/>
          <w:sz w:val="28"/>
          <w:szCs w:val="28"/>
        </w:rPr>
        <w:t xml:space="preserve">. Визначена передня оклюзія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E</w:t>
      </w:r>
      <w:r w:rsidRPr="00B47FAB">
        <w:rPr>
          <w:rFonts w:ascii="Times New Roman" w:hAnsi="Times New Roman" w:cs="Times New Roman"/>
          <w:snapToGrid w:val="0"/>
          <w:sz w:val="28"/>
          <w:szCs w:val="28"/>
        </w:rPr>
        <w:t xml:space="preserve">. Неправильна постановка зубів на верхній щелепі  </w:t>
      </w:r>
    </w:p>
    <w:p w:rsidR="00B47FAB" w:rsidRPr="00B47FAB" w:rsidRDefault="00B47FAB" w:rsidP="00B47FAB">
      <w:pPr>
        <w:contextualSpacing/>
        <w:jc w:val="both"/>
        <w:rPr>
          <w:rFonts w:ascii="Times New Roman" w:hAnsi="Times New Roman" w:cs="Times New Roman"/>
          <w:sz w:val="28"/>
          <w:szCs w:val="28"/>
        </w:rPr>
      </w:pP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tab/>
      </w:r>
      <w:r w:rsidRPr="00B47FAB">
        <w:rPr>
          <w:rFonts w:ascii="Times New Roman" w:hAnsi="Times New Roman" w:cs="Times New Roman"/>
          <w:snapToGrid w:val="0"/>
          <w:sz w:val="28"/>
          <w:szCs w:val="28"/>
        </w:rPr>
        <w:tab/>
        <w:t xml:space="preserve">2. Під час перевірки конструкції повних знімних протезів виявлено, що у пацієнта: виражені носо-губні складки, нижня щелепа незначно висунута вперед. Яка помилка була допущена лікарем на попередньому етапі?  </w:t>
      </w:r>
    </w:p>
    <w:p w:rsidR="00B47FAB" w:rsidRPr="00B47FAB" w:rsidRDefault="00B47FAB" w:rsidP="00B47FAB">
      <w:pPr>
        <w:widowControl w:val="0"/>
        <w:tabs>
          <w:tab w:val="left" w:pos="90"/>
          <w:tab w:val="left" w:pos="22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A</w:t>
      </w:r>
      <w:r w:rsidRPr="00B47FAB">
        <w:rPr>
          <w:rFonts w:ascii="Times New Roman" w:hAnsi="Times New Roman" w:cs="Times New Roman"/>
          <w:snapToGrid w:val="0"/>
          <w:sz w:val="28"/>
          <w:szCs w:val="28"/>
        </w:rPr>
        <w:t xml:space="preserve">. Занижена міжальвеолярна висота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B</w:t>
      </w:r>
      <w:r w:rsidRPr="00B47FAB">
        <w:rPr>
          <w:rFonts w:ascii="Times New Roman" w:hAnsi="Times New Roman" w:cs="Times New Roman"/>
          <w:snapToGrid w:val="0"/>
          <w:sz w:val="28"/>
          <w:szCs w:val="28"/>
        </w:rPr>
        <w:t xml:space="preserve">. Невірно визначена протетична площина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C</w:t>
      </w:r>
      <w:r w:rsidRPr="00B47FAB">
        <w:rPr>
          <w:rFonts w:ascii="Times New Roman" w:hAnsi="Times New Roman" w:cs="Times New Roman"/>
          <w:snapToGrid w:val="0"/>
          <w:sz w:val="28"/>
          <w:szCs w:val="28"/>
        </w:rPr>
        <w:t xml:space="preserve">. Невірно зафіксовано мезіодистальне положення нижньої щелепи  </w:t>
      </w:r>
    </w:p>
    <w:p w:rsidR="00B47FAB" w:rsidRPr="00B47FAB" w:rsidRDefault="00B47FAB" w:rsidP="00B47FAB">
      <w:pPr>
        <w:widowControl w:val="0"/>
        <w:tabs>
          <w:tab w:val="left" w:pos="90"/>
          <w:tab w:val="left" w:pos="24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D</w:t>
      </w:r>
      <w:r w:rsidRPr="00B47FAB">
        <w:rPr>
          <w:rFonts w:ascii="Times New Roman" w:hAnsi="Times New Roman" w:cs="Times New Roman"/>
          <w:snapToGrid w:val="0"/>
          <w:sz w:val="28"/>
          <w:szCs w:val="28"/>
        </w:rPr>
        <w:t xml:space="preserve">. Завищена міжальвеолярна висота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E</w:t>
      </w:r>
      <w:r w:rsidRPr="00B47FAB">
        <w:rPr>
          <w:rFonts w:ascii="Times New Roman" w:hAnsi="Times New Roman" w:cs="Times New Roman"/>
          <w:snapToGrid w:val="0"/>
          <w:sz w:val="28"/>
          <w:szCs w:val="28"/>
        </w:rPr>
        <w:t xml:space="preserve">. Невірно нанесени орієнтири на прикусні валики  </w:t>
      </w: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lastRenderedPageBreak/>
        <w:tab/>
      </w:r>
      <w:r w:rsidRPr="00B47FAB">
        <w:rPr>
          <w:rFonts w:ascii="Times New Roman" w:hAnsi="Times New Roman" w:cs="Times New Roman"/>
          <w:snapToGrid w:val="0"/>
          <w:sz w:val="28"/>
          <w:szCs w:val="28"/>
        </w:rPr>
        <w:tab/>
        <w:t xml:space="preserve">3. Чоловіку 66 років виготовляються повні знімні протези для верхньої й нижньої щелеп. </w:t>
      </w:r>
      <w:r w:rsidRPr="00B47FAB">
        <w:rPr>
          <w:rFonts w:ascii="Times New Roman" w:hAnsi="Times New Roman" w:cs="Times New Roman"/>
          <w:snapToGrid w:val="0"/>
          <w:sz w:val="28"/>
          <w:szCs w:val="28"/>
        </w:rPr>
        <w:tab/>
        <w:t>Об'єктивно: альвеолярні відростки щелеп незначно атрофовані, слизова оболонка помірно піддатлива. На етапі перевірки конструкції протезів в порожнині рота губи змикаються з напругою, висота нижньої третини обличчя при змиканні зубів і фізіологічному спокої виявилась однаковою. На скільк</w:t>
      </w:r>
      <w:r>
        <w:rPr>
          <w:rFonts w:ascii="Times New Roman" w:hAnsi="Times New Roman" w:cs="Times New Roman"/>
          <w:snapToGrid w:val="0"/>
          <w:sz w:val="28"/>
          <w:szCs w:val="28"/>
        </w:rPr>
        <w:t xml:space="preserve">и необхідно зменшити оклюзійну </w:t>
      </w:r>
      <w:r w:rsidRPr="00B47FAB">
        <w:rPr>
          <w:rFonts w:ascii="Times New Roman" w:hAnsi="Times New Roman" w:cs="Times New Roman"/>
          <w:snapToGrid w:val="0"/>
          <w:sz w:val="28"/>
          <w:szCs w:val="28"/>
        </w:rPr>
        <w:t>висоту?</w:t>
      </w:r>
    </w:p>
    <w:p w:rsidR="00B47FAB" w:rsidRPr="00B47FAB" w:rsidRDefault="00B47FAB" w:rsidP="00B47FAB">
      <w:pPr>
        <w:widowControl w:val="0"/>
        <w:tabs>
          <w:tab w:val="left" w:pos="90"/>
          <w:tab w:val="left" w:pos="22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A</w:t>
      </w:r>
      <w:r w:rsidRPr="00B47FAB">
        <w:rPr>
          <w:rFonts w:ascii="Times New Roman" w:hAnsi="Times New Roman" w:cs="Times New Roman"/>
          <w:snapToGrid w:val="0"/>
          <w:sz w:val="28"/>
          <w:szCs w:val="28"/>
        </w:rPr>
        <w:t>. 0,5-1,0 мм</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B</w:t>
      </w:r>
      <w:r w:rsidRPr="00B47FAB">
        <w:rPr>
          <w:rFonts w:ascii="Times New Roman" w:hAnsi="Times New Roman" w:cs="Times New Roman"/>
          <w:snapToGrid w:val="0"/>
          <w:sz w:val="28"/>
          <w:szCs w:val="28"/>
        </w:rPr>
        <w:t>. 1,0-2,0 мм</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C</w:t>
      </w:r>
      <w:r w:rsidRPr="00B47FAB">
        <w:rPr>
          <w:rFonts w:ascii="Times New Roman" w:hAnsi="Times New Roman" w:cs="Times New Roman"/>
          <w:snapToGrid w:val="0"/>
          <w:sz w:val="28"/>
          <w:szCs w:val="28"/>
        </w:rPr>
        <w:t>. 2,0-4,0 мм</w:t>
      </w:r>
    </w:p>
    <w:p w:rsidR="00B47FAB" w:rsidRPr="00B47FAB" w:rsidRDefault="00B47FAB" w:rsidP="00B47FAB">
      <w:pPr>
        <w:widowControl w:val="0"/>
        <w:tabs>
          <w:tab w:val="left" w:pos="90"/>
          <w:tab w:val="left" w:pos="24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D</w:t>
      </w:r>
      <w:r w:rsidRPr="00B47FAB">
        <w:rPr>
          <w:rFonts w:ascii="Times New Roman" w:hAnsi="Times New Roman" w:cs="Times New Roman"/>
          <w:snapToGrid w:val="0"/>
          <w:sz w:val="28"/>
          <w:szCs w:val="28"/>
        </w:rPr>
        <w:t>. 5,0-7,0 мм</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E</w:t>
      </w:r>
      <w:r w:rsidRPr="00B47FAB">
        <w:rPr>
          <w:rFonts w:ascii="Times New Roman" w:hAnsi="Times New Roman" w:cs="Times New Roman"/>
          <w:snapToGrid w:val="0"/>
          <w:sz w:val="28"/>
          <w:szCs w:val="28"/>
        </w:rPr>
        <w:t>. 8,0-10,0 мм</w:t>
      </w: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tab/>
      </w:r>
      <w:r w:rsidRPr="00B47FAB">
        <w:rPr>
          <w:rFonts w:ascii="Times New Roman" w:hAnsi="Times New Roman" w:cs="Times New Roman"/>
          <w:snapToGrid w:val="0"/>
          <w:sz w:val="28"/>
          <w:szCs w:val="28"/>
        </w:rPr>
        <w:tab/>
        <w:t>4. Хворий 68 років з повною втратою зубів на обох щелепах звернувся в ортопедичне відділення з метою протезування.  Під час перевірки конструкцій протезів виявили, що міжзубний контакт спостерігається тільки в бокових ділянках. У фронтальному відділі – сагітальна щилина шириною 1 см. Яка помилка допущена під час попередніх клінічних етапів?</w:t>
      </w:r>
    </w:p>
    <w:p w:rsidR="00B47FAB" w:rsidRPr="00B47FAB" w:rsidRDefault="00B47FAB" w:rsidP="00B47FAB">
      <w:pPr>
        <w:widowControl w:val="0"/>
        <w:tabs>
          <w:tab w:val="left" w:pos="90"/>
          <w:tab w:val="left" w:pos="22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A</w:t>
      </w:r>
      <w:r w:rsidRPr="00B47FAB">
        <w:rPr>
          <w:rFonts w:ascii="Times New Roman" w:hAnsi="Times New Roman" w:cs="Times New Roman"/>
          <w:snapToGrid w:val="0"/>
          <w:sz w:val="28"/>
          <w:szCs w:val="28"/>
        </w:rPr>
        <w:t>. Визначили та зафіксували передню оклюзію</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B</w:t>
      </w:r>
      <w:r w:rsidRPr="00B47FAB">
        <w:rPr>
          <w:rFonts w:ascii="Times New Roman" w:hAnsi="Times New Roman" w:cs="Times New Roman"/>
          <w:snapToGrid w:val="0"/>
          <w:sz w:val="28"/>
          <w:szCs w:val="28"/>
        </w:rPr>
        <w:t>. Отримали неточні анатомічні відбитки</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C</w:t>
      </w:r>
      <w:r w:rsidRPr="00B47FAB">
        <w:rPr>
          <w:rFonts w:ascii="Times New Roman" w:hAnsi="Times New Roman" w:cs="Times New Roman"/>
          <w:snapToGrid w:val="0"/>
          <w:sz w:val="28"/>
          <w:szCs w:val="28"/>
        </w:rPr>
        <w:t>. Невірно визначили міжальвеолярну висоту</w:t>
      </w:r>
    </w:p>
    <w:p w:rsidR="00B47FAB" w:rsidRPr="00B47FAB" w:rsidRDefault="00B47FAB" w:rsidP="00B47FAB">
      <w:pPr>
        <w:widowControl w:val="0"/>
        <w:tabs>
          <w:tab w:val="left" w:pos="90"/>
          <w:tab w:val="left" w:pos="24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D</w:t>
      </w:r>
      <w:r w:rsidRPr="00B47FAB">
        <w:rPr>
          <w:rFonts w:ascii="Times New Roman" w:hAnsi="Times New Roman" w:cs="Times New Roman"/>
          <w:snapToGrid w:val="0"/>
          <w:sz w:val="28"/>
          <w:szCs w:val="28"/>
        </w:rPr>
        <w:t>. Визначили та зафіксували бокову оклюзію</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E</w:t>
      </w:r>
      <w:r w:rsidRPr="00B47FAB">
        <w:rPr>
          <w:rFonts w:ascii="Times New Roman" w:hAnsi="Times New Roman" w:cs="Times New Roman"/>
          <w:snapToGrid w:val="0"/>
          <w:sz w:val="28"/>
          <w:szCs w:val="28"/>
        </w:rPr>
        <w:t>. Деформували восковий базис</w:t>
      </w: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5. На етапі перевірки воскових композицій повних знімних протезів виявлене завищення міжальвеолярної висоти. Що необхідно зробити?</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t>А. Закусити смужку воску в положенні передньої оклюзії</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t>В. Закусити воскову смужку в центральній оклюзії</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t>С. Сильно закусити воскову композицію</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r>
      <w:r w:rsidRPr="00B47FAB">
        <w:rPr>
          <w:rFonts w:ascii="Times New Roman" w:hAnsi="Times New Roman" w:cs="Times New Roman"/>
          <w:bCs/>
          <w:iCs/>
          <w:snapToGrid w:val="0"/>
          <w:sz w:val="28"/>
          <w:szCs w:val="28"/>
        </w:rPr>
        <w:t>D</w:t>
      </w:r>
      <w:r w:rsidRPr="00B47FAB">
        <w:rPr>
          <w:rFonts w:ascii="Times New Roman" w:hAnsi="Times New Roman" w:cs="Times New Roman"/>
          <w:sz w:val="28"/>
          <w:szCs w:val="28"/>
        </w:rPr>
        <w:t>. Провести корекцію воскового базису</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t>Е. Повторно визначити центральне співвідношення щелеп</w:t>
      </w:r>
    </w:p>
    <w:p w:rsidR="00B47FAB" w:rsidRPr="00B47FAB" w:rsidRDefault="00B47FAB" w:rsidP="00B47FAB">
      <w:pPr>
        <w:ind w:firstLine="708"/>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tab/>
      </w: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tab/>
      </w:r>
      <w:r w:rsidRPr="00B47FAB">
        <w:rPr>
          <w:rFonts w:ascii="Times New Roman" w:hAnsi="Times New Roman" w:cs="Times New Roman"/>
          <w:snapToGrid w:val="0"/>
          <w:sz w:val="28"/>
          <w:szCs w:val="28"/>
        </w:rPr>
        <w:tab/>
        <w:t xml:space="preserve">6. У хворого 75 років під час перевірки конструкції повних знімних протезів виявили, що </w:t>
      </w:r>
      <w:r w:rsidRPr="00B47FAB">
        <w:rPr>
          <w:rFonts w:ascii="Times New Roman" w:hAnsi="Times New Roman" w:cs="Times New Roman"/>
          <w:snapToGrid w:val="0"/>
          <w:sz w:val="28"/>
          <w:szCs w:val="28"/>
        </w:rPr>
        <w:tab/>
        <w:t>контактують лише бічні штучні зуби, між фронтальними зубами ‒ щілина. В бокових ділянках з однієї сторони відзначається горбково-горбковий міжзубний контакт, з іншої ‒ горизонтальна щілина; центральна лінія зміщена. Яка помилка була допущена?</w:t>
      </w:r>
    </w:p>
    <w:p w:rsidR="00B47FAB" w:rsidRPr="00B47FAB" w:rsidRDefault="00B47FAB" w:rsidP="00B47FAB">
      <w:pPr>
        <w:widowControl w:val="0"/>
        <w:tabs>
          <w:tab w:val="left" w:pos="90"/>
          <w:tab w:val="left" w:pos="22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A</w:t>
      </w:r>
      <w:r w:rsidRPr="00B47FAB">
        <w:rPr>
          <w:rFonts w:ascii="Times New Roman" w:hAnsi="Times New Roman" w:cs="Times New Roman"/>
          <w:snapToGrid w:val="0"/>
          <w:sz w:val="28"/>
          <w:szCs w:val="28"/>
        </w:rPr>
        <w:t xml:space="preserve">. Визначили бокову оклюзію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B</w:t>
      </w:r>
      <w:r w:rsidRPr="00B47FAB">
        <w:rPr>
          <w:rFonts w:ascii="Times New Roman" w:hAnsi="Times New Roman" w:cs="Times New Roman"/>
          <w:snapToGrid w:val="0"/>
          <w:sz w:val="28"/>
          <w:szCs w:val="28"/>
        </w:rPr>
        <w:t xml:space="preserve">. Нерівномірно розм'якшені прикусні валики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C</w:t>
      </w:r>
      <w:r w:rsidRPr="00B47FAB">
        <w:rPr>
          <w:rFonts w:ascii="Times New Roman" w:hAnsi="Times New Roman" w:cs="Times New Roman"/>
          <w:snapToGrid w:val="0"/>
          <w:sz w:val="28"/>
          <w:szCs w:val="28"/>
        </w:rPr>
        <w:t xml:space="preserve">. Визначили передню оклюзію  </w:t>
      </w:r>
    </w:p>
    <w:p w:rsidR="00B47FAB" w:rsidRPr="00B47FAB" w:rsidRDefault="00B47FAB" w:rsidP="00B47FAB">
      <w:pPr>
        <w:widowControl w:val="0"/>
        <w:tabs>
          <w:tab w:val="left" w:pos="90"/>
          <w:tab w:val="left" w:pos="24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D</w:t>
      </w:r>
      <w:r w:rsidRPr="00B47FAB">
        <w:rPr>
          <w:rFonts w:ascii="Times New Roman" w:hAnsi="Times New Roman" w:cs="Times New Roman"/>
          <w:snapToGrid w:val="0"/>
          <w:sz w:val="28"/>
          <w:szCs w:val="28"/>
        </w:rPr>
        <w:t>. Збільшили міжальвеолярну висоту</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E</w:t>
      </w:r>
      <w:r w:rsidRPr="00B47FAB">
        <w:rPr>
          <w:rFonts w:ascii="Times New Roman" w:hAnsi="Times New Roman" w:cs="Times New Roman"/>
          <w:snapToGrid w:val="0"/>
          <w:sz w:val="28"/>
          <w:szCs w:val="28"/>
        </w:rPr>
        <w:t xml:space="preserve">. Деформація воскових шаблонів </w:t>
      </w: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lastRenderedPageBreak/>
        <w:tab/>
      </w:r>
      <w:r w:rsidRPr="00B47FAB">
        <w:rPr>
          <w:rFonts w:ascii="Times New Roman" w:hAnsi="Times New Roman" w:cs="Times New Roman"/>
          <w:snapToGrid w:val="0"/>
          <w:sz w:val="28"/>
          <w:szCs w:val="28"/>
        </w:rPr>
        <w:tab/>
        <w:t xml:space="preserve">7. Хворій 47 років виготовляються повні знімні протези для верхньої та нижньої щелеп. На етапі перевірки їх конструкції спостерігається випячування верхньої губи. На якому етапі допущена помилка?  </w:t>
      </w:r>
    </w:p>
    <w:p w:rsidR="00B47FAB" w:rsidRPr="00B47FAB" w:rsidRDefault="00B47FAB" w:rsidP="00B47FAB">
      <w:pPr>
        <w:widowControl w:val="0"/>
        <w:tabs>
          <w:tab w:val="left" w:pos="90"/>
          <w:tab w:val="left" w:pos="22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A</w:t>
      </w:r>
      <w:r w:rsidRPr="00B47FAB">
        <w:rPr>
          <w:rFonts w:ascii="Times New Roman" w:hAnsi="Times New Roman" w:cs="Times New Roman"/>
          <w:snapToGrid w:val="0"/>
          <w:sz w:val="28"/>
          <w:szCs w:val="28"/>
        </w:rPr>
        <w:t xml:space="preserve">. Формування вестибулярної поверхні прикусного валика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B</w:t>
      </w:r>
      <w:r w:rsidRPr="00B47FAB">
        <w:rPr>
          <w:rFonts w:ascii="Times New Roman" w:hAnsi="Times New Roman" w:cs="Times New Roman"/>
          <w:snapToGrid w:val="0"/>
          <w:sz w:val="28"/>
          <w:szCs w:val="28"/>
        </w:rPr>
        <w:t xml:space="preserve">. Визначення висоти верхнього прикусного валика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C</w:t>
      </w:r>
      <w:r w:rsidRPr="00B47FAB">
        <w:rPr>
          <w:rFonts w:ascii="Times New Roman" w:hAnsi="Times New Roman" w:cs="Times New Roman"/>
          <w:snapToGrid w:val="0"/>
          <w:sz w:val="28"/>
          <w:szCs w:val="28"/>
        </w:rPr>
        <w:t xml:space="preserve">. Формування оклюзійної площини  </w:t>
      </w:r>
    </w:p>
    <w:p w:rsidR="00B47FAB" w:rsidRPr="00B47FAB" w:rsidRDefault="00B47FAB" w:rsidP="00B47FAB">
      <w:pPr>
        <w:widowControl w:val="0"/>
        <w:tabs>
          <w:tab w:val="left" w:pos="90"/>
          <w:tab w:val="left" w:pos="24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D</w:t>
      </w:r>
      <w:r w:rsidRPr="00B47FAB">
        <w:rPr>
          <w:rFonts w:ascii="Times New Roman" w:hAnsi="Times New Roman" w:cs="Times New Roman"/>
          <w:snapToGrid w:val="0"/>
          <w:sz w:val="28"/>
          <w:szCs w:val="28"/>
        </w:rPr>
        <w:t xml:space="preserve">. Визначення висоти нижньої третини обличчя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E</w:t>
      </w:r>
      <w:r w:rsidRPr="00B47FAB">
        <w:rPr>
          <w:rFonts w:ascii="Times New Roman" w:hAnsi="Times New Roman" w:cs="Times New Roman"/>
          <w:snapToGrid w:val="0"/>
          <w:sz w:val="28"/>
          <w:szCs w:val="28"/>
        </w:rPr>
        <w:t xml:space="preserve">. Фіксація центральної оклюзії  </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tab/>
      </w:r>
      <w:r w:rsidRPr="00B47FAB">
        <w:rPr>
          <w:rFonts w:ascii="Times New Roman" w:hAnsi="Times New Roman" w:cs="Times New Roman"/>
          <w:snapToGrid w:val="0"/>
          <w:sz w:val="28"/>
          <w:szCs w:val="28"/>
        </w:rPr>
        <w:tab/>
        <w:t>8. Хворому 75 років в клініці ортопедичної стоматології виготовили повні знімні протези. Під час фіксації центральної оклюзії пацієнт змістив нижню щелепу вперед. Яке співвідношення зубних рядів протезів буде спостерігати лікар при перевірці конструкції?</w:t>
      </w:r>
    </w:p>
    <w:p w:rsidR="00B47FAB" w:rsidRPr="00B47FAB" w:rsidRDefault="00B47FAB" w:rsidP="00B47FAB">
      <w:pPr>
        <w:widowControl w:val="0"/>
        <w:tabs>
          <w:tab w:val="left" w:pos="90"/>
          <w:tab w:val="left" w:pos="22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 xml:space="preserve">A. </w:t>
      </w:r>
      <w:r w:rsidRPr="00B47FAB">
        <w:rPr>
          <w:rFonts w:ascii="Times New Roman" w:hAnsi="Times New Roman" w:cs="Times New Roman"/>
          <w:snapToGrid w:val="0"/>
          <w:sz w:val="28"/>
          <w:szCs w:val="28"/>
        </w:rPr>
        <w:t>Горизонтальна щілина між передніми зубами</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 xml:space="preserve">B. </w:t>
      </w:r>
      <w:r w:rsidRPr="00B47FAB">
        <w:rPr>
          <w:rFonts w:ascii="Times New Roman" w:hAnsi="Times New Roman" w:cs="Times New Roman"/>
          <w:snapToGrid w:val="0"/>
          <w:sz w:val="28"/>
          <w:szCs w:val="28"/>
        </w:rPr>
        <w:t>Щілина між боковими зубами справа</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 xml:space="preserve">C. </w:t>
      </w:r>
      <w:r w:rsidRPr="00B47FAB">
        <w:rPr>
          <w:rFonts w:ascii="Times New Roman" w:hAnsi="Times New Roman" w:cs="Times New Roman"/>
          <w:snapToGrid w:val="0"/>
          <w:sz w:val="28"/>
          <w:szCs w:val="28"/>
        </w:rPr>
        <w:t>Глибоке перекриття</w:t>
      </w:r>
    </w:p>
    <w:p w:rsidR="00B47FAB" w:rsidRPr="00B47FAB" w:rsidRDefault="00B47FAB" w:rsidP="00B47FAB">
      <w:pPr>
        <w:widowControl w:val="0"/>
        <w:tabs>
          <w:tab w:val="left" w:pos="90"/>
          <w:tab w:val="left" w:pos="24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 xml:space="preserve">D. </w:t>
      </w:r>
      <w:r w:rsidRPr="00B47FAB">
        <w:rPr>
          <w:rFonts w:ascii="Times New Roman" w:hAnsi="Times New Roman" w:cs="Times New Roman"/>
          <w:snapToGrid w:val="0"/>
          <w:sz w:val="28"/>
          <w:szCs w:val="28"/>
        </w:rPr>
        <w:t>Біпрогнатія</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 xml:space="preserve">E. </w:t>
      </w:r>
      <w:r w:rsidRPr="00B47FAB">
        <w:rPr>
          <w:rFonts w:ascii="Times New Roman" w:hAnsi="Times New Roman" w:cs="Times New Roman"/>
          <w:snapToGrid w:val="0"/>
          <w:sz w:val="28"/>
          <w:szCs w:val="28"/>
        </w:rPr>
        <w:t>Вертикальна щілина в передній ділянці</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p>
    <w:p w:rsidR="00B47FAB" w:rsidRPr="00B47FAB" w:rsidRDefault="00B47FAB" w:rsidP="00B47FAB">
      <w:pPr>
        <w:widowControl w:val="0"/>
        <w:tabs>
          <w:tab w:val="left" w:pos="90"/>
        </w:tabs>
        <w:contextualSpacing/>
        <w:jc w:val="both"/>
        <w:rPr>
          <w:rFonts w:ascii="Times New Roman" w:hAnsi="Times New Roman" w:cs="Times New Roman"/>
          <w:snapToGrid w:val="0"/>
          <w:sz w:val="28"/>
          <w:szCs w:val="28"/>
        </w:rPr>
      </w:pPr>
      <w:r w:rsidRPr="00B47FAB">
        <w:rPr>
          <w:rFonts w:ascii="Times New Roman" w:hAnsi="Times New Roman" w:cs="Times New Roman"/>
          <w:snapToGrid w:val="0"/>
          <w:sz w:val="28"/>
          <w:szCs w:val="28"/>
        </w:rPr>
        <w:tab/>
      </w:r>
      <w:r w:rsidRPr="00B47FAB">
        <w:rPr>
          <w:rFonts w:ascii="Times New Roman" w:hAnsi="Times New Roman" w:cs="Times New Roman"/>
          <w:snapToGrid w:val="0"/>
          <w:sz w:val="28"/>
          <w:szCs w:val="28"/>
        </w:rPr>
        <w:tab/>
        <w:t>9. Хворому 70 років  виготовляються повні знімні протези на верхню й нижню щелепи. З'явився на клінічний етап  перевірки воскової композиції протезів. Для з’ясування правильності визначення міжальвеолярної висоти застосували розмовну  пробу.  Хворому запропонували вимовити звук "О". Яка відстань повинна бути між передніми зубами при правильному визначенні міжальвеолярної висоти?</w:t>
      </w:r>
    </w:p>
    <w:p w:rsidR="00B47FAB" w:rsidRPr="00B47FAB" w:rsidRDefault="00B47FAB" w:rsidP="00B47FAB">
      <w:pPr>
        <w:widowControl w:val="0"/>
        <w:tabs>
          <w:tab w:val="left" w:pos="90"/>
          <w:tab w:val="left" w:pos="22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 xml:space="preserve">A. </w:t>
      </w:r>
      <w:r w:rsidRPr="00B47FAB">
        <w:rPr>
          <w:rFonts w:ascii="Times New Roman" w:hAnsi="Times New Roman" w:cs="Times New Roman"/>
          <w:snapToGrid w:val="0"/>
          <w:sz w:val="28"/>
          <w:szCs w:val="28"/>
        </w:rPr>
        <w:t>1-2 мм</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B</w:t>
      </w:r>
      <w:r w:rsidRPr="00B47FAB">
        <w:rPr>
          <w:rFonts w:ascii="Times New Roman" w:hAnsi="Times New Roman" w:cs="Times New Roman"/>
          <w:snapToGrid w:val="0"/>
          <w:sz w:val="28"/>
          <w:szCs w:val="28"/>
        </w:rPr>
        <w:t>. 3-4 мм</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C</w:t>
      </w:r>
      <w:r w:rsidRPr="00B47FAB">
        <w:rPr>
          <w:rFonts w:ascii="Times New Roman" w:hAnsi="Times New Roman" w:cs="Times New Roman"/>
          <w:snapToGrid w:val="0"/>
          <w:sz w:val="28"/>
          <w:szCs w:val="28"/>
        </w:rPr>
        <w:t>. 5-6 мм</w:t>
      </w:r>
    </w:p>
    <w:p w:rsidR="00B47FAB" w:rsidRPr="00B47FAB" w:rsidRDefault="00B47FAB" w:rsidP="00B47FAB">
      <w:pPr>
        <w:widowControl w:val="0"/>
        <w:tabs>
          <w:tab w:val="left" w:pos="90"/>
          <w:tab w:val="left" w:pos="241"/>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D</w:t>
      </w:r>
      <w:r w:rsidRPr="00B47FAB">
        <w:rPr>
          <w:rFonts w:ascii="Times New Roman" w:hAnsi="Times New Roman" w:cs="Times New Roman"/>
          <w:snapToGrid w:val="0"/>
          <w:sz w:val="28"/>
          <w:szCs w:val="28"/>
        </w:rPr>
        <w:t>. 7-8 мм</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r>
      <w:r w:rsidRPr="00B47FAB">
        <w:rPr>
          <w:rFonts w:ascii="Times New Roman" w:hAnsi="Times New Roman" w:cs="Times New Roman"/>
          <w:bCs/>
          <w:iCs/>
          <w:snapToGrid w:val="0"/>
          <w:sz w:val="28"/>
          <w:szCs w:val="28"/>
        </w:rPr>
        <w:tab/>
        <w:t>E</w:t>
      </w:r>
      <w:r w:rsidRPr="00B47FAB">
        <w:rPr>
          <w:rFonts w:ascii="Times New Roman" w:hAnsi="Times New Roman" w:cs="Times New Roman"/>
          <w:snapToGrid w:val="0"/>
          <w:sz w:val="28"/>
          <w:szCs w:val="28"/>
        </w:rPr>
        <w:t>. 9-10 мм</w:t>
      </w:r>
    </w:p>
    <w:p w:rsidR="00B47FAB" w:rsidRPr="00B47FAB" w:rsidRDefault="00B47FAB" w:rsidP="00B47FAB">
      <w:pPr>
        <w:widowControl w:val="0"/>
        <w:tabs>
          <w:tab w:val="left" w:pos="90"/>
          <w:tab w:val="left" w:pos="226"/>
        </w:tabs>
        <w:contextualSpacing/>
        <w:jc w:val="both"/>
        <w:rPr>
          <w:rFonts w:ascii="Times New Roman" w:hAnsi="Times New Roman" w:cs="Times New Roman"/>
          <w:snapToGrid w:val="0"/>
          <w:sz w:val="28"/>
          <w:szCs w:val="28"/>
        </w:rPr>
      </w:pPr>
    </w:p>
    <w:p w:rsidR="00B47FAB" w:rsidRPr="00B47FAB" w:rsidRDefault="00B47FAB" w:rsidP="00B47FAB">
      <w:pPr>
        <w:ind w:firstLine="708"/>
        <w:contextualSpacing/>
        <w:jc w:val="both"/>
        <w:rPr>
          <w:rFonts w:ascii="Times New Roman" w:hAnsi="Times New Roman" w:cs="Times New Roman"/>
          <w:sz w:val="28"/>
          <w:szCs w:val="28"/>
        </w:rPr>
      </w:pPr>
      <w:r w:rsidRPr="00B47FAB">
        <w:rPr>
          <w:rFonts w:ascii="Times New Roman" w:hAnsi="Times New Roman" w:cs="Times New Roman"/>
          <w:sz w:val="28"/>
          <w:szCs w:val="28"/>
        </w:rPr>
        <w:t>10. Хворому 80 років виготовляються повні знімні протези. Проведена перевірка воскових композицій у порожнині рота. Яка наступний технічний прийом лабораторного етапу виготовлення протезів?</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t>А. Моделювання базису</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t>В. Постановка зубів</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t>С. Загипсовка в кювету</w:t>
      </w:r>
    </w:p>
    <w:p w:rsidR="00B47FAB" w:rsidRPr="00B47FAB"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r>
      <w:r w:rsidRPr="00B47FAB">
        <w:rPr>
          <w:rFonts w:ascii="Times New Roman" w:hAnsi="Times New Roman" w:cs="Times New Roman"/>
          <w:bCs/>
          <w:iCs/>
          <w:snapToGrid w:val="0"/>
          <w:sz w:val="28"/>
          <w:szCs w:val="28"/>
        </w:rPr>
        <w:t>D</w:t>
      </w:r>
      <w:r w:rsidRPr="00B47FAB">
        <w:rPr>
          <w:rFonts w:ascii="Times New Roman" w:hAnsi="Times New Roman" w:cs="Times New Roman"/>
          <w:sz w:val="28"/>
          <w:szCs w:val="28"/>
        </w:rPr>
        <w:t>. Виготовлення гіпсової прес-форми</w:t>
      </w:r>
    </w:p>
    <w:p w:rsidR="00BF0B99" w:rsidRDefault="00B47FAB" w:rsidP="00B47FAB">
      <w:pPr>
        <w:contextualSpacing/>
        <w:jc w:val="both"/>
        <w:rPr>
          <w:rFonts w:ascii="Times New Roman" w:hAnsi="Times New Roman" w:cs="Times New Roman"/>
          <w:sz w:val="28"/>
          <w:szCs w:val="28"/>
        </w:rPr>
      </w:pPr>
      <w:r w:rsidRPr="00B47FAB">
        <w:rPr>
          <w:rFonts w:ascii="Times New Roman" w:hAnsi="Times New Roman" w:cs="Times New Roman"/>
          <w:sz w:val="28"/>
          <w:szCs w:val="28"/>
        </w:rPr>
        <w:tab/>
        <w:t>Е. Пакування пластмаси</w:t>
      </w:r>
    </w:p>
    <w:p w:rsidR="00BF0B99" w:rsidRDefault="00BF0B99">
      <w:pPr>
        <w:rPr>
          <w:rFonts w:ascii="Times New Roman" w:hAnsi="Times New Roman" w:cs="Times New Roman"/>
          <w:sz w:val="28"/>
          <w:szCs w:val="28"/>
        </w:rPr>
      </w:pPr>
      <w:r>
        <w:rPr>
          <w:rFonts w:ascii="Times New Roman" w:hAnsi="Times New Roman" w:cs="Times New Roman"/>
          <w:sz w:val="28"/>
          <w:szCs w:val="28"/>
        </w:rPr>
        <w:br w:type="page"/>
      </w:r>
    </w:p>
    <w:p w:rsidR="00CD5CAA" w:rsidRPr="00CD5CAA" w:rsidRDefault="00CD5CAA" w:rsidP="00CD5CAA">
      <w:pPr>
        <w:pStyle w:val="ad"/>
        <w:spacing w:line="276" w:lineRule="auto"/>
        <w:ind w:firstLine="426"/>
        <w:contextualSpacing/>
        <w:rPr>
          <w:rFonts w:ascii="Times New Roman" w:hAnsi="Times New Roman" w:cs="Times New Roman"/>
          <w:b/>
          <w:i/>
          <w:sz w:val="28"/>
          <w:szCs w:val="28"/>
          <w:lang w:val="uk-UA"/>
        </w:rPr>
      </w:pPr>
      <w:r w:rsidRPr="00CD5CAA">
        <w:rPr>
          <w:rFonts w:ascii="Times New Roman" w:hAnsi="Times New Roman" w:cs="Times New Roman"/>
          <w:b/>
          <w:i/>
          <w:sz w:val="28"/>
          <w:szCs w:val="28"/>
          <w:lang w:val="uk-UA"/>
        </w:rPr>
        <w:lastRenderedPageBreak/>
        <w:tab/>
        <w:t>Тема 12.  Лабораторні етапи виготовлення повних знімних протезів</w:t>
      </w:r>
    </w:p>
    <w:p w:rsidR="00CD5CAA" w:rsidRPr="00CD5CAA" w:rsidRDefault="00CD5CAA" w:rsidP="00CD5CAA">
      <w:pPr>
        <w:pStyle w:val="ad"/>
        <w:spacing w:line="276" w:lineRule="auto"/>
        <w:ind w:firstLine="0"/>
        <w:contextualSpacing/>
        <w:jc w:val="center"/>
        <w:rPr>
          <w:rFonts w:ascii="Times New Roman" w:hAnsi="Times New Roman" w:cs="Times New Roman"/>
          <w:b/>
          <w:i/>
          <w:sz w:val="28"/>
          <w:szCs w:val="28"/>
          <w:lang w:val="uk-UA"/>
        </w:rPr>
      </w:pPr>
    </w:p>
    <w:p w:rsidR="00CD5CAA" w:rsidRPr="00CD5CAA" w:rsidRDefault="00CD5CAA" w:rsidP="00CD5CAA">
      <w:pPr>
        <w:spacing w:after="120"/>
        <w:ind w:firstLine="708"/>
        <w:rPr>
          <w:rFonts w:ascii="Times New Roman" w:hAnsi="Times New Roman" w:cs="Times New Roman"/>
          <w:i/>
          <w:sz w:val="28"/>
          <w:szCs w:val="28"/>
        </w:rPr>
      </w:pPr>
      <w:r w:rsidRPr="00CD5CAA">
        <w:rPr>
          <w:rFonts w:ascii="Times New Roman" w:hAnsi="Times New Roman" w:cs="Times New Roman"/>
          <w:i/>
          <w:sz w:val="28"/>
          <w:szCs w:val="28"/>
        </w:rPr>
        <w:t>1. Актуальність теми</w:t>
      </w:r>
    </w:p>
    <w:p w:rsidR="00CD5CAA" w:rsidRPr="00CD5CAA" w:rsidRDefault="00CD5CAA" w:rsidP="00CD5CAA">
      <w:pPr>
        <w:spacing w:after="120"/>
        <w:ind w:firstLine="709"/>
        <w:jc w:val="both"/>
        <w:rPr>
          <w:rFonts w:ascii="Times New Roman" w:hAnsi="Times New Roman" w:cs="Times New Roman"/>
          <w:sz w:val="28"/>
          <w:szCs w:val="28"/>
        </w:rPr>
      </w:pPr>
      <w:r w:rsidRPr="00CD5CAA">
        <w:rPr>
          <w:rFonts w:ascii="Times New Roman" w:hAnsi="Times New Roman" w:cs="Times New Roman"/>
          <w:sz w:val="28"/>
          <w:szCs w:val="28"/>
        </w:rPr>
        <w:t>Вірний вибір матеріалу для базисів та додержання технології його полімеризації дозволяє створення повноцінних знімних протезів на беззубі щелепи. В свою чергу, сучасні методи виготовлення знімних конструкцій, зокрема метод інжекційно-ливарного пресування пластмаси та застосування технології подвійного базису, дозволяють значно покращити функціональну цінність протезів та зменшити їх негативний вплив на тканини протезного ложа.</w:t>
      </w:r>
    </w:p>
    <w:p w:rsidR="00CD5CAA" w:rsidRDefault="00CD5CAA" w:rsidP="00CD5CAA">
      <w:pPr>
        <w:spacing w:after="120"/>
        <w:ind w:firstLine="708"/>
        <w:rPr>
          <w:rFonts w:ascii="Times New Roman" w:hAnsi="Times New Roman" w:cs="Times New Roman"/>
          <w:i/>
          <w:sz w:val="28"/>
          <w:szCs w:val="28"/>
        </w:rPr>
      </w:pPr>
    </w:p>
    <w:p w:rsidR="00CD5CAA" w:rsidRPr="00CD5CAA" w:rsidRDefault="00CD5CAA" w:rsidP="00CD5CAA">
      <w:pPr>
        <w:spacing w:after="120"/>
        <w:ind w:firstLine="708"/>
        <w:rPr>
          <w:rFonts w:ascii="Times New Roman" w:hAnsi="Times New Roman" w:cs="Times New Roman"/>
          <w:i/>
          <w:sz w:val="28"/>
          <w:szCs w:val="28"/>
        </w:rPr>
      </w:pPr>
      <w:r w:rsidRPr="00CD5CAA">
        <w:rPr>
          <w:rFonts w:ascii="Times New Roman" w:hAnsi="Times New Roman" w:cs="Times New Roman"/>
          <w:i/>
          <w:sz w:val="28"/>
          <w:szCs w:val="28"/>
        </w:rPr>
        <w:t>2. Конкретні цілі заняття:</w:t>
      </w:r>
    </w:p>
    <w:p w:rsidR="00CD5CAA" w:rsidRPr="00CD5CAA" w:rsidRDefault="00CD5CAA" w:rsidP="00CD5CAA">
      <w:pPr>
        <w:tabs>
          <w:tab w:val="left" w:pos="360"/>
          <w:tab w:val="right" w:pos="10193"/>
        </w:tabs>
        <w:spacing w:after="120"/>
        <w:jc w:val="both"/>
        <w:rPr>
          <w:rFonts w:ascii="Times New Roman" w:hAnsi="Times New Roman" w:cs="Times New Roman"/>
          <w:snapToGrid w:val="0"/>
          <w:sz w:val="28"/>
          <w:szCs w:val="28"/>
        </w:rPr>
      </w:pPr>
      <w:r w:rsidRPr="00CD5CAA">
        <w:rPr>
          <w:rFonts w:ascii="Times New Roman" w:hAnsi="Times New Roman" w:cs="Times New Roman"/>
          <w:snapToGrid w:val="0"/>
          <w:sz w:val="28"/>
          <w:szCs w:val="28"/>
        </w:rPr>
        <w:tab/>
        <w:t>1) знати матеріально-технічне забезпечення для виготовлення повних знімних протезів;</w:t>
      </w:r>
    </w:p>
    <w:p w:rsidR="00CD5CAA" w:rsidRPr="00CD5CAA" w:rsidRDefault="00CD5CAA" w:rsidP="00CD5CAA">
      <w:pPr>
        <w:pStyle w:val="10"/>
        <w:numPr>
          <w:ilvl w:val="0"/>
          <w:numId w:val="32"/>
        </w:numPr>
        <w:tabs>
          <w:tab w:val="left" w:pos="360"/>
          <w:tab w:val="right" w:pos="10193"/>
        </w:tabs>
        <w:spacing w:after="120" w:line="276" w:lineRule="auto"/>
        <w:contextualSpacing w:val="0"/>
        <w:rPr>
          <w:rFonts w:ascii="Times New Roman" w:hAnsi="Times New Roman"/>
          <w:snapToGrid w:val="0"/>
          <w:sz w:val="28"/>
          <w:szCs w:val="28"/>
          <w:lang w:val="uk-UA"/>
        </w:rPr>
      </w:pPr>
      <w:r w:rsidRPr="00CD5CAA">
        <w:rPr>
          <w:rFonts w:ascii="Times New Roman" w:hAnsi="Times New Roman"/>
          <w:snapToGrid w:val="0"/>
          <w:sz w:val="28"/>
          <w:szCs w:val="28"/>
          <w:lang w:val="uk-UA"/>
        </w:rPr>
        <w:t>вміти проводити формування та полімеризацію пластмас.</w:t>
      </w:r>
    </w:p>
    <w:p w:rsidR="00CD5CAA" w:rsidRPr="00CD5CAA" w:rsidRDefault="00CD5CAA" w:rsidP="00CD5CAA">
      <w:pPr>
        <w:spacing w:after="120"/>
        <w:ind w:firstLine="708"/>
        <w:jc w:val="both"/>
        <w:rPr>
          <w:rFonts w:ascii="Times New Roman" w:hAnsi="Times New Roman" w:cs="Times New Roman"/>
          <w:i/>
          <w:sz w:val="28"/>
          <w:szCs w:val="28"/>
        </w:rPr>
      </w:pPr>
      <w:r w:rsidRPr="00CD5CAA">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CD5CAA" w:rsidRPr="00CD5CAA" w:rsidTr="0041554C">
        <w:tc>
          <w:tcPr>
            <w:tcW w:w="779" w:type="dxa"/>
          </w:tcPr>
          <w:p w:rsidR="00CD5CAA" w:rsidRPr="00CD5CAA" w:rsidRDefault="00CD5CAA" w:rsidP="0041554C">
            <w:pPr>
              <w:jc w:val="center"/>
              <w:rPr>
                <w:rFonts w:ascii="Times New Roman" w:hAnsi="Times New Roman" w:cs="Times New Roman"/>
                <w:b/>
                <w:sz w:val="28"/>
                <w:szCs w:val="28"/>
              </w:rPr>
            </w:pPr>
            <w:r w:rsidRPr="00CD5CAA">
              <w:rPr>
                <w:rFonts w:ascii="Times New Roman" w:hAnsi="Times New Roman" w:cs="Times New Roman"/>
                <w:b/>
                <w:sz w:val="28"/>
                <w:szCs w:val="28"/>
              </w:rPr>
              <w:t>№№</w:t>
            </w:r>
          </w:p>
          <w:p w:rsidR="00CD5CAA" w:rsidRPr="00CD5CAA" w:rsidRDefault="00CD5CAA" w:rsidP="0041554C">
            <w:pPr>
              <w:jc w:val="center"/>
              <w:rPr>
                <w:rFonts w:ascii="Times New Roman" w:hAnsi="Times New Roman" w:cs="Times New Roman"/>
                <w:b/>
                <w:sz w:val="28"/>
                <w:szCs w:val="28"/>
              </w:rPr>
            </w:pPr>
            <w:r w:rsidRPr="00CD5CAA">
              <w:rPr>
                <w:rFonts w:ascii="Times New Roman" w:hAnsi="Times New Roman" w:cs="Times New Roman"/>
                <w:b/>
                <w:sz w:val="28"/>
                <w:szCs w:val="28"/>
              </w:rPr>
              <w:t>п/п</w:t>
            </w:r>
          </w:p>
        </w:tc>
        <w:tc>
          <w:tcPr>
            <w:tcW w:w="3036" w:type="dxa"/>
          </w:tcPr>
          <w:p w:rsidR="00CD5CAA" w:rsidRPr="00CD5CAA" w:rsidRDefault="00CD5CAA" w:rsidP="0041554C">
            <w:pPr>
              <w:jc w:val="center"/>
              <w:rPr>
                <w:rFonts w:ascii="Times New Roman" w:hAnsi="Times New Roman" w:cs="Times New Roman"/>
                <w:b/>
                <w:sz w:val="28"/>
                <w:szCs w:val="28"/>
              </w:rPr>
            </w:pPr>
            <w:r w:rsidRPr="00CD5CAA">
              <w:rPr>
                <w:rFonts w:ascii="Times New Roman" w:hAnsi="Times New Roman" w:cs="Times New Roman"/>
                <w:b/>
                <w:sz w:val="28"/>
                <w:szCs w:val="28"/>
              </w:rPr>
              <w:t>Назви попередніх дисциплін</w:t>
            </w:r>
          </w:p>
        </w:tc>
        <w:tc>
          <w:tcPr>
            <w:tcW w:w="6040" w:type="dxa"/>
          </w:tcPr>
          <w:p w:rsidR="00CD5CAA" w:rsidRPr="00CD5CAA" w:rsidRDefault="00CD5CAA" w:rsidP="0041554C">
            <w:pPr>
              <w:jc w:val="center"/>
              <w:rPr>
                <w:rFonts w:ascii="Times New Roman" w:hAnsi="Times New Roman" w:cs="Times New Roman"/>
                <w:b/>
                <w:sz w:val="28"/>
                <w:szCs w:val="28"/>
              </w:rPr>
            </w:pPr>
            <w:r w:rsidRPr="00CD5CAA">
              <w:rPr>
                <w:rFonts w:ascii="Times New Roman" w:hAnsi="Times New Roman" w:cs="Times New Roman"/>
                <w:b/>
                <w:sz w:val="28"/>
                <w:szCs w:val="28"/>
              </w:rPr>
              <w:t>Отримані навички</w:t>
            </w:r>
          </w:p>
        </w:tc>
      </w:tr>
      <w:tr w:rsidR="00CD5CAA" w:rsidRPr="00CD5CAA" w:rsidTr="0041554C">
        <w:tc>
          <w:tcPr>
            <w:tcW w:w="779" w:type="dxa"/>
          </w:tcPr>
          <w:p w:rsidR="00CD5CAA" w:rsidRPr="00CD5CAA" w:rsidRDefault="00CD5CAA" w:rsidP="0041554C">
            <w:pPr>
              <w:jc w:val="center"/>
              <w:rPr>
                <w:rFonts w:ascii="Times New Roman" w:hAnsi="Times New Roman" w:cs="Times New Roman"/>
                <w:sz w:val="28"/>
                <w:szCs w:val="28"/>
              </w:rPr>
            </w:pPr>
            <w:r w:rsidRPr="00CD5CAA">
              <w:rPr>
                <w:rFonts w:ascii="Times New Roman" w:hAnsi="Times New Roman" w:cs="Times New Roman"/>
                <w:sz w:val="28"/>
                <w:szCs w:val="28"/>
              </w:rPr>
              <w:t>1.</w:t>
            </w:r>
          </w:p>
        </w:tc>
        <w:tc>
          <w:tcPr>
            <w:tcW w:w="3036"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Анатомія</w:t>
            </w:r>
          </w:p>
        </w:tc>
        <w:tc>
          <w:tcPr>
            <w:tcW w:w="6040"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Вивчити особливості анатомії зубощелепного апарату при повній втраті зубів</w:t>
            </w:r>
          </w:p>
        </w:tc>
      </w:tr>
      <w:tr w:rsidR="00CD5CAA" w:rsidRPr="00CD5CAA" w:rsidTr="0041554C">
        <w:tc>
          <w:tcPr>
            <w:tcW w:w="779" w:type="dxa"/>
          </w:tcPr>
          <w:p w:rsidR="00CD5CAA" w:rsidRPr="00CD5CAA" w:rsidRDefault="00CD5CAA" w:rsidP="0041554C">
            <w:pPr>
              <w:jc w:val="center"/>
              <w:rPr>
                <w:rFonts w:ascii="Times New Roman" w:hAnsi="Times New Roman" w:cs="Times New Roman"/>
                <w:sz w:val="28"/>
                <w:szCs w:val="28"/>
              </w:rPr>
            </w:pPr>
            <w:r w:rsidRPr="00CD5CAA">
              <w:rPr>
                <w:rFonts w:ascii="Times New Roman" w:hAnsi="Times New Roman" w:cs="Times New Roman"/>
                <w:sz w:val="28"/>
                <w:szCs w:val="28"/>
              </w:rPr>
              <w:t>2.</w:t>
            </w:r>
          </w:p>
        </w:tc>
        <w:tc>
          <w:tcPr>
            <w:tcW w:w="3036"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Гістологія</w:t>
            </w:r>
          </w:p>
        </w:tc>
        <w:tc>
          <w:tcPr>
            <w:tcW w:w="6040"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CD5CAA" w:rsidRPr="00CD5CAA" w:rsidTr="0041554C">
        <w:tc>
          <w:tcPr>
            <w:tcW w:w="779" w:type="dxa"/>
          </w:tcPr>
          <w:p w:rsidR="00CD5CAA" w:rsidRPr="00CD5CAA" w:rsidRDefault="00CD5CAA" w:rsidP="0041554C">
            <w:pPr>
              <w:jc w:val="center"/>
              <w:rPr>
                <w:rFonts w:ascii="Times New Roman" w:hAnsi="Times New Roman" w:cs="Times New Roman"/>
                <w:sz w:val="28"/>
                <w:szCs w:val="28"/>
              </w:rPr>
            </w:pPr>
            <w:r w:rsidRPr="00CD5CAA">
              <w:rPr>
                <w:rFonts w:ascii="Times New Roman" w:hAnsi="Times New Roman" w:cs="Times New Roman"/>
                <w:sz w:val="28"/>
                <w:szCs w:val="28"/>
              </w:rPr>
              <w:t>3.</w:t>
            </w:r>
          </w:p>
        </w:tc>
        <w:tc>
          <w:tcPr>
            <w:tcW w:w="3036"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Патологічна фізіологія</w:t>
            </w:r>
          </w:p>
        </w:tc>
        <w:tc>
          <w:tcPr>
            <w:tcW w:w="6040"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Описувати вплив базису повного знімного протеза на тканини протезного ложа</w:t>
            </w:r>
          </w:p>
        </w:tc>
      </w:tr>
      <w:tr w:rsidR="00CD5CAA" w:rsidRPr="00CD5CAA" w:rsidTr="0041554C">
        <w:tc>
          <w:tcPr>
            <w:tcW w:w="779" w:type="dxa"/>
          </w:tcPr>
          <w:p w:rsidR="00CD5CAA" w:rsidRPr="00CD5CAA" w:rsidRDefault="00CD5CAA" w:rsidP="0041554C">
            <w:pPr>
              <w:jc w:val="center"/>
              <w:rPr>
                <w:rFonts w:ascii="Times New Roman" w:hAnsi="Times New Roman" w:cs="Times New Roman"/>
                <w:sz w:val="28"/>
                <w:szCs w:val="28"/>
              </w:rPr>
            </w:pPr>
            <w:r w:rsidRPr="00CD5CAA">
              <w:rPr>
                <w:rFonts w:ascii="Times New Roman" w:hAnsi="Times New Roman" w:cs="Times New Roman"/>
                <w:sz w:val="28"/>
                <w:szCs w:val="28"/>
              </w:rPr>
              <w:t>4.</w:t>
            </w:r>
          </w:p>
        </w:tc>
        <w:tc>
          <w:tcPr>
            <w:tcW w:w="3036"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Пропедевтика ортопедичної стоматології</w:t>
            </w:r>
          </w:p>
        </w:tc>
        <w:tc>
          <w:tcPr>
            <w:tcW w:w="6040"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Знати фізико-хімічні властивості базисних пластмас</w:t>
            </w:r>
          </w:p>
        </w:tc>
      </w:tr>
    </w:tbl>
    <w:p w:rsidR="00CD5CAA" w:rsidRPr="00CD5CAA" w:rsidRDefault="00CD5CAA" w:rsidP="00CD5CAA">
      <w:pPr>
        <w:spacing w:after="120"/>
        <w:ind w:firstLine="709"/>
        <w:jc w:val="both"/>
        <w:rPr>
          <w:rFonts w:ascii="Times New Roman" w:hAnsi="Times New Roman" w:cs="Times New Roman"/>
          <w:i/>
          <w:sz w:val="28"/>
          <w:szCs w:val="28"/>
        </w:rPr>
      </w:pPr>
      <w:r w:rsidRPr="00CD5CAA">
        <w:rPr>
          <w:rFonts w:ascii="Times New Roman" w:hAnsi="Times New Roman" w:cs="Times New Roman"/>
          <w:i/>
          <w:sz w:val="28"/>
          <w:szCs w:val="28"/>
        </w:rPr>
        <w:t>4. Завдання для самостійної роботи під час підготовки до практичного заняття</w:t>
      </w:r>
    </w:p>
    <w:p w:rsidR="00CD5CAA" w:rsidRPr="00CD5CAA" w:rsidRDefault="00CD5CAA" w:rsidP="00CD5CAA">
      <w:pPr>
        <w:spacing w:after="120"/>
        <w:ind w:firstLine="709"/>
        <w:jc w:val="both"/>
        <w:rPr>
          <w:rFonts w:ascii="Times New Roman" w:hAnsi="Times New Roman" w:cs="Times New Roman"/>
          <w:i/>
          <w:sz w:val="28"/>
          <w:szCs w:val="28"/>
        </w:rPr>
      </w:pPr>
      <w:r w:rsidRPr="00CD5CAA">
        <w:rPr>
          <w:rFonts w:ascii="Times New Roman" w:hAnsi="Times New Roman" w:cs="Times New Roman"/>
          <w:i/>
          <w:sz w:val="28"/>
          <w:szCs w:val="28"/>
        </w:rPr>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108"/>
        <w:gridCol w:w="7747"/>
      </w:tblGrid>
      <w:tr w:rsidR="00CD5CAA" w:rsidRPr="00CD5CAA" w:rsidTr="0041554C">
        <w:tc>
          <w:tcPr>
            <w:tcW w:w="2108" w:type="dxa"/>
          </w:tcPr>
          <w:p w:rsidR="00CD5CAA" w:rsidRPr="00CD5CAA" w:rsidRDefault="00CD5CAA" w:rsidP="0041554C">
            <w:pPr>
              <w:jc w:val="center"/>
              <w:rPr>
                <w:rFonts w:ascii="Times New Roman" w:hAnsi="Times New Roman" w:cs="Times New Roman"/>
                <w:b/>
                <w:sz w:val="28"/>
                <w:szCs w:val="28"/>
              </w:rPr>
            </w:pPr>
            <w:r w:rsidRPr="00CD5CAA">
              <w:rPr>
                <w:rFonts w:ascii="Times New Roman" w:hAnsi="Times New Roman" w:cs="Times New Roman"/>
                <w:b/>
                <w:sz w:val="28"/>
                <w:szCs w:val="28"/>
              </w:rPr>
              <w:t>Термін</w:t>
            </w:r>
          </w:p>
        </w:tc>
        <w:tc>
          <w:tcPr>
            <w:tcW w:w="7747" w:type="dxa"/>
          </w:tcPr>
          <w:p w:rsidR="00CD5CAA" w:rsidRPr="00CD5CAA" w:rsidRDefault="00CD5CAA" w:rsidP="0041554C">
            <w:pPr>
              <w:jc w:val="center"/>
              <w:rPr>
                <w:rFonts w:ascii="Times New Roman" w:hAnsi="Times New Roman" w:cs="Times New Roman"/>
                <w:b/>
                <w:sz w:val="28"/>
                <w:szCs w:val="28"/>
              </w:rPr>
            </w:pPr>
            <w:r w:rsidRPr="00CD5CAA">
              <w:rPr>
                <w:rFonts w:ascii="Times New Roman" w:hAnsi="Times New Roman" w:cs="Times New Roman"/>
                <w:b/>
                <w:sz w:val="28"/>
                <w:szCs w:val="28"/>
              </w:rPr>
              <w:t>Визначення</w:t>
            </w:r>
          </w:p>
        </w:tc>
      </w:tr>
      <w:tr w:rsidR="00CD5CAA" w:rsidRPr="00CD5CAA" w:rsidTr="0041554C">
        <w:tc>
          <w:tcPr>
            <w:tcW w:w="2108"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Пакування  (формовка) пластмаси</w:t>
            </w:r>
          </w:p>
        </w:tc>
        <w:tc>
          <w:tcPr>
            <w:tcW w:w="7747"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Заповнення гіпсової форми пластмасовим тістом</w:t>
            </w:r>
          </w:p>
        </w:tc>
      </w:tr>
      <w:tr w:rsidR="00CD5CAA" w:rsidRPr="00CD5CAA" w:rsidTr="0041554C">
        <w:tc>
          <w:tcPr>
            <w:tcW w:w="2108"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Пресування пластмаси</w:t>
            </w:r>
          </w:p>
        </w:tc>
        <w:tc>
          <w:tcPr>
            <w:tcW w:w="7747"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Стиснення кювети з пластмасовим виробом, закритої в бюгелі, в зуботехнічному пресі</w:t>
            </w:r>
          </w:p>
        </w:tc>
      </w:tr>
      <w:tr w:rsidR="00CD5CAA" w:rsidRPr="00CD5CAA" w:rsidTr="0041554C">
        <w:tc>
          <w:tcPr>
            <w:tcW w:w="2108"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lastRenderedPageBreak/>
              <w:t>Інжекційно-ливарне пресування пластмаси</w:t>
            </w:r>
          </w:p>
        </w:tc>
        <w:tc>
          <w:tcPr>
            <w:tcW w:w="7747"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Заповнення по литниковій системі нероз’ємної гіпсової форми рідкотекучою  пластмасою за допомогою інжектора</w:t>
            </w:r>
          </w:p>
        </w:tc>
      </w:tr>
      <w:tr w:rsidR="00CD5CAA" w:rsidRPr="00CD5CAA" w:rsidTr="0041554C">
        <w:tc>
          <w:tcPr>
            <w:tcW w:w="2108"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Полімеризація пластмаси</w:t>
            </w:r>
          </w:p>
        </w:tc>
        <w:tc>
          <w:tcPr>
            <w:tcW w:w="7747"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Оптимальний температурний режим затвердіння пластмаси</w:t>
            </w:r>
          </w:p>
        </w:tc>
      </w:tr>
      <w:tr w:rsidR="00CD5CAA" w:rsidRPr="00CD5CAA" w:rsidTr="0041554C">
        <w:tc>
          <w:tcPr>
            <w:tcW w:w="2108"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Газова пористість</w:t>
            </w:r>
          </w:p>
        </w:tc>
        <w:tc>
          <w:tcPr>
            <w:tcW w:w="7747"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Пористість пластмаси, зумовлена швидким її нагріванням та поганою теплопровідністю гіпсу</w:t>
            </w:r>
          </w:p>
        </w:tc>
      </w:tr>
      <w:tr w:rsidR="00CD5CAA" w:rsidRPr="00CD5CAA" w:rsidTr="0041554C">
        <w:tc>
          <w:tcPr>
            <w:tcW w:w="2108"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Пористість стиснення</w:t>
            </w:r>
          </w:p>
        </w:tc>
        <w:tc>
          <w:tcPr>
            <w:tcW w:w="7747"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Пористість пластмаси, в основі якої зменшення об’єму маси, що полімеризується, спричинена недостатнім тиском</w:t>
            </w:r>
          </w:p>
        </w:tc>
      </w:tr>
      <w:tr w:rsidR="00CD5CAA" w:rsidRPr="00CD5CAA" w:rsidTr="0041554C">
        <w:tc>
          <w:tcPr>
            <w:tcW w:w="2108" w:type="dxa"/>
          </w:tcPr>
          <w:p w:rsidR="00CD5CAA" w:rsidRPr="00CD5CAA" w:rsidRDefault="00CD5CAA" w:rsidP="0041554C">
            <w:pPr>
              <w:jc w:val="both"/>
              <w:rPr>
                <w:rFonts w:ascii="Times New Roman" w:hAnsi="Times New Roman" w:cs="Times New Roman"/>
                <w:sz w:val="28"/>
                <w:szCs w:val="28"/>
              </w:rPr>
            </w:pPr>
            <w:r w:rsidRPr="00CD5CAA">
              <w:rPr>
                <w:rFonts w:ascii="Times New Roman" w:hAnsi="Times New Roman" w:cs="Times New Roman"/>
                <w:sz w:val="28"/>
                <w:szCs w:val="28"/>
              </w:rPr>
              <w:t>Гранулярна пористість</w:t>
            </w:r>
          </w:p>
        </w:tc>
        <w:tc>
          <w:tcPr>
            <w:tcW w:w="7747" w:type="dxa"/>
          </w:tcPr>
          <w:p w:rsidR="00CD5CAA" w:rsidRPr="00CD5CAA" w:rsidRDefault="00CD5CAA" w:rsidP="0041554C">
            <w:pPr>
              <w:rPr>
                <w:rFonts w:ascii="Times New Roman" w:hAnsi="Times New Roman" w:cs="Times New Roman"/>
                <w:sz w:val="28"/>
                <w:szCs w:val="28"/>
              </w:rPr>
            </w:pPr>
            <w:r w:rsidRPr="00CD5CAA">
              <w:rPr>
                <w:rFonts w:ascii="Times New Roman" w:hAnsi="Times New Roman" w:cs="Times New Roman"/>
                <w:sz w:val="28"/>
                <w:szCs w:val="28"/>
              </w:rPr>
              <w:t>Пористість пластмаси, викликана недостатністю мономеру</w:t>
            </w:r>
          </w:p>
        </w:tc>
      </w:tr>
    </w:tbl>
    <w:p w:rsidR="00CD5CAA" w:rsidRPr="00CD5CAA" w:rsidRDefault="00CD5CAA" w:rsidP="00CD5CAA">
      <w:pPr>
        <w:ind w:firstLine="360"/>
        <w:contextualSpacing/>
        <w:rPr>
          <w:rFonts w:ascii="Times New Roman" w:hAnsi="Times New Roman" w:cs="Times New Roman"/>
          <w:i/>
          <w:sz w:val="28"/>
          <w:szCs w:val="28"/>
        </w:rPr>
      </w:pPr>
    </w:p>
    <w:p w:rsidR="00CD5CAA" w:rsidRPr="00CD5CAA" w:rsidRDefault="00CD5CAA" w:rsidP="00CD5CAA">
      <w:pPr>
        <w:spacing w:after="120"/>
        <w:ind w:firstLine="425"/>
        <w:rPr>
          <w:rFonts w:ascii="Times New Roman" w:hAnsi="Times New Roman" w:cs="Times New Roman"/>
          <w:i/>
          <w:sz w:val="28"/>
          <w:szCs w:val="28"/>
        </w:rPr>
      </w:pPr>
      <w:r w:rsidRPr="00CD5CAA">
        <w:rPr>
          <w:rFonts w:ascii="Times New Roman" w:hAnsi="Times New Roman" w:cs="Times New Roman"/>
          <w:i/>
          <w:sz w:val="28"/>
          <w:szCs w:val="28"/>
        </w:rPr>
        <w:t>4.2. Теоретичні питання до заняття</w:t>
      </w:r>
    </w:p>
    <w:p w:rsidR="00CD5CAA" w:rsidRPr="00CD5CAA" w:rsidRDefault="00CD5CAA" w:rsidP="00CD5CAA">
      <w:pPr>
        <w:spacing w:after="120"/>
        <w:ind w:firstLine="425"/>
        <w:jc w:val="both"/>
        <w:rPr>
          <w:rFonts w:ascii="Times New Roman" w:hAnsi="Times New Roman" w:cs="Times New Roman"/>
          <w:sz w:val="28"/>
          <w:szCs w:val="28"/>
        </w:rPr>
      </w:pPr>
      <w:r w:rsidRPr="00CD5CAA">
        <w:rPr>
          <w:rFonts w:ascii="Times New Roman" w:hAnsi="Times New Roman" w:cs="Times New Roman"/>
          <w:snapToGrid w:val="0"/>
          <w:color w:val="000000"/>
          <w:sz w:val="28"/>
          <w:szCs w:val="28"/>
        </w:rPr>
        <w:tab/>
        <w:t xml:space="preserve">1. </w:t>
      </w:r>
      <w:r w:rsidRPr="00CD5CAA">
        <w:rPr>
          <w:rFonts w:ascii="Times New Roman" w:hAnsi="Times New Roman" w:cs="Times New Roman"/>
          <w:snapToGrid w:val="0"/>
          <w:sz w:val="28"/>
          <w:szCs w:val="28"/>
        </w:rPr>
        <w:t>Матеріали, що використовуються для виготовлення повних знімних протезів.</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2. </w:t>
      </w:r>
      <w:r w:rsidRPr="00CD5CAA">
        <w:rPr>
          <w:rFonts w:ascii="Times New Roman" w:hAnsi="Times New Roman" w:cs="Times New Roman"/>
          <w:snapToGrid w:val="0"/>
          <w:sz w:val="28"/>
          <w:szCs w:val="28"/>
        </w:rPr>
        <w:t>Види базисних полімерів (жорсткі, еластичні), їх фізичні та механічні властивості.</w:t>
      </w:r>
    </w:p>
    <w:p w:rsidR="00CD5CAA" w:rsidRPr="00CD5CAA" w:rsidRDefault="00CD5CAA" w:rsidP="00CD5CAA">
      <w:pPr>
        <w:ind w:firstLine="708"/>
        <w:contextualSpacing/>
        <w:jc w:val="both"/>
        <w:rPr>
          <w:rFonts w:ascii="Times New Roman" w:hAnsi="Times New Roman" w:cs="Times New Roman"/>
          <w:snapToGrid w:val="0"/>
          <w:sz w:val="28"/>
          <w:szCs w:val="28"/>
        </w:rPr>
      </w:pPr>
      <w:r w:rsidRPr="00CD5CAA">
        <w:rPr>
          <w:rFonts w:ascii="Times New Roman" w:hAnsi="Times New Roman" w:cs="Times New Roman"/>
          <w:sz w:val="28"/>
          <w:szCs w:val="28"/>
        </w:rPr>
        <w:t xml:space="preserve">3. </w:t>
      </w:r>
      <w:r w:rsidRPr="00CD5CAA">
        <w:rPr>
          <w:rFonts w:ascii="Times New Roman" w:hAnsi="Times New Roman" w:cs="Times New Roman"/>
          <w:snapToGrid w:val="0"/>
          <w:sz w:val="28"/>
          <w:szCs w:val="28"/>
        </w:rPr>
        <w:t xml:space="preserve">Методи формування та полімеризації базисів зубних протезів. </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4. </w:t>
      </w:r>
      <w:r w:rsidRPr="00CD5CAA">
        <w:rPr>
          <w:rFonts w:ascii="Times New Roman" w:hAnsi="Times New Roman" w:cs="Times New Roman"/>
          <w:snapToGrid w:val="0"/>
          <w:sz w:val="28"/>
          <w:szCs w:val="28"/>
        </w:rPr>
        <w:t xml:space="preserve">Компресійне та </w:t>
      </w:r>
      <w:r w:rsidRPr="00CD5CAA">
        <w:rPr>
          <w:rFonts w:ascii="Times New Roman" w:hAnsi="Times New Roman" w:cs="Times New Roman"/>
          <w:sz w:val="28"/>
          <w:szCs w:val="28"/>
        </w:rPr>
        <w:t>ливарне</w:t>
      </w:r>
      <w:r w:rsidRPr="00CD5CAA">
        <w:rPr>
          <w:rFonts w:ascii="Times New Roman" w:hAnsi="Times New Roman" w:cs="Times New Roman"/>
          <w:snapToGrid w:val="0"/>
          <w:sz w:val="28"/>
          <w:szCs w:val="28"/>
        </w:rPr>
        <w:t xml:space="preserve"> пресування.</w:t>
      </w:r>
    </w:p>
    <w:p w:rsidR="00CD5CAA" w:rsidRPr="00CD5CAA" w:rsidRDefault="00CD5CAA" w:rsidP="00CD5CAA">
      <w:pPr>
        <w:ind w:firstLine="708"/>
        <w:contextualSpacing/>
        <w:jc w:val="both"/>
        <w:rPr>
          <w:rFonts w:ascii="Times New Roman" w:hAnsi="Times New Roman" w:cs="Times New Roman"/>
          <w:snapToGrid w:val="0"/>
          <w:sz w:val="28"/>
          <w:szCs w:val="28"/>
        </w:rPr>
      </w:pPr>
      <w:r w:rsidRPr="00CD5CAA">
        <w:rPr>
          <w:rFonts w:ascii="Times New Roman" w:hAnsi="Times New Roman" w:cs="Times New Roman"/>
          <w:sz w:val="28"/>
          <w:szCs w:val="28"/>
        </w:rPr>
        <w:t xml:space="preserve">5. </w:t>
      </w:r>
      <w:r w:rsidRPr="00CD5CAA">
        <w:rPr>
          <w:rFonts w:ascii="Times New Roman" w:hAnsi="Times New Roman" w:cs="Times New Roman"/>
          <w:snapToGrid w:val="0"/>
          <w:sz w:val="28"/>
          <w:szCs w:val="28"/>
        </w:rPr>
        <w:t xml:space="preserve">Прямий, зворотній та комбінований методи гіпсування воскової репродукції протеза в кювету. </w:t>
      </w:r>
    </w:p>
    <w:p w:rsidR="00CD5CAA" w:rsidRPr="00CD5CAA" w:rsidRDefault="00CD5CAA" w:rsidP="00CD5CAA">
      <w:pPr>
        <w:tabs>
          <w:tab w:val="left" w:pos="851"/>
          <w:tab w:val="right" w:pos="10193"/>
        </w:tabs>
        <w:ind w:firstLine="426"/>
        <w:jc w:val="both"/>
        <w:rPr>
          <w:rFonts w:ascii="Times New Roman" w:hAnsi="Times New Roman" w:cs="Times New Roman"/>
          <w:snapToGrid w:val="0"/>
          <w:sz w:val="28"/>
          <w:szCs w:val="28"/>
        </w:rPr>
      </w:pPr>
      <w:r w:rsidRPr="00CD5CAA">
        <w:rPr>
          <w:rFonts w:ascii="Times New Roman" w:hAnsi="Times New Roman" w:cs="Times New Roman"/>
          <w:sz w:val="28"/>
          <w:szCs w:val="28"/>
        </w:rPr>
        <w:tab/>
        <w:t xml:space="preserve">6. </w:t>
      </w:r>
      <w:r w:rsidRPr="00CD5CAA">
        <w:rPr>
          <w:rFonts w:ascii="Times New Roman" w:hAnsi="Times New Roman" w:cs="Times New Roman"/>
          <w:snapToGrid w:val="0"/>
          <w:sz w:val="28"/>
          <w:szCs w:val="28"/>
        </w:rPr>
        <w:t>Режими полімеризації пластмаси.</w:t>
      </w:r>
    </w:p>
    <w:p w:rsidR="00CD5CAA" w:rsidRPr="00CD5CAA" w:rsidRDefault="00CD5CAA" w:rsidP="00CD5CAA">
      <w:pPr>
        <w:spacing w:after="120"/>
        <w:ind w:firstLine="567"/>
        <w:jc w:val="both"/>
        <w:rPr>
          <w:rFonts w:ascii="Times New Roman" w:hAnsi="Times New Roman" w:cs="Times New Roman"/>
          <w:i/>
          <w:sz w:val="28"/>
          <w:szCs w:val="28"/>
        </w:rPr>
      </w:pPr>
      <w:r w:rsidRPr="00CD5CAA">
        <w:rPr>
          <w:rFonts w:ascii="Times New Roman" w:hAnsi="Times New Roman" w:cs="Times New Roman"/>
          <w:i/>
          <w:sz w:val="28"/>
          <w:szCs w:val="28"/>
        </w:rPr>
        <w:t>4.3. Практичні завдання, які виконуються на занятті</w:t>
      </w:r>
    </w:p>
    <w:p w:rsidR="00CD5CAA" w:rsidRPr="00CD5CAA" w:rsidRDefault="00CD5CAA" w:rsidP="00CD5CAA">
      <w:pPr>
        <w:spacing w:after="120"/>
        <w:ind w:firstLine="567"/>
        <w:jc w:val="both"/>
        <w:rPr>
          <w:rFonts w:ascii="Times New Roman" w:hAnsi="Times New Roman" w:cs="Times New Roman"/>
          <w:sz w:val="28"/>
          <w:szCs w:val="28"/>
        </w:rPr>
      </w:pPr>
      <w:r w:rsidRPr="00CD5CAA">
        <w:rPr>
          <w:rFonts w:ascii="Times New Roman" w:hAnsi="Times New Roman" w:cs="Times New Roman"/>
          <w:sz w:val="28"/>
          <w:szCs w:val="28"/>
        </w:rPr>
        <w:t>1. Провести загіпсування воскової композиції повного знімного протеза в кювету.</w:t>
      </w:r>
    </w:p>
    <w:p w:rsidR="00CD5CAA" w:rsidRPr="00CD5CAA" w:rsidRDefault="00CD5CAA" w:rsidP="00CD5CAA">
      <w:pPr>
        <w:spacing w:after="120"/>
        <w:ind w:firstLine="567"/>
        <w:contextualSpacing/>
        <w:jc w:val="both"/>
        <w:rPr>
          <w:rFonts w:ascii="Times New Roman" w:hAnsi="Times New Roman" w:cs="Times New Roman"/>
          <w:sz w:val="28"/>
          <w:szCs w:val="28"/>
        </w:rPr>
      </w:pPr>
      <w:r w:rsidRPr="00CD5CAA">
        <w:rPr>
          <w:rFonts w:ascii="Times New Roman" w:hAnsi="Times New Roman" w:cs="Times New Roman"/>
          <w:sz w:val="28"/>
          <w:szCs w:val="28"/>
        </w:rPr>
        <w:t>2.  Провести формування та полімеризацію пластмаси.</w:t>
      </w:r>
    </w:p>
    <w:p w:rsidR="00CD5CAA" w:rsidRPr="00CD5CAA" w:rsidRDefault="00CD5CAA" w:rsidP="00CD5CAA">
      <w:pPr>
        <w:ind w:firstLine="567"/>
        <w:contextualSpacing/>
        <w:rPr>
          <w:rFonts w:ascii="Times New Roman" w:hAnsi="Times New Roman" w:cs="Times New Roman"/>
          <w:i/>
          <w:sz w:val="28"/>
          <w:szCs w:val="28"/>
        </w:rPr>
      </w:pPr>
    </w:p>
    <w:p w:rsidR="00CD5CAA" w:rsidRPr="00CD5CAA" w:rsidRDefault="00CD5CAA" w:rsidP="00CD5CAA">
      <w:pPr>
        <w:ind w:firstLine="567"/>
        <w:contextualSpacing/>
        <w:rPr>
          <w:rFonts w:ascii="Times New Roman" w:hAnsi="Times New Roman" w:cs="Times New Roman"/>
          <w:i/>
          <w:sz w:val="28"/>
          <w:szCs w:val="28"/>
        </w:rPr>
      </w:pPr>
      <w:r w:rsidRPr="00CD5CAA">
        <w:rPr>
          <w:rFonts w:ascii="Times New Roman" w:hAnsi="Times New Roman" w:cs="Times New Roman"/>
          <w:i/>
          <w:sz w:val="28"/>
          <w:szCs w:val="28"/>
        </w:rPr>
        <w:t>4.4. Зміст теми</w:t>
      </w:r>
    </w:p>
    <w:p w:rsidR="00CD5CAA" w:rsidRPr="00CD5CAA" w:rsidRDefault="00CD5CAA" w:rsidP="00CD5CAA">
      <w:pPr>
        <w:widowControl w:val="0"/>
        <w:tabs>
          <w:tab w:val="left" w:pos="90"/>
        </w:tabs>
        <w:contextualSpacing/>
        <w:jc w:val="both"/>
        <w:rPr>
          <w:rFonts w:ascii="Times New Roman" w:hAnsi="Times New Roman" w:cs="Times New Roman"/>
          <w:snapToGrid w:val="0"/>
          <w:sz w:val="28"/>
          <w:szCs w:val="28"/>
        </w:rPr>
      </w:pPr>
      <w:r w:rsidRPr="00CD5CAA">
        <w:rPr>
          <w:rFonts w:ascii="Times New Roman" w:hAnsi="Times New Roman" w:cs="Times New Roman"/>
          <w:snapToGrid w:val="0"/>
          <w:sz w:val="28"/>
          <w:szCs w:val="28"/>
        </w:rPr>
        <w:tab/>
      </w:r>
      <w:r w:rsidRPr="00CD5CAA">
        <w:rPr>
          <w:rFonts w:ascii="Times New Roman" w:hAnsi="Times New Roman" w:cs="Times New Roman"/>
          <w:snapToGrid w:val="0"/>
          <w:sz w:val="28"/>
          <w:szCs w:val="28"/>
        </w:rPr>
        <w:tab/>
      </w:r>
      <w:r w:rsidRPr="00CD5CAA">
        <w:rPr>
          <w:rFonts w:ascii="Times New Roman" w:hAnsi="Times New Roman" w:cs="Times New Roman"/>
          <w:snapToGrid w:val="0"/>
          <w:sz w:val="28"/>
          <w:szCs w:val="28"/>
        </w:rPr>
        <w:tab/>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Для виготовлення базисів повних знімних протезів використовують </w:t>
      </w:r>
      <w:r w:rsidRPr="00CD5CAA">
        <w:rPr>
          <w:rFonts w:ascii="Times New Roman" w:hAnsi="Times New Roman" w:cs="Times New Roman"/>
          <w:i/>
          <w:sz w:val="28"/>
          <w:szCs w:val="28"/>
        </w:rPr>
        <w:t>базисні пластмаси</w:t>
      </w:r>
      <w:r w:rsidRPr="00CD5CAA">
        <w:rPr>
          <w:rFonts w:ascii="Times New Roman" w:hAnsi="Times New Roman" w:cs="Times New Roman"/>
          <w:sz w:val="28"/>
          <w:szCs w:val="28"/>
        </w:rPr>
        <w:t xml:space="preserve">. В залежності від характеру процесів, що протікають при формуванні виробу, їх розділяють на термопласти (термопластичні) та  реактопласти (термореактивні). </w:t>
      </w:r>
    </w:p>
    <w:p w:rsidR="00CD5CAA" w:rsidRPr="00CD5CAA" w:rsidRDefault="00CD5CAA" w:rsidP="00CD5CAA">
      <w:pPr>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     </w:t>
      </w:r>
      <w:r w:rsidRPr="00CD5CAA">
        <w:rPr>
          <w:rFonts w:ascii="Times New Roman" w:hAnsi="Times New Roman" w:cs="Times New Roman"/>
          <w:sz w:val="28"/>
          <w:szCs w:val="28"/>
        </w:rPr>
        <w:tab/>
        <w:t>До реактопластів відносять матеріали, переробка яких у виріб супроводжується хімічними реакціями  утворення трьохмірного полімеру - твердінням. При цьому пластик втрачає властивість  розм’якшуватись при повторному нагріванні.</w:t>
      </w:r>
    </w:p>
    <w:p w:rsidR="00CD5CAA" w:rsidRPr="00CD5CAA" w:rsidRDefault="00CD5CAA" w:rsidP="00CD5CAA">
      <w:pPr>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     </w:t>
      </w:r>
      <w:r w:rsidRPr="00CD5CAA">
        <w:rPr>
          <w:rFonts w:ascii="Times New Roman" w:hAnsi="Times New Roman" w:cs="Times New Roman"/>
          <w:sz w:val="28"/>
          <w:szCs w:val="28"/>
        </w:rPr>
        <w:tab/>
        <w:t xml:space="preserve">При формуванні виробів із термопластів твердіння не наступає, не відбуваються хімічні реакції і матеріали не втрачають властивості  </w:t>
      </w:r>
      <w:r w:rsidRPr="00CD5CAA">
        <w:rPr>
          <w:rFonts w:ascii="Times New Roman" w:hAnsi="Times New Roman" w:cs="Times New Roman"/>
          <w:sz w:val="28"/>
          <w:szCs w:val="28"/>
        </w:rPr>
        <w:lastRenderedPageBreak/>
        <w:t xml:space="preserve">розм’якшення при повторному нагріванні. Таким чином реактопласти – незворотні, а термопласти - зворотні матеріали. </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До термопластів належать поліметилметакрилат, полістирол, поліпропілен, поліетилен, до термореактивних пластмас - амінопласти, фенопласт. Використання термопластів в якості базису повних знімних протезів не виправдане з огляду на неможливість створення замикаючого клапану.</w:t>
      </w:r>
    </w:p>
    <w:p w:rsidR="00CD5CAA" w:rsidRDefault="00CD5CAA" w:rsidP="00CD5CAA">
      <w:pPr>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     </w:t>
      </w:r>
      <w:r w:rsidRPr="00CD5CAA">
        <w:rPr>
          <w:rFonts w:ascii="Times New Roman" w:hAnsi="Times New Roman" w:cs="Times New Roman"/>
          <w:sz w:val="28"/>
          <w:szCs w:val="28"/>
        </w:rPr>
        <w:tab/>
        <w:t>Згідно класифікації пластмаси розділяють на наступні групи:</w:t>
      </w:r>
    </w:p>
    <w:p w:rsidR="00CD5CAA" w:rsidRDefault="00CD5CAA" w:rsidP="00CD5CAA">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CD5CAA">
        <w:rPr>
          <w:rFonts w:ascii="Times New Roman" w:hAnsi="Times New Roman" w:cs="Times New Roman"/>
          <w:sz w:val="28"/>
          <w:szCs w:val="28"/>
        </w:rPr>
        <w:t>пластмаси для базисів;</w:t>
      </w:r>
    </w:p>
    <w:p w:rsidR="00CD5CAA" w:rsidRDefault="00CD5CAA" w:rsidP="00CD5CAA">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CD5CAA">
        <w:rPr>
          <w:rFonts w:ascii="Times New Roman" w:hAnsi="Times New Roman" w:cs="Times New Roman"/>
          <w:sz w:val="28"/>
          <w:szCs w:val="28"/>
        </w:rPr>
        <w:t xml:space="preserve">пластмаси для м’яких базисних підкладок; </w:t>
      </w:r>
    </w:p>
    <w:p w:rsidR="00CD5CAA" w:rsidRDefault="00CD5CAA" w:rsidP="00CD5CAA">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CD5CAA">
        <w:rPr>
          <w:rFonts w:ascii="Times New Roman" w:hAnsi="Times New Roman" w:cs="Times New Roman"/>
          <w:sz w:val="28"/>
          <w:szCs w:val="28"/>
        </w:rPr>
        <w:t xml:space="preserve">пластмаси для перебазування  та починки  знімних протезів; </w:t>
      </w:r>
    </w:p>
    <w:p w:rsidR="00CD5CAA" w:rsidRPr="00CD5CAA" w:rsidRDefault="00CD5CAA" w:rsidP="00CD5CAA">
      <w:pPr>
        <w:ind w:firstLine="708"/>
        <w:contextualSpacing/>
        <w:jc w:val="both"/>
        <w:rPr>
          <w:rFonts w:ascii="Times New Roman" w:hAnsi="Times New Roman" w:cs="Times New Roman"/>
          <w:sz w:val="28"/>
          <w:szCs w:val="28"/>
          <w:u w:val="single"/>
        </w:rPr>
      </w:pPr>
      <w:r>
        <w:rPr>
          <w:rFonts w:ascii="Times New Roman" w:hAnsi="Times New Roman" w:cs="Times New Roman"/>
          <w:sz w:val="28"/>
          <w:szCs w:val="28"/>
        </w:rPr>
        <w:t xml:space="preserve">4) </w:t>
      </w:r>
      <w:r w:rsidRPr="00CD5CAA">
        <w:rPr>
          <w:rFonts w:ascii="Times New Roman" w:hAnsi="Times New Roman" w:cs="Times New Roman"/>
          <w:sz w:val="28"/>
          <w:szCs w:val="28"/>
        </w:rPr>
        <w:t xml:space="preserve">конструкційні пластмаси – матеріали, що самі тверднуть, які використовуються для виготовлення  ортодонтичних апаратів та  в щелепно-лицевій ортопедії. </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Технологія застосування пластмас передбачає приготування пластмасового тіста шляхом зміщування мономеру та полімеру у об’ємному співвідношенні 1:3. Протягом 30-40 хвилин тісто дозріває. За цей час відбувається набухання, розрихлення та часткове розчинення гранул полімеру, а молекули мономера під впливом ініціатора починають частково полімеризуватися. Розрізняють 4 фази дозрівання пластмаси (табл. 5). На різних стадіях полімеризації в залежності від обраного методу формування - компресійного або інжекційно-ливарного – приготовлена пластмаса формується, тобто нею заповнюють гіпсові форми (табл. 6). В свою чергу, гіпсову форму отримують шляхом загіпсування воскової композиції протеза в кювету (табл.7, рис. 28, 29). При інжекційно-ливарному пресуванні пластмаса подається в гіпсову форму під тиском (рис. 30).</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В подальшому для забезпечення найкращих фізико-механічних властивостей пластмаси при її твердінні додержуються оптимального температурного режиму. </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В результаті порушення режиму полімеризації в структурі пластмаси утворюються дефекти: пористість, внутрішня напруга, тріщини. </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Розрізняють:</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 xml:space="preserve">- газову пористість, зумовлену швидким нагріванням пластмаси та поганою теплопровідністю гіпсу; </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 пористість стиснення, в основі якої зменшення об’єму маси, що полімеризується, спричинена недостатнім тиском;</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 гранулярна пористість, викликана недостатністю мономеру.</w:t>
      </w:r>
    </w:p>
    <w:p w:rsidR="00CD5CAA" w:rsidRPr="00CD5CAA" w:rsidRDefault="00CD5CAA" w:rsidP="00CD5CAA">
      <w:pPr>
        <w:ind w:firstLine="708"/>
        <w:contextualSpacing/>
        <w:jc w:val="both"/>
        <w:rPr>
          <w:rFonts w:ascii="Times New Roman" w:hAnsi="Times New Roman" w:cs="Times New Roman"/>
          <w:sz w:val="28"/>
          <w:szCs w:val="28"/>
        </w:rPr>
      </w:pPr>
      <w:r w:rsidRPr="00CD5CAA">
        <w:rPr>
          <w:rFonts w:ascii="Times New Roman" w:hAnsi="Times New Roman" w:cs="Times New Roman"/>
          <w:sz w:val="28"/>
          <w:szCs w:val="28"/>
        </w:rPr>
        <w:t>Швидке охолодження призведе до появи мікротріщин. Попадання вологи або нерівномірне перемішування порошку з рідиною спричинить появу «мармурового рисунку».</w:t>
      </w:r>
    </w:p>
    <w:p w:rsidR="00CD5CAA" w:rsidRDefault="00CD5CAA" w:rsidP="00CD5CAA">
      <w:pPr>
        <w:ind w:firstLine="708"/>
        <w:jc w:val="right"/>
        <w:rPr>
          <w:rFonts w:ascii="Times New Roman" w:hAnsi="Times New Roman" w:cs="Times New Roman"/>
          <w:b/>
          <w:sz w:val="28"/>
          <w:szCs w:val="28"/>
        </w:rPr>
      </w:pPr>
    </w:p>
    <w:p w:rsidR="00CD5CAA" w:rsidRPr="00CD5CAA" w:rsidRDefault="00CD5CAA" w:rsidP="00CD5CAA">
      <w:pPr>
        <w:ind w:firstLine="709"/>
        <w:contextualSpacing/>
        <w:jc w:val="right"/>
        <w:rPr>
          <w:rFonts w:ascii="Times New Roman" w:hAnsi="Times New Roman" w:cs="Times New Roman"/>
          <w:b/>
          <w:sz w:val="28"/>
          <w:szCs w:val="28"/>
        </w:rPr>
      </w:pPr>
      <w:r w:rsidRPr="00CD5CAA">
        <w:rPr>
          <w:rFonts w:ascii="Times New Roman" w:hAnsi="Times New Roman" w:cs="Times New Roman"/>
          <w:b/>
          <w:sz w:val="28"/>
          <w:szCs w:val="28"/>
        </w:rPr>
        <w:lastRenderedPageBreak/>
        <w:t xml:space="preserve">Таблиця 5 </w:t>
      </w:r>
    </w:p>
    <w:p w:rsidR="00CD5CAA" w:rsidRPr="00CD5CAA" w:rsidRDefault="00CD5CAA" w:rsidP="00CD5CAA">
      <w:pPr>
        <w:ind w:firstLine="709"/>
        <w:contextualSpacing/>
        <w:jc w:val="center"/>
        <w:rPr>
          <w:rFonts w:ascii="Times New Roman" w:hAnsi="Times New Roman" w:cs="Times New Roman"/>
          <w:b/>
          <w:sz w:val="28"/>
          <w:szCs w:val="28"/>
        </w:rPr>
      </w:pPr>
      <w:r w:rsidRPr="00CD5CAA">
        <w:rPr>
          <w:rFonts w:ascii="Times New Roman" w:hAnsi="Times New Roman" w:cs="Times New Roman"/>
          <w:b/>
          <w:sz w:val="28"/>
          <w:szCs w:val="28"/>
        </w:rPr>
        <w:t>Стадії дозрівання пластмаси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CD5CAA" w:rsidRPr="00CD5CAA" w:rsidTr="0041554C">
        <w:tc>
          <w:tcPr>
            <w:tcW w:w="3168" w:type="dxa"/>
            <w:shd w:val="clear" w:color="auto" w:fill="auto"/>
          </w:tcPr>
          <w:p w:rsidR="00CD5CAA" w:rsidRPr="00CD5CAA" w:rsidRDefault="00CD5CAA" w:rsidP="00CD5CAA">
            <w:pPr>
              <w:spacing w:line="240" w:lineRule="auto"/>
              <w:contextualSpacing/>
              <w:jc w:val="center"/>
              <w:rPr>
                <w:rFonts w:ascii="Times New Roman" w:hAnsi="Times New Roman" w:cs="Times New Roman"/>
                <w:b/>
                <w:sz w:val="28"/>
                <w:szCs w:val="28"/>
              </w:rPr>
            </w:pPr>
            <w:r w:rsidRPr="00CD5CAA">
              <w:rPr>
                <w:rFonts w:ascii="Times New Roman" w:hAnsi="Times New Roman" w:cs="Times New Roman"/>
                <w:b/>
                <w:sz w:val="28"/>
                <w:szCs w:val="28"/>
              </w:rPr>
              <w:t>Стадія</w:t>
            </w:r>
          </w:p>
        </w:tc>
        <w:tc>
          <w:tcPr>
            <w:tcW w:w="6403" w:type="dxa"/>
            <w:shd w:val="clear" w:color="auto" w:fill="auto"/>
          </w:tcPr>
          <w:p w:rsidR="00CD5CAA" w:rsidRPr="00CD5CAA" w:rsidRDefault="00CD5CAA" w:rsidP="00CD5CAA">
            <w:pPr>
              <w:spacing w:line="240" w:lineRule="auto"/>
              <w:contextualSpacing/>
              <w:jc w:val="center"/>
              <w:rPr>
                <w:rFonts w:ascii="Times New Roman" w:hAnsi="Times New Roman" w:cs="Times New Roman"/>
                <w:b/>
                <w:sz w:val="28"/>
                <w:szCs w:val="28"/>
              </w:rPr>
            </w:pPr>
            <w:r w:rsidRPr="00CD5CAA">
              <w:rPr>
                <w:rFonts w:ascii="Times New Roman" w:hAnsi="Times New Roman" w:cs="Times New Roman"/>
                <w:b/>
                <w:sz w:val="28"/>
                <w:szCs w:val="28"/>
              </w:rPr>
              <w:t>Фізичний стан</w:t>
            </w:r>
          </w:p>
        </w:tc>
      </w:tr>
      <w:tr w:rsidR="00CD5CAA" w:rsidRPr="00CD5CAA" w:rsidTr="0041554C">
        <w:tc>
          <w:tcPr>
            <w:tcW w:w="3168"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Пісочна</w:t>
            </w:r>
          </w:p>
        </w:tc>
        <w:tc>
          <w:tcPr>
            <w:tcW w:w="6403"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Нагадує мокрий пісок</w:t>
            </w:r>
          </w:p>
        </w:tc>
      </w:tr>
      <w:tr w:rsidR="00CD5CAA" w:rsidRPr="00CD5CAA" w:rsidTr="0041554C">
        <w:tc>
          <w:tcPr>
            <w:tcW w:w="3168"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Ниток, що тягнуться</w:t>
            </w:r>
          </w:p>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(рідкотекуча)</w:t>
            </w:r>
          </w:p>
        </w:tc>
        <w:tc>
          <w:tcPr>
            <w:tcW w:w="6403"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Маса стає більш в’язкою, при її розтягненні утворюються тонкі нитки</w:t>
            </w:r>
          </w:p>
        </w:tc>
      </w:tr>
      <w:tr w:rsidR="00CD5CAA" w:rsidRPr="00CD5CAA" w:rsidTr="0041554C">
        <w:tc>
          <w:tcPr>
            <w:tcW w:w="3168"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Тістоподібна</w:t>
            </w:r>
          </w:p>
        </w:tc>
        <w:tc>
          <w:tcPr>
            <w:tcW w:w="6403"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 xml:space="preserve">Ще більша щільність маси та зникнення </w:t>
            </w:r>
          </w:p>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ниток при розриві</w:t>
            </w:r>
          </w:p>
        </w:tc>
      </w:tr>
      <w:tr w:rsidR="00CD5CAA" w:rsidRPr="00CD5CAA" w:rsidTr="0041554C">
        <w:tc>
          <w:tcPr>
            <w:tcW w:w="3168"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Гумоподібна</w:t>
            </w:r>
          </w:p>
        </w:tc>
        <w:tc>
          <w:tcPr>
            <w:tcW w:w="6403"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Виразні пружні властивості</w:t>
            </w:r>
          </w:p>
        </w:tc>
      </w:tr>
    </w:tbl>
    <w:p w:rsidR="00CD5CAA" w:rsidRDefault="00CD5CAA" w:rsidP="00CD5CAA">
      <w:pPr>
        <w:ind w:firstLine="709"/>
        <w:contextualSpacing/>
        <w:jc w:val="right"/>
        <w:rPr>
          <w:rFonts w:ascii="Times New Roman" w:hAnsi="Times New Roman" w:cs="Times New Roman"/>
          <w:b/>
          <w:sz w:val="28"/>
          <w:szCs w:val="28"/>
        </w:rPr>
      </w:pPr>
    </w:p>
    <w:p w:rsidR="00CD5CAA" w:rsidRPr="00CD5CAA" w:rsidRDefault="00CD5CAA" w:rsidP="00CD5CAA">
      <w:pPr>
        <w:ind w:firstLine="709"/>
        <w:contextualSpacing/>
        <w:jc w:val="right"/>
        <w:rPr>
          <w:rFonts w:ascii="Times New Roman" w:hAnsi="Times New Roman" w:cs="Times New Roman"/>
          <w:b/>
          <w:sz w:val="28"/>
          <w:szCs w:val="28"/>
        </w:rPr>
      </w:pPr>
      <w:r w:rsidRPr="00CD5CAA">
        <w:rPr>
          <w:rFonts w:ascii="Times New Roman" w:hAnsi="Times New Roman" w:cs="Times New Roman"/>
          <w:b/>
          <w:sz w:val="28"/>
          <w:szCs w:val="28"/>
        </w:rPr>
        <w:t xml:space="preserve">Таблиця 6 </w:t>
      </w:r>
    </w:p>
    <w:p w:rsidR="00CD5CAA" w:rsidRPr="00CD5CAA" w:rsidRDefault="00CD5CAA" w:rsidP="00CD5CAA">
      <w:pPr>
        <w:ind w:firstLine="709"/>
        <w:contextualSpacing/>
        <w:jc w:val="center"/>
        <w:rPr>
          <w:rFonts w:ascii="Times New Roman" w:hAnsi="Times New Roman" w:cs="Times New Roman"/>
          <w:b/>
          <w:sz w:val="28"/>
          <w:szCs w:val="28"/>
        </w:rPr>
      </w:pPr>
      <w:r w:rsidRPr="00CD5CAA">
        <w:rPr>
          <w:rFonts w:ascii="Times New Roman" w:hAnsi="Times New Roman" w:cs="Times New Roman"/>
          <w:b/>
          <w:sz w:val="28"/>
          <w:szCs w:val="28"/>
        </w:rPr>
        <w:t xml:space="preserve">Методи формування пластмаси </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620"/>
        <w:gridCol w:w="5070"/>
        <w:gridCol w:w="2469"/>
      </w:tblGrid>
      <w:tr w:rsidR="00CD5CAA" w:rsidRPr="00CD5CAA" w:rsidTr="0041554C">
        <w:tc>
          <w:tcPr>
            <w:tcW w:w="2268" w:type="dxa"/>
            <w:gridSpan w:val="2"/>
            <w:shd w:val="clear" w:color="auto" w:fill="auto"/>
          </w:tcPr>
          <w:p w:rsidR="00CD5CAA" w:rsidRPr="00CD5CAA" w:rsidRDefault="00CD5CAA" w:rsidP="00CD5CAA">
            <w:pPr>
              <w:spacing w:line="240" w:lineRule="auto"/>
              <w:contextualSpacing/>
              <w:jc w:val="center"/>
              <w:rPr>
                <w:rFonts w:ascii="Times New Roman" w:hAnsi="Times New Roman" w:cs="Times New Roman"/>
                <w:b/>
                <w:sz w:val="28"/>
                <w:szCs w:val="28"/>
              </w:rPr>
            </w:pPr>
            <w:r w:rsidRPr="00CD5CAA">
              <w:rPr>
                <w:rFonts w:ascii="Times New Roman" w:hAnsi="Times New Roman" w:cs="Times New Roman"/>
                <w:b/>
                <w:sz w:val="28"/>
                <w:szCs w:val="28"/>
              </w:rPr>
              <w:t xml:space="preserve">Метод </w:t>
            </w:r>
          </w:p>
        </w:tc>
        <w:tc>
          <w:tcPr>
            <w:tcW w:w="5070" w:type="dxa"/>
            <w:shd w:val="clear" w:color="auto" w:fill="auto"/>
          </w:tcPr>
          <w:p w:rsidR="00CD5CAA" w:rsidRPr="00CD5CAA" w:rsidRDefault="00CD5CAA" w:rsidP="00CD5CAA">
            <w:pPr>
              <w:spacing w:line="240" w:lineRule="auto"/>
              <w:contextualSpacing/>
              <w:jc w:val="center"/>
              <w:rPr>
                <w:rFonts w:ascii="Times New Roman" w:hAnsi="Times New Roman" w:cs="Times New Roman"/>
                <w:b/>
                <w:sz w:val="28"/>
                <w:szCs w:val="28"/>
              </w:rPr>
            </w:pPr>
            <w:r w:rsidRPr="00CD5CAA">
              <w:rPr>
                <w:rFonts w:ascii="Times New Roman" w:hAnsi="Times New Roman" w:cs="Times New Roman"/>
                <w:b/>
                <w:sz w:val="28"/>
                <w:szCs w:val="28"/>
              </w:rPr>
              <w:t>Сутність</w:t>
            </w:r>
          </w:p>
        </w:tc>
        <w:tc>
          <w:tcPr>
            <w:tcW w:w="2469" w:type="dxa"/>
            <w:shd w:val="clear" w:color="auto" w:fill="auto"/>
          </w:tcPr>
          <w:p w:rsidR="00CD5CAA" w:rsidRPr="00CD5CAA" w:rsidRDefault="00CD5CAA" w:rsidP="00CD5CAA">
            <w:pPr>
              <w:spacing w:line="240" w:lineRule="auto"/>
              <w:contextualSpacing/>
              <w:jc w:val="center"/>
              <w:rPr>
                <w:rFonts w:ascii="Times New Roman" w:hAnsi="Times New Roman" w:cs="Times New Roman"/>
                <w:b/>
                <w:sz w:val="28"/>
                <w:szCs w:val="28"/>
              </w:rPr>
            </w:pPr>
            <w:r w:rsidRPr="00CD5CAA">
              <w:rPr>
                <w:rFonts w:ascii="Times New Roman" w:hAnsi="Times New Roman" w:cs="Times New Roman"/>
                <w:b/>
                <w:sz w:val="28"/>
                <w:szCs w:val="28"/>
              </w:rPr>
              <w:t>Стадія пластмаси для пакування</w:t>
            </w:r>
          </w:p>
        </w:tc>
      </w:tr>
      <w:tr w:rsidR="00CD5CAA" w:rsidRPr="00CD5CAA" w:rsidTr="0041554C">
        <w:tc>
          <w:tcPr>
            <w:tcW w:w="648" w:type="dxa"/>
            <w:vMerge w:val="restart"/>
            <w:shd w:val="clear" w:color="auto" w:fill="auto"/>
            <w:textDirection w:val="btLr"/>
          </w:tcPr>
          <w:p w:rsidR="00CD5CAA" w:rsidRPr="00CD5CAA" w:rsidRDefault="00CD5CAA" w:rsidP="00CD5CAA">
            <w:pPr>
              <w:spacing w:line="240" w:lineRule="auto"/>
              <w:ind w:left="113" w:right="113"/>
              <w:contextualSpacing/>
              <w:jc w:val="center"/>
              <w:rPr>
                <w:rFonts w:ascii="Times New Roman" w:hAnsi="Times New Roman" w:cs="Times New Roman"/>
                <w:sz w:val="28"/>
                <w:szCs w:val="28"/>
              </w:rPr>
            </w:pPr>
            <w:r w:rsidRPr="00CD5CAA">
              <w:rPr>
                <w:rFonts w:ascii="Times New Roman" w:hAnsi="Times New Roman" w:cs="Times New Roman"/>
                <w:sz w:val="28"/>
                <w:szCs w:val="28"/>
              </w:rPr>
              <w:t>Пресування</w:t>
            </w:r>
          </w:p>
        </w:tc>
        <w:tc>
          <w:tcPr>
            <w:tcW w:w="1620"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 xml:space="preserve">ком-пресійний </w:t>
            </w:r>
          </w:p>
        </w:tc>
        <w:tc>
          <w:tcPr>
            <w:tcW w:w="5070" w:type="dxa"/>
            <w:shd w:val="clear" w:color="auto" w:fill="auto"/>
          </w:tcPr>
          <w:p w:rsidR="00CD5CAA" w:rsidRPr="00CD5CAA" w:rsidRDefault="00CD5CAA" w:rsidP="00CD5CAA">
            <w:pPr>
              <w:spacing w:line="240" w:lineRule="auto"/>
              <w:contextualSpacing/>
              <w:rPr>
                <w:rFonts w:ascii="Times New Roman" w:hAnsi="Times New Roman" w:cs="Times New Roman"/>
                <w:sz w:val="28"/>
                <w:szCs w:val="28"/>
              </w:rPr>
            </w:pPr>
            <w:r w:rsidRPr="00CD5CAA">
              <w:rPr>
                <w:rFonts w:ascii="Times New Roman" w:hAnsi="Times New Roman" w:cs="Times New Roman"/>
                <w:sz w:val="28"/>
                <w:szCs w:val="28"/>
              </w:rPr>
              <w:t>Гіпсова прес-форма складається з двох частин. Замішування пластмаси вручну. Використовується зуботехнічний прес</w:t>
            </w:r>
          </w:p>
        </w:tc>
        <w:tc>
          <w:tcPr>
            <w:tcW w:w="2469"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Тістоподібна</w:t>
            </w:r>
          </w:p>
        </w:tc>
      </w:tr>
      <w:tr w:rsidR="00CD5CAA" w:rsidRPr="00CD5CAA" w:rsidTr="0041554C">
        <w:tc>
          <w:tcPr>
            <w:tcW w:w="648" w:type="dxa"/>
            <w:vMerge/>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p>
        </w:tc>
        <w:tc>
          <w:tcPr>
            <w:tcW w:w="1620"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інжекційно-ливарний</w:t>
            </w:r>
          </w:p>
        </w:tc>
        <w:tc>
          <w:tcPr>
            <w:tcW w:w="5070" w:type="dxa"/>
            <w:shd w:val="clear" w:color="auto" w:fill="auto"/>
          </w:tcPr>
          <w:p w:rsidR="00CD5CAA" w:rsidRPr="00CD5CAA" w:rsidRDefault="00CD5CAA" w:rsidP="00CD5CAA">
            <w:pPr>
              <w:spacing w:line="240" w:lineRule="auto"/>
              <w:contextualSpacing/>
              <w:rPr>
                <w:rFonts w:ascii="Times New Roman" w:hAnsi="Times New Roman" w:cs="Times New Roman"/>
                <w:sz w:val="28"/>
                <w:szCs w:val="28"/>
              </w:rPr>
            </w:pPr>
            <w:r w:rsidRPr="00CD5CAA">
              <w:rPr>
                <w:rFonts w:ascii="Times New Roman" w:hAnsi="Times New Roman" w:cs="Times New Roman"/>
                <w:sz w:val="28"/>
                <w:szCs w:val="28"/>
              </w:rPr>
              <w:t xml:space="preserve">Кінцеве моделювання базису доповнюється укріпленням литникової системи. Гіпсова прес-форма нероз’ємна, виготовляється з однієї порції гіпсу. Замішування пластмаси у змішувачі. Використовується інжектор </w:t>
            </w:r>
          </w:p>
        </w:tc>
        <w:tc>
          <w:tcPr>
            <w:tcW w:w="2469"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Рідкотекуча</w:t>
            </w:r>
          </w:p>
        </w:tc>
      </w:tr>
      <w:tr w:rsidR="00CD5CAA" w:rsidRPr="00CD5CAA" w:rsidTr="0041554C">
        <w:tc>
          <w:tcPr>
            <w:tcW w:w="2268" w:type="dxa"/>
            <w:gridSpan w:val="2"/>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Вільне формування</w:t>
            </w:r>
          </w:p>
        </w:tc>
        <w:tc>
          <w:tcPr>
            <w:tcW w:w="5070" w:type="dxa"/>
            <w:shd w:val="clear" w:color="auto" w:fill="auto"/>
          </w:tcPr>
          <w:p w:rsidR="00CD5CAA" w:rsidRPr="00CD5CAA" w:rsidRDefault="00CD5CAA" w:rsidP="00CD5CAA">
            <w:pPr>
              <w:spacing w:line="240" w:lineRule="auto"/>
              <w:contextualSpacing/>
              <w:rPr>
                <w:rFonts w:ascii="Times New Roman" w:hAnsi="Times New Roman" w:cs="Times New Roman"/>
                <w:sz w:val="28"/>
                <w:szCs w:val="28"/>
              </w:rPr>
            </w:pPr>
            <w:r w:rsidRPr="00CD5CAA">
              <w:rPr>
                <w:rFonts w:ascii="Times New Roman" w:hAnsi="Times New Roman" w:cs="Times New Roman"/>
                <w:sz w:val="28"/>
                <w:szCs w:val="28"/>
              </w:rPr>
              <w:t>Використовують при роботі з самотверднучими пластмасами під час виготовлення індивідуальних ложок та починок знімних протезів</w:t>
            </w:r>
          </w:p>
        </w:tc>
        <w:tc>
          <w:tcPr>
            <w:tcW w:w="2469"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Тістоподібна</w:t>
            </w:r>
          </w:p>
        </w:tc>
      </w:tr>
    </w:tbl>
    <w:p w:rsidR="00CD5CAA" w:rsidRPr="00CD5CAA" w:rsidRDefault="00CD5CAA" w:rsidP="00CD5CAA">
      <w:pPr>
        <w:ind w:firstLine="708"/>
        <w:jc w:val="right"/>
        <w:rPr>
          <w:rFonts w:ascii="Times New Roman" w:hAnsi="Times New Roman" w:cs="Times New Roman"/>
          <w:b/>
          <w:sz w:val="28"/>
          <w:szCs w:val="28"/>
        </w:rPr>
      </w:pPr>
    </w:p>
    <w:p w:rsidR="00CD5CAA" w:rsidRPr="00CD5CAA" w:rsidRDefault="00CD5CAA" w:rsidP="00CD5CAA">
      <w:pPr>
        <w:ind w:firstLine="708"/>
        <w:jc w:val="right"/>
        <w:rPr>
          <w:rFonts w:ascii="Times New Roman" w:hAnsi="Times New Roman" w:cs="Times New Roman"/>
          <w:b/>
          <w:sz w:val="28"/>
          <w:szCs w:val="28"/>
        </w:rPr>
      </w:pPr>
      <w:r w:rsidRPr="00CD5CAA">
        <w:rPr>
          <w:rFonts w:ascii="Times New Roman" w:hAnsi="Times New Roman" w:cs="Times New Roman"/>
          <w:b/>
          <w:sz w:val="28"/>
          <w:szCs w:val="28"/>
        </w:rPr>
        <w:t>Таблиця 7</w:t>
      </w:r>
    </w:p>
    <w:p w:rsidR="00CD5CAA" w:rsidRPr="00CD5CAA" w:rsidRDefault="00CD5CAA" w:rsidP="00CD5CAA">
      <w:pPr>
        <w:spacing w:line="240" w:lineRule="auto"/>
        <w:ind w:firstLine="709"/>
        <w:contextualSpacing/>
        <w:jc w:val="center"/>
        <w:rPr>
          <w:rFonts w:ascii="Times New Roman" w:hAnsi="Times New Roman" w:cs="Times New Roman"/>
          <w:b/>
          <w:sz w:val="28"/>
          <w:szCs w:val="28"/>
        </w:rPr>
      </w:pPr>
      <w:r w:rsidRPr="00CD5CAA">
        <w:rPr>
          <w:rFonts w:ascii="Times New Roman" w:hAnsi="Times New Roman" w:cs="Times New Roman"/>
          <w:b/>
          <w:sz w:val="28"/>
          <w:szCs w:val="28"/>
        </w:rPr>
        <w:t>Способи загіпсовки воскових композицій в кювету</w:t>
      </w:r>
    </w:p>
    <w:p w:rsidR="00CD5CAA" w:rsidRPr="00CD5CAA" w:rsidRDefault="00CD5CAA" w:rsidP="00CD5CAA">
      <w:pPr>
        <w:spacing w:line="240" w:lineRule="auto"/>
        <w:ind w:firstLine="709"/>
        <w:contextualSpacing/>
        <w:jc w:val="center"/>
        <w:rPr>
          <w:rFonts w:ascii="Times New Roman" w:hAnsi="Times New Roman" w:cs="Times New Roman"/>
          <w:b/>
          <w:sz w:val="28"/>
          <w:szCs w:val="28"/>
        </w:rPr>
      </w:pPr>
      <w:r w:rsidRPr="00CD5CAA">
        <w:rPr>
          <w:rFonts w:ascii="Times New Roman" w:hAnsi="Times New Roman" w:cs="Times New Roman"/>
          <w:b/>
          <w:sz w:val="28"/>
          <w:szCs w:val="28"/>
        </w:rPr>
        <w:t>(при використанні  метода компресійного пресування)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00"/>
        <w:gridCol w:w="5323"/>
      </w:tblGrid>
      <w:tr w:rsidR="00CD5CAA" w:rsidRPr="00CD5CAA" w:rsidTr="0041554C">
        <w:tc>
          <w:tcPr>
            <w:tcW w:w="1548" w:type="dxa"/>
            <w:shd w:val="clear" w:color="auto" w:fill="auto"/>
          </w:tcPr>
          <w:p w:rsidR="00CD5CAA" w:rsidRPr="00CD5CAA" w:rsidRDefault="00CD5CAA" w:rsidP="00CD5CAA">
            <w:pPr>
              <w:spacing w:line="240" w:lineRule="auto"/>
              <w:contextualSpacing/>
              <w:jc w:val="center"/>
              <w:rPr>
                <w:rFonts w:ascii="Times New Roman" w:hAnsi="Times New Roman" w:cs="Times New Roman"/>
                <w:b/>
                <w:sz w:val="28"/>
                <w:szCs w:val="28"/>
              </w:rPr>
            </w:pPr>
            <w:r w:rsidRPr="00CD5CAA">
              <w:rPr>
                <w:rFonts w:ascii="Times New Roman" w:hAnsi="Times New Roman" w:cs="Times New Roman"/>
                <w:b/>
                <w:sz w:val="28"/>
                <w:szCs w:val="28"/>
              </w:rPr>
              <w:t>Спосіб</w:t>
            </w:r>
          </w:p>
        </w:tc>
        <w:tc>
          <w:tcPr>
            <w:tcW w:w="2700" w:type="dxa"/>
            <w:shd w:val="clear" w:color="auto" w:fill="auto"/>
          </w:tcPr>
          <w:p w:rsidR="00CD5CAA" w:rsidRPr="00CD5CAA" w:rsidRDefault="00CD5CAA" w:rsidP="00CD5CAA">
            <w:pPr>
              <w:spacing w:line="240" w:lineRule="auto"/>
              <w:contextualSpacing/>
              <w:jc w:val="center"/>
              <w:rPr>
                <w:rFonts w:ascii="Times New Roman" w:hAnsi="Times New Roman" w:cs="Times New Roman"/>
                <w:b/>
                <w:sz w:val="28"/>
                <w:szCs w:val="28"/>
              </w:rPr>
            </w:pPr>
            <w:r w:rsidRPr="00CD5CAA">
              <w:rPr>
                <w:rFonts w:ascii="Times New Roman" w:hAnsi="Times New Roman" w:cs="Times New Roman"/>
                <w:b/>
                <w:sz w:val="28"/>
                <w:szCs w:val="28"/>
              </w:rPr>
              <w:t>Показання</w:t>
            </w:r>
          </w:p>
        </w:tc>
        <w:tc>
          <w:tcPr>
            <w:tcW w:w="5323" w:type="dxa"/>
            <w:shd w:val="clear" w:color="auto" w:fill="auto"/>
          </w:tcPr>
          <w:p w:rsidR="00CD5CAA" w:rsidRPr="00CD5CAA" w:rsidRDefault="00CD5CAA" w:rsidP="00CD5CAA">
            <w:pPr>
              <w:spacing w:line="240" w:lineRule="auto"/>
              <w:contextualSpacing/>
              <w:jc w:val="center"/>
              <w:rPr>
                <w:rFonts w:ascii="Times New Roman" w:hAnsi="Times New Roman" w:cs="Times New Roman"/>
                <w:b/>
                <w:sz w:val="28"/>
                <w:szCs w:val="28"/>
              </w:rPr>
            </w:pPr>
            <w:r w:rsidRPr="00CD5CAA">
              <w:rPr>
                <w:rFonts w:ascii="Times New Roman" w:hAnsi="Times New Roman" w:cs="Times New Roman"/>
                <w:b/>
                <w:sz w:val="28"/>
                <w:szCs w:val="28"/>
              </w:rPr>
              <w:t>Сутність</w:t>
            </w:r>
          </w:p>
        </w:tc>
      </w:tr>
      <w:tr w:rsidR="00CD5CAA" w:rsidRPr="00CD5CAA" w:rsidTr="0041554C">
        <w:tc>
          <w:tcPr>
            <w:tcW w:w="1548"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Прямий</w:t>
            </w:r>
          </w:p>
        </w:tc>
        <w:tc>
          <w:tcPr>
            <w:tcW w:w="2700"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Постановка зубів на приточці</w:t>
            </w:r>
          </w:p>
        </w:tc>
        <w:tc>
          <w:tcPr>
            <w:tcW w:w="5323"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Гіпсова модель, штучні зуби і кламери залишаються в основанні кювети</w:t>
            </w:r>
          </w:p>
        </w:tc>
      </w:tr>
      <w:tr w:rsidR="00CD5CAA" w:rsidRPr="00CD5CAA" w:rsidTr="0041554C">
        <w:tc>
          <w:tcPr>
            <w:tcW w:w="1548"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Зворотній</w:t>
            </w:r>
          </w:p>
        </w:tc>
        <w:tc>
          <w:tcPr>
            <w:tcW w:w="2700"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Постановка зубів на штучних яснах</w:t>
            </w:r>
          </w:p>
        </w:tc>
        <w:tc>
          <w:tcPr>
            <w:tcW w:w="5323"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Гіпсова модель залишається в основанні кювети, а штучні зуби та кламери переходять в її верхню частину</w:t>
            </w:r>
          </w:p>
        </w:tc>
      </w:tr>
      <w:tr w:rsidR="00CD5CAA" w:rsidRPr="00CD5CAA" w:rsidTr="0041554C">
        <w:tc>
          <w:tcPr>
            <w:tcW w:w="1548"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Комбі-нований</w:t>
            </w:r>
          </w:p>
        </w:tc>
        <w:tc>
          <w:tcPr>
            <w:tcW w:w="2700"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Постановка передніх зубів на приточці, бокових – на штучних яснах</w:t>
            </w:r>
          </w:p>
        </w:tc>
        <w:tc>
          <w:tcPr>
            <w:tcW w:w="5323" w:type="dxa"/>
            <w:shd w:val="clear" w:color="auto" w:fill="auto"/>
          </w:tcPr>
          <w:p w:rsidR="00CD5CAA" w:rsidRPr="00CD5CAA" w:rsidRDefault="00CD5CAA" w:rsidP="00CD5CAA">
            <w:pPr>
              <w:spacing w:line="240" w:lineRule="auto"/>
              <w:contextualSpacing/>
              <w:jc w:val="center"/>
              <w:rPr>
                <w:rFonts w:ascii="Times New Roman" w:hAnsi="Times New Roman" w:cs="Times New Roman"/>
                <w:sz w:val="28"/>
                <w:szCs w:val="28"/>
              </w:rPr>
            </w:pPr>
            <w:r w:rsidRPr="00CD5CAA">
              <w:rPr>
                <w:rFonts w:ascii="Times New Roman" w:hAnsi="Times New Roman" w:cs="Times New Roman"/>
                <w:sz w:val="28"/>
                <w:szCs w:val="28"/>
              </w:rPr>
              <w:t>Гіпсова модель, передні штучні зуби і кламери залишаються в основанні кювети, а в її верхню частину переходять бокові зуби</w:t>
            </w:r>
          </w:p>
        </w:tc>
      </w:tr>
    </w:tbl>
    <w:p w:rsidR="00CD5CAA" w:rsidRPr="00CD5CAA" w:rsidRDefault="00CD5CAA" w:rsidP="00CD5CAA">
      <w:pPr>
        <w:rPr>
          <w:rFonts w:ascii="Times New Roman" w:hAnsi="Times New Roman" w:cs="Times New Roman"/>
          <w:b/>
          <w:sz w:val="28"/>
          <w:szCs w:val="28"/>
        </w:rPr>
      </w:pPr>
    </w:p>
    <w:p w:rsidR="00CD5CAA" w:rsidRPr="00CD5CAA" w:rsidRDefault="00464DAB" w:rsidP="00D27AB7">
      <w:pPr>
        <w:rPr>
          <w:rFonts w:ascii="Times New Roman" w:hAnsi="Times New Roman" w:cs="Times New Roman"/>
          <w:sz w:val="28"/>
          <w:szCs w:val="28"/>
        </w:rPr>
      </w:pPr>
      <w:r w:rsidRPr="00387C28">
        <w:rPr>
          <w:noProof/>
          <w:lang w:val="ru-RU" w:eastAsia="ru-RU"/>
        </w:rPr>
        <w:lastRenderedPageBreak/>
        <w:drawing>
          <wp:anchor distT="0" distB="0" distL="114300" distR="114300" simplePos="0" relativeHeight="251711488" behindDoc="0" locked="0" layoutInCell="1" allowOverlap="1" wp14:anchorId="7175B2DA" wp14:editId="4B5B4B22">
            <wp:simplePos x="0" y="0"/>
            <wp:positionH relativeFrom="column">
              <wp:posOffset>1524000</wp:posOffset>
            </wp:positionH>
            <wp:positionV relativeFrom="paragraph">
              <wp:posOffset>-121285</wp:posOffset>
            </wp:positionV>
            <wp:extent cx="3420110" cy="2687955"/>
            <wp:effectExtent l="19050" t="19050" r="27940" b="17145"/>
            <wp:wrapSquare wrapText="bothSides"/>
            <wp:docPr id="36" name="Рисунок 36" descr="загипсов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гипсовка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110" cy="268795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47FAB" w:rsidRPr="00CD5CAA" w:rsidRDefault="00B47FAB" w:rsidP="00B47FAB">
      <w:pPr>
        <w:ind w:firstLine="708"/>
        <w:contextualSpacing/>
        <w:jc w:val="both"/>
        <w:rPr>
          <w:rFonts w:ascii="Times New Roman" w:hAnsi="Times New Roman" w:cs="Times New Roman"/>
          <w:snapToGrid w:val="0"/>
          <w:sz w:val="28"/>
          <w:szCs w:val="28"/>
        </w:rPr>
      </w:pPr>
    </w:p>
    <w:p w:rsidR="00B47FAB" w:rsidRPr="00B16AB6" w:rsidRDefault="00B47FAB" w:rsidP="00B47FAB">
      <w:pPr>
        <w:widowControl w:val="0"/>
        <w:tabs>
          <w:tab w:val="left" w:pos="90"/>
        </w:tabs>
        <w:contextualSpacing/>
        <w:jc w:val="both"/>
        <w:rPr>
          <w:bCs/>
          <w:iCs/>
          <w:snapToGrid w:val="0"/>
          <w:sz w:val="28"/>
          <w:szCs w:val="28"/>
        </w:rPr>
      </w:pPr>
    </w:p>
    <w:p w:rsidR="00396B5E" w:rsidRPr="00396B5E" w:rsidRDefault="00396B5E" w:rsidP="00396B5E">
      <w:pPr>
        <w:widowControl w:val="0"/>
        <w:tabs>
          <w:tab w:val="left" w:pos="90"/>
          <w:tab w:val="left" w:pos="226"/>
        </w:tabs>
        <w:contextualSpacing/>
        <w:jc w:val="both"/>
        <w:rPr>
          <w:rFonts w:ascii="Times New Roman" w:hAnsi="Times New Roman" w:cs="Times New Roman"/>
          <w:snapToGrid w:val="0"/>
          <w:sz w:val="28"/>
          <w:szCs w:val="28"/>
        </w:rPr>
      </w:pPr>
    </w:p>
    <w:p w:rsidR="00396B5E" w:rsidRPr="00395050" w:rsidRDefault="00396B5E" w:rsidP="00396B5E">
      <w:pPr>
        <w:widowControl w:val="0"/>
        <w:tabs>
          <w:tab w:val="left" w:pos="90"/>
        </w:tabs>
        <w:contextualSpacing/>
        <w:jc w:val="both"/>
        <w:rPr>
          <w:sz w:val="28"/>
          <w:szCs w:val="28"/>
        </w:rPr>
      </w:pPr>
      <w:r w:rsidRPr="00395050">
        <w:rPr>
          <w:snapToGrid w:val="0"/>
          <w:sz w:val="28"/>
          <w:szCs w:val="28"/>
        </w:rPr>
        <w:tab/>
      </w:r>
    </w:p>
    <w:p w:rsidR="00396B5E" w:rsidRPr="00395050" w:rsidRDefault="00396B5E" w:rsidP="00396B5E">
      <w:pPr>
        <w:widowControl w:val="0"/>
        <w:tabs>
          <w:tab w:val="left" w:pos="90"/>
        </w:tabs>
        <w:contextualSpacing/>
        <w:jc w:val="both"/>
        <w:rPr>
          <w:snapToGrid w:val="0"/>
          <w:sz w:val="28"/>
          <w:szCs w:val="28"/>
        </w:rPr>
      </w:pPr>
      <w:r w:rsidRPr="00395050">
        <w:rPr>
          <w:snapToGrid w:val="0"/>
          <w:sz w:val="28"/>
          <w:szCs w:val="28"/>
        </w:rPr>
        <w:tab/>
      </w:r>
    </w:p>
    <w:p w:rsidR="00464DAB" w:rsidRPr="00464DAB" w:rsidRDefault="00464DAB" w:rsidP="00464DAB">
      <w:pPr>
        <w:ind w:left="708" w:firstLine="708"/>
        <w:rPr>
          <w:rFonts w:ascii="Times New Roman" w:hAnsi="Times New Roman" w:cs="Times New Roman"/>
          <w:i/>
          <w:sz w:val="36"/>
          <w:szCs w:val="36"/>
        </w:rPr>
      </w:pPr>
      <w:r w:rsidRPr="00464DAB">
        <w:rPr>
          <w:rFonts w:ascii="Times New Roman" w:hAnsi="Times New Roman" w:cs="Times New Roman"/>
          <w:i/>
          <w:sz w:val="36"/>
          <w:szCs w:val="36"/>
        </w:rPr>
        <w:t>а</w:t>
      </w:r>
    </w:p>
    <w:p w:rsidR="00396B5E" w:rsidRPr="00395050" w:rsidRDefault="00396B5E" w:rsidP="00396B5E">
      <w:pPr>
        <w:contextualSpacing/>
        <w:jc w:val="both"/>
        <w:rPr>
          <w:sz w:val="28"/>
          <w:szCs w:val="28"/>
        </w:rPr>
      </w:pPr>
    </w:p>
    <w:p w:rsidR="009853A5" w:rsidRPr="005B5795" w:rsidRDefault="009853A5" w:rsidP="009853A5">
      <w:pPr>
        <w:widowControl w:val="0"/>
        <w:tabs>
          <w:tab w:val="left" w:pos="90"/>
        </w:tabs>
        <w:contextualSpacing/>
        <w:jc w:val="both"/>
        <w:rPr>
          <w:snapToGrid w:val="0"/>
          <w:sz w:val="28"/>
          <w:szCs w:val="28"/>
        </w:rPr>
      </w:pPr>
    </w:p>
    <w:p w:rsidR="009853A5" w:rsidRPr="005B5795" w:rsidRDefault="009853A5" w:rsidP="009853A5">
      <w:pPr>
        <w:widowControl w:val="0"/>
        <w:tabs>
          <w:tab w:val="left" w:pos="90"/>
        </w:tabs>
        <w:contextualSpacing/>
        <w:jc w:val="both"/>
        <w:rPr>
          <w:snapToGrid w:val="0"/>
          <w:sz w:val="28"/>
          <w:szCs w:val="28"/>
        </w:rPr>
      </w:pPr>
    </w:p>
    <w:p w:rsidR="009853A5" w:rsidRPr="005B5795" w:rsidRDefault="00464DAB" w:rsidP="009853A5">
      <w:pPr>
        <w:widowControl w:val="0"/>
        <w:tabs>
          <w:tab w:val="left" w:pos="90"/>
        </w:tabs>
        <w:contextualSpacing/>
        <w:jc w:val="both"/>
        <w:rPr>
          <w:snapToGrid w:val="0"/>
          <w:sz w:val="28"/>
          <w:szCs w:val="28"/>
        </w:rPr>
      </w:pPr>
      <w:r w:rsidRPr="00387C28">
        <w:rPr>
          <w:noProof/>
          <w:lang w:val="ru-RU" w:eastAsia="ru-RU"/>
        </w:rPr>
        <w:drawing>
          <wp:anchor distT="0" distB="0" distL="114300" distR="114300" simplePos="0" relativeHeight="251713536" behindDoc="0" locked="0" layoutInCell="1" allowOverlap="1" wp14:anchorId="7BB34FBA" wp14:editId="29068836">
            <wp:simplePos x="0" y="0"/>
            <wp:positionH relativeFrom="column">
              <wp:posOffset>1524000</wp:posOffset>
            </wp:positionH>
            <wp:positionV relativeFrom="paragraph">
              <wp:posOffset>133350</wp:posOffset>
            </wp:positionV>
            <wp:extent cx="3420110" cy="2682875"/>
            <wp:effectExtent l="19050" t="19050" r="27940" b="22225"/>
            <wp:wrapSquare wrapText="bothSides"/>
            <wp:docPr id="35" name="Рисунок 35" descr="загипсов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гипсовка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110" cy="26828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853A5" w:rsidRPr="005B5795" w:rsidRDefault="009853A5" w:rsidP="009853A5">
      <w:pPr>
        <w:widowControl w:val="0"/>
        <w:tabs>
          <w:tab w:val="left" w:pos="90"/>
          <w:tab w:val="left" w:pos="226"/>
        </w:tabs>
        <w:contextualSpacing/>
        <w:jc w:val="both"/>
        <w:rPr>
          <w:snapToGrid w:val="0"/>
          <w:sz w:val="28"/>
          <w:szCs w:val="28"/>
        </w:rPr>
      </w:pPr>
    </w:p>
    <w:p w:rsidR="009853A5" w:rsidRPr="005B5795" w:rsidRDefault="009853A5" w:rsidP="009853A5">
      <w:pPr>
        <w:widowControl w:val="0"/>
        <w:tabs>
          <w:tab w:val="left" w:pos="90"/>
          <w:tab w:val="left" w:pos="226"/>
        </w:tabs>
        <w:contextualSpacing/>
        <w:jc w:val="both"/>
        <w:rPr>
          <w:snapToGrid w:val="0"/>
          <w:sz w:val="28"/>
          <w:szCs w:val="28"/>
        </w:rPr>
      </w:pPr>
    </w:p>
    <w:p w:rsidR="009853A5" w:rsidRPr="005B5795" w:rsidRDefault="009853A5" w:rsidP="009853A5">
      <w:pPr>
        <w:widowControl w:val="0"/>
        <w:tabs>
          <w:tab w:val="left" w:pos="90"/>
          <w:tab w:val="left" w:pos="226"/>
        </w:tabs>
        <w:contextualSpacing/>
        <w:jc w:val="both"/>
        <w:rPr>
          <w:snapToGrid w:val="0"/>
          <w:sz w:val="28"/>
          <w:szCs w:val="28"/>
        </w:rPr>
      </w:pPr>
      <w:r w:rsidRPr="005B5795">
        <w:rPr>
          <w:snapToGrid w:val="0"/>
          <w:sz w:val="28"/>
          <w:szCs w:val="28"/>
        </w:rPr>
        <w:tab/>
      </w:r>
      <w:r w:rsidRPr="005B5795">
        <w:rPr>
          <w:snapToGrid w:val="0"/>
          <w:sz w:val="28"/>
          <w:szCs w:val="28"/>
        </w:rPr>
        <w:tab/>
      </w:r>
      <w:r w:rsidRPr="005B5795">
        <w:rPr>
          <w:snapToGrid w:val="0"/>
          <w:sz w:val="28"/>
          <w:szCs w:val="28"/>
        </w:rPr>
        <w:tab/>
      </w:r>
    </w:p>
    <w:p w:rsidR="009853A5" w:rsidRPr="005B5795" w:rsidRDefault="009853A5" w:rsidP="009853A5">
      <w:pPr>
        <w:ind w:firstLine="567"/>
        <w:contextualSpacing/>
        <w:jc w:val="both"/>
        <w:rPr>
          <w:sz w:val="28"/>
          <w:szCs w:val="28"/>
        </w:rPr>
      </w:pPr>
    </w:p>
    <w:p w:rsidR="004C44D5" w:rsidRPr="004C44D5" w:rsidRDefault="004C44D5" w:rsidP="004C44D5">
      <w:pPr>
        <w:ind w:firstLine="708"/>
        <w:contextualSpacing/>
        <w:jc w:val="both"/>
        <w:rPr>
          <w:rFonts w:ascii="Times New Roman" w:hAnsi="Times New Roman" w:cs="Times New Roman"/>
          <w:sz w:val="28"/>
          <w:szCs w:val="28"/>
        </w:rPr>
      </w:pPr>
    </w:p>
    <w:p w:rsidR="00464DAB" w:rsidRPr="00464DAB" w:rsidRDefault="00464DAB" w:rsidP="00464DAB">
      <w:pPr>
        <w:ind w:left="708" w:firstLine="708"/>
        <w:rPr>
          <w:rFonts w:ascii="Times New Roman" w:hAnsi="Times New Roman" w:cs="Times New Roman"/>
          <w:i/>
          <w:sz w:val="36"/>
          <w:szCs w:val="36"/>
        </w:rPr>
      </w:pPr>
      <w:r>
        <w:rPr>
          <w:rFonts w:ascii="Times New Roman" w:hAnsi="Times New Roman" w:cs="Times New Roman"/>
          <w:i/>
          <w:sz w:val="36"/>
          <w:szCs w:val="36"/>
        </w:rPr>
        <w:t>б</w:t>
      </w:r>
    </w:p>
    <w:p w:rsidR="004C44D5" w:rsidRPr="00437F7A" w:rsidRDefault="004C44D5" w:rsidP="004C44D5"/>
    <w:p w:rsidR="004C44D5" w:rsidRPr="00437F7A" w:rsidRDefault="004C44D5" w:rsidP="004C44D5"/>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p>
    <w:p w:rsidR="00066D0C" w:rsidRPr="00066D0C" w:rsidRDefault="00066D0C" w:rsidP="00066D0C">
      <w:pPr>
        <w:widowControl w:val="0"/>
        <w:tabs>
          <w:tab w:val="left" w:pos="90"/>
          <w:tab w:val="left" w:pos="226"/>
        </w:tabs>
        <w:ind w:firstLine="709"/>
        <w:contextualSpacing/>
        <w:jc w:val="both"/>
        <w:rPr>
          <w:rFonts w:ascii="Times New Roman" w:hAnsi="Times New Roman" w:cs="Times New Roman"/>
          <w:snapToGrid w:val="0"/>
          <w:sz w:val="28"/>
          <w:szCs w:val="28"/>
        </w:rPr>
      </w:pPr>
    </w:p>
    <w:p w:rsidR="00066D0C" w:rsidRPr="00113549" w:rsidRDefault="00464DAB" w:rsidP="00066D0C">
      <w:pPr>
        <w:widowControl w:val="0"/>
        <w:tabs>
          <w:tab w:val="left" w:pos="90"/>
        </w:tabs>
        <w:contextualSpacing/>
        <w:jc w:val="both"/>
        <w:rPr>
          <w:snapToGrid w:val="0"/>
          <w:sz w:val="28"/>
          <w:szCs w:val="28"/>
        </w:rPr>
      </w:pPr>
      <w:r w:rsidRPr="00387C28">
        <w:rPr>
          <w:noProof/>
          <w:lang w:val="ru-RU" w:eastAsia="ru-RU"/>
        </w:rPr>
        <w:drawing>
          <wp:anchor distT="0" distB="0" distL="114300" distR="114300" simplePos="0" relativeHeight="251715584" behindDoc="0" locked="0" layoutInCell="1" allowOverlap="1" wp14:anchorId="7481EF39" wp14:editId="37C3663A">
            <wp:simplePos x="0" y="0"/>
            <wp:positionH relativeFrom="column">
              <wp:posOffset>1536700</wp:posOffset>
            </wp:positionH>
            <wp:positionV relativeFrom="paragraph">
              <wp:posOffset>52070</wp:posOffset>
            </wp:positionV>
            <wp:extent cx="3420110" cy="2731135"/>
            <wp:effectExtent l="19050" t="19050" r="27940" b="12065"/>
            <wp:wrapSquare wrapText="bothSides"/>
            <wp:docPr id="34" name="Рисунок 34" descr="загипсов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гипсовка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110" cy="273113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92868" w:rsidRPr="00770471" w:rsidRDefault="00464DAB" w:rsidP="00092868">
      <w:pPr>
        <w:pStyle w:val="ae"/>
        <w:spacing w:line="276" w:lineRule="auto"/>
        <w:ind w:firstLine="0"/>
      </w:pPr>
      <w:r w:rsidRPr="00387C28">
        <w:rPr>
          <w:noProof/>
          <w:szCs w:val="28"/>
          <w:lang w:val="ru-RU"/>
        </w:rPr>
        <mc:AlternateContent>
          <mc:Choice Requires="wps">
            <w:drawing>
              <wp:anchor distT="0" distB="0" distL="114300" distR="114300" simplePos="0" relativeHeight="251717632" behindDoc="0" locked="0" layoutInCell="1" allowOverlap="1" wp14:anchorId="65986889" wp14:editId="22EF3CCB">
                <wp:simplePos x="0" y="0"/>
                <wp:positionH relativeFrom="column">
                  <wp:posOffset>774700</wp:posOffset>
                </wp:positionH>
                <wp:positionV relativeFrom="paragraph">
                  <wp:posOffset>2399665</wp:posOffset>
                </wp:positionV>
                <wp:extent cx="4914900" cy="57150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B9A" w:rsidRPr="00464DAB" w:rsidRDefault="00645B9A" w:rsidP="00464DAB">
                            <w:pPr>
                              <w:jc w:val="center"/>
                              <w:rPr>
                                <w:rFonts w:ascii="Times New Roman" w:hAnsi="Times New Roman" w:cs="Times New Roman"/>
                                <w:sz w:val="28"/>
                                <w:szCs w:val="28"/>
                              </w:rPr>
                            </w:pPr>
                            <w:r w:rsidRPr="00464DAB">
                              <w:rPr>
                                <w:rFonts w:ascii="Times New Roman" w:hAnsi="Times New Roman" w:cs="Times New Roman"/>
                                <w:b/>
                                <w:sz w:val="28"/>
                                <w:szCs w:val="28"/>
                              </w:rPr>
                              <w:t xml:space="preserve">Рис. 28. Способи загіпсовки воскових композицій в кювету: </w:t>
                            </w:r>
                            <w:r w:rsidRPr="00464DAB">
                              <w:rPr>
                                <w:rFonts w:ascii="Times New Roman" w:hAnsi="Times New Roman" w:cs="Times New Roman"/>
                                <w:sz w:val="28"/>
                                <w:szCs w:val="28"/>
                              </w:rPr>
                              <w:t>а – прямий, б – зворотній, в - комбінований</w:t>
                            </w:r>
                          </w:p>
                          <w:p w:rsidR="00645B9A" w:rsidRPr="00EF6B16" w:rsidRDefault="00645B9A" w:rsidP="00464DAB">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38" type="#_x0000_t202" style="position:absolute;left:0;text-align:left;margin-left:61pt;margin-top:188.95pt;width:387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" stroked="f">
                <v:textbox>
                  <w:txbxContent>
                    <w:p w:rsidR="00645B9A" w:rsidRPr="00464DAB" w:rsidRDefault="00645B9A" w:rsidP="00464DAB">
                      <w:pPr>
                        <w:jc w:val="center"/>
                        <w:rPr>
                          <w:rFonts w:ascii="Times New Roman" w:hAnsi="Times New Roman" w:cs="Times New Roman"/>
                          <w:sz w:val="28"/>
                          <w:szCs w:val="28"/>
                        </w:rPr>
                      </w:pPr>
                      <w:r w:rsidRPr="00464DAB">
                        <w:rPr>
                          <w:rFonts w:ascii="Times New Roman" w:hAnsi="Times New Roman" w:cs="Times New Roman"/>
                          <w:b/>
                          <w:sz w:val="28"/>
                          <w:szCs w:val="28"/>
                        </w:rPr>
                        <w:t xml:space="preserve">Рис. 28. Способи </w:t>
                      </w:r>
                      <w:proofErr w:type="spellStart"/>
                      <w:r w:rsidRPr="00464DAB">
                        <w:rPr>
                          <w:rFonts w:ascii="Times New Roman" w:hAnsi="Times New Roman" w:cs="Times New Roman"/>
                          <w:b/>
                          <w:sz w:val="28"/>
                          <w:szCs w:val="28"/>
                        </w:rPr>
                        <w:t>загіпсовки</w:t>
                      </w:r>
                      <w:proofErr w:type="spellEnd"/>
                      <w:r w:rsidRPr="00464DAB">
                        <w:rPr>
                          <w:rFonts w:ascii="Times New Roman" w:hAnsi="Times New Roman" w:cs="Times New Roman"/>
                          <w:b/>
                          <w:sz w:val="28"/>
                          <w:szCs w:val="28"/>
                        </w:rPr>
                        <w:t xml:space="preserve"> воскових композицій в кювету: </w:t>
                      </w:r>
                      <w:r w:rsidRPr="00464DAB">
                        <w:rPr>
                          <w:rFonts w:ascii="Times New Roman" w:hAnsi="Times New Roman" w:cs="Times New Roman"/>
                          <w:sz w:val="28"/>
                          <w:szCs w:val="28"/>
                        </w:rPr>
                        <w:t>а – прямий, б – зворотній, в - комбінований</w:t>
                      </w:r>
                    </w:p>
                    <w:p w:rsidR="00645B9A" w:rsidRPr="00EF6B16" w:rsidRDefault="00645B9A" w:rsidP="00464DAB">
                      <w:pPr>
                        <w:jc w:val="center"/>
                        <w:rPr>
                          <w:b/>
                          <w:sz w:val="28"/>
                          <w:szCs w:val="28"/>
                        </w:rPr>
                      </w:pPr>
                    </w:p>
                  </w:txbxContent>
                </v:textbox>
              </v:shape>
            </w:pict>
          </mc:Fallback>
        </mc:AlternateContent>
      </w:r>
    </w:p>
    <w:p w:rsidR="00464DAB" w:rsidRDefault="00464DAB" w:rsidP="00464DAB">
      <w:pPr>
        <w:ind w:left="708" w:firstLine="708"/>
        <w:rPr>
          <w:rFonts w:ascii="Times New Roman" w:hAnsi="Times New Roman" w:cs="Times New Roman"/>
          <w:i/>
          <w:sz w:val="36"/>
          <w:szCs w:val="36"/>
        </w:rPr>
      </w:pPr>
    </w:p>
    <w:p w:rsidR="00464DAB" w:rsidRDefault="00464DAB" w:rsidP="00464DAB">
      <w:pPr>
        <w:ind w:left="708" w:firstLine="708"/>
        <w:rPr>
          <w:rFonts w:ascii="Times New Roman" w:hAnsi="Times New Roman" w:cs="Times New Roman"/>
          <w:i/>
          <w:sz w:val="36"/>
          <w:szCs w:val="36"/>
        </w:rPr>
      </w:pPr>
    </w:p>
    <w:p w:rsidR="00464DAB" w:rsidRPr="00464DAB" w:rsidRDefault="00464DAB" w:rsidP="00464DAB">
      <w:pPr>
        <w:ind w:left="708" w:firstLine="708"/>
        <w:rPr>
          <w:rFonts w:ascii="Times New Roman" w:hAnsi="Times New Roman" w:cs="Times New Roman"/>
          <w:i/>
          <w:sz w:val="36"/>
          <w:szCs w:val="36"/>
        </w:rPr>
      </w:pPr>
      <w:r>
        <w:rPr>
          <w:rFonts w:ascii="Times New Roman" w:hAnsi="Times New Roman" w:cs="Times New Roman"/>
          <w:i/>
          <w:sz w:val="36"/>
          <w:szCs w:val="36"/>
        </w:rPr>
        <w:t>в</w:t>
      </w:r>
    </w:p>
    <w:p w:rsidR="00092868" w:rsidRDefault="00092868">
      <w:pPr>
        <w:rPr>
          <w:rFonts w:ascii="Times New Roman" w:hAnsi="Times New Roman" w:cs="Times New Roman"/>
          <w:b/>
          <w:sz w:val="32"/>
          <w:szCs w:val="32"/>
        </w:rPr>
      </w:pPr>
      <w:r>
        <w:rPr>
          <w:rFonts w:ascii="Times New Roman" w:hAnsi="Times New Roman" w:cs="Times New Roman"/>
          <w:b/>
          <w:sz w:val="32"/>
          <w:szCs w:val="32"/>
        </w:rPr>
        <w:br w:type="page"/>
      </w:r>
    </w:p>
    <w:p w:rsidR="00092868" w:rsidRDefault="00464DAB">
      <w:pPr>
        <w:rPr>
          <w:rFonts w:ascii="Times New Roman" w:hAnsi="Times New Roman" w:cs="Times New Roman"/>
          <w:b/>
          <w:sz w:val="32"/>
          <w:szCs w:val="32"/>
        </w:rPr>
      </w:pPr>
      <w:r w:rsidRPr="00387C28">
        <w:rPr>
          <w:noProof/>
          <w:lang w:val="ru-RU" w:eastAsia="ru-RU"/>
        </w:rPr>
        <w:lastRenderedPageBreak/>
        <mc:AlternateContent>
          <mc:Choice Requires="wps">
            <w:drawing>
              <wp:anchor distT="0" distB="0" distL="114300" distR="114300" simplePos="0" relativeHeight="251723776" behindDoc="0" locked="0" layoutInCell="1" allowOverlap="1" wp14:anchorId="09B967C0" wp14:editId="28CDDDC9">
                <wp:simplePos x="0" y="0"/>
                <wp:positionH relativeFrom="column">
                  <wp:posOffset>2326005</wp:posOffset>
                </wp:positionH>
                <wp:positionV relativeFrom="paragraph">
                  <wp:posOffset>5149850</wp:posOffset>
                </wp:positionV>
                <wp:extent cx="3192780" cy="723900"/>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464DAB" w:rsidRDefault="00645B9A" w:rsidP="00464DAB">
                            <w:pPr>
                              <w:jc w:val="center"/>
                              <w:rPr>
                                <w:rFonts w:ascii="Times New Roman" w:hAnsi="Times New Roman" w:cs="Times New Roman"/>
                                <w:b/>
                                <w:sz w:val="28"/>
                                <w:szCs w:val="28"/>
                              </w:rPr>
                            </w:pPr>
                            <w:r w:rsidRPr="00464DAB">
                              <w:rPr>
                                <w:rFonts w:ascii="Times New Roman" w:hAnsi="Times New Roman" w:cs="Times New Roman"/>
                                <w:b/>
                                <w:sz w:val="28"/>
                                <w:szCs w:val="28"/>
                              </w:rPr>
                              <w:t>Рис. 30. Схема інжекційно-ливарного пресування пластмаси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39" type="#_x0000_t202" style="position:absolute;margin-left:183.15pt;margin-top:405.5pt;width:251.4pt;height: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" filled="f" stroked="f" strokeweight=".5pt">
                <v:textbox>
                  <w:txbxContent>
                    <w:p w:rsidR="00645B9A" w:rsidRPr="00464DAB" w:rsidRDefault="00645B9A" w:rsidP="00464DAB">
                      <w:pPr>
                        <w:jc w:val="center"/>
                        <w:rPr>
                          <w:rFonts w:ascii="Times New Roman" w:hAnsi="Times New Roman" w:cs="Times New Roman"/>
                          <w:b/>
                          <w:sz w:val="28"/>
                          <w:szCs w:val="28"/>
                        </w:rPr>
                      </w:pPr>
                      <w:r w:rsidRPr="00464DAB">
                        <w:rPr>
                          <w:rFonts w:ascii="Times New Roman" w:hAnsi="Times New Roman" w:cs="Times New Roman"/>
                          <w:b/>
                          <w:sz w:val="28"/>
                          <w:szCs w:val="28"/>
                        </w:rPr>
                        <w:t>Рис. 30. Схема інжекційно-ливарного пресування пластмаси</w:t>
                      </w:r>
                    </w:p>
                  </w:txbxContent>
                </v:textbox>
              </v:shape>
            </w:pict>
          </mc:Fallback>
        </mc:AlternateContent>
      </w:r>
      <w:r w:rsidRPr="00387C28">
        <w:rPr>
          <w:noProof/>
          <w:lang w:val="ru-RU" w:eastAsia="ru-RU"/>
        </w:rPr>
        <w:drawing>
          <wp:inline distT="0" distB="0" distL="0" distR="0" wp14:anchorId="276C2846" wp14:editId="7B51BC80">
            <wp:extent cx="1796415" cy="5950585"/>
            <wp:effectExtent l="19050" t="19050" r="13335" b="12065"/>
            <wp:docPr id="55" name="Рисунок 55" descr="ин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екц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6415" cy="5950585"/>
                    </a:xfrm>
                    <a:prstGeom prst="rect">
                      <a:avLst/>
                    </a:prstGeom>
                    <a:noFill/>
                    <a:ln w="6350">
                      <a:solidFill>
                        <a:srgbClr val="000000"/>
                      </a:solidFill>
                      <a:miter lim="800000"/>
                      <a:headEnd/>
                      <a:tailEnd/>
                    </a:ln>
                    <a:effectLst/>
                  </pic:spPr>
                </pic:pic>
              </a:graphicData>
            </a:graphic>
          </wp:inline>
        </w:drawing>
      </w:r>
      <w:r w:rsidRPr="00387C28">
        <w:rPr>
          <w:noProof/>
          <w:lang w:val="ru-RU" w:eastAsia="ru-RU"/>
        </w:rPr>
        <mc:AlternateContent>
          <mc:Choice Requires="wps">
            <w:drawing>
              <wp:anchor distT="0" distB="0" distL="114300" distR="114300" simplePos="0" relativeHeight="251721728" behindDoc="0" locked="0" layoutInCell="1" allowOverlap="1" wp14:anchorId="5E5B3CF6" wp14:editId="6D3E969C">
                <wp:simplePos x="0" y="0"/>
                <wp:positionH relativeFrom="column">
                  <wp:posOffset>3045460</wp:posOffset>
                </wp:positionH>
                <wp:positionV relativeFrom="paragraph">
                  <wp:posOffset>3254375</wp:posOffset>
                </wp:positionV>
                <wp:extent cx="2743200" cy="91440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464DAB" w:rsidRDefault="00645B9A" w:rsidP="00464DAB">
                            <w:pPr>
                              <w:spacing w:line="240" w:lineRule="auto"/>
                              <w:jc w:val="center"/>
                              <w:rPr>
                                <w:rFonts w:ascii="Times New Roman" w:hAnsi="Times New Roman" w:cs="Times New Roman"/>
                                <w:sz w:val="28"/>
                                <w:szCs w:val="28"/>
                              </w:rPr>
                            </w:pPr>
                            <w:r w:rsidRPr="00464DAB">
                              <w:rPr>
                                <w:rFonts w:ascii="Times New Roman" w:hAnsi="Times New Roman" w:cs="Times New Roman"/>
                                <w:b/>
                                <w:sz w:val="28"/>
                                <w:szCs w:val="28"/>
                              </w:rPr>
                              <w:t>Рис. 29. Зуботехнічна кювета та її частини:</w:t>
                            </w:r>
                            <w:r w:rsidRPr="00464DAB">
                              <w:rPr>
                                <w:rFonts w:ascii="Times New Roman" w:hAnsi="Times New Roman" w:cs="Times New Roman"/>
                                <w:sz w:val="28"/>
                                <w:szCs w:val="28"/>
                              </w:rPr>
                              <w:t xml:space="preserve"> 1 – основання; 2 – дно основання; 3 – верхня частина; 4 – кришка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40" type="#_x0000_t202" style="position:absolute;margin-left:239.8pt;margin-top:256.25pt;width:3in;height:1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" filled="f" stroked="f" strokeweight=".5pt">
                <v:textbox>
                  <w:txbxContent>
                    <w:p w:rsidR="00645B9A" w:rsidRPr="00464DAB" w:rsidRDefault="00645B9A" w:rsidP="00464DAB">
                      <w:pPr>
                        <w:spacing w:line="240" w:lineRule="auto"/>
                        <w:jc w:val="center"/>
                        <w:rPr>
                          <w:rFonts w:ascii="Times New Roman" w:hAnsi="Times New Roman" w:cs="Times New Roman"/>
                          <w:sz w:val="28"/>
                          <w:szCs w:val="28"/>
                        </w:rPr>
                      </w:pPr>
                      <w:r w:rsidRPr="00464DAB">
                        <w:rPr>
                          <w:rFonts w:ascii="Times New Roman" w:hAnsi="Times New Roman" w:cs="Times New Roman"/>
                          <w:b/>
                          <w:sz w:val="28"/>
                          <w:szCs w:val="28"/>
                        </w:rPr>
                        <w:t xml:space="preserve">Рис. 29. </w:t>
                      </w:r>
                      <w:proofErr w:type="spellStart"/>
                      <w:r w:rsidRPr="00464DAB">
                        <w:rPr>
                          <w:rFonts w:ascii="Times New Roman" w:hAnsi="Times New Roman" w:cs="Times New Roman"/>
                          <w:b/>
                          <w:sz w:val="28"/>
                          <w:szCs w:val="28"/>
                        </w:rPr>
                        <w:t>Зуботехнічна</w:t>
                      </w:r>
                      <w:proofErr w:type="spellEnd"/>
                      <w:r w:rsidRPr="00464DAB">
                        <w:rPr>
                          <w:rFonts w:ascii="Times New Roman" w:hAnsi="Times New Roman" w:cs="Times New Roman"/>
                          <w:b/>
                          <w:sz w:val="28"/>
                          <w:szCs w:val="28"/>
                        </w:rPr>
                        <w:t xml:space="preserve"> кювета та її частини:</w:t>
                      </w:r>
                      <w:r w:rsidRPr="00464DAB">
                        <w:rPr>
                          <w:rFonts w:ascii="Times New Roman" w:hAnsi="Times New Roman" w:cs="Times New Roman"/>
                          <w:sz w:val="28"/>
                          <w:szCs w:val="28"/>
                        </w:rPr>
                        <w:t xml:space="preserve"> 1 – основання; 2 – дно основання; 3 – верхня частина; 4 – кришка</w:t>
                      </w:r>
                    </w:p>
                  </w:txbxContent>
                </v:textbox>
              </v:shape>
            </w:pict>
          </mc:Fallback>
        </mc:AlternateContent>
      </w:r>
      <w:r w:rsidRPr="00387C28">
        <w:rPr>
          <w:noProof/>
          <w:lang w:val="ru-RU" w:eastAsia="ru-RU"/>
        </w:rPr>
        <w:drawing>
          <wp:anchor distT="0" distB="0" distL="114300" distR="114300" simplePos="0" relativeHeight="251719680" behindDoc="0" locked="0" layoutInCell="1" allowOverlap="1" wp14:anchorId="4E5E5A0B" wp14:editId="14B127CC">
            <wp:simplePos x="0" y="0"/>
            <wp:positionH relativeFrom="column">
              <wp:posOffset>2863215</wp:posOffset>
            </wp:positionH>
            <wp:positionV relativeFrom="paragraph">
              <wp:posOffset>156845</wp:posOffset>
            </wp:positionV>
            <wp:extent cx="2922905" cy="2997835"/>
            <wp:effectExtent l="19050" t="19050" r="10795" b="12065"/>
            <wp:wrapSquare wrapText="bothSides"/>
            <wp:docPr id="56" name="Рисунок 56" descr="кю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ювет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2905" cy="299783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1554C" w:rsidRDefault="0041554C">
      <w:pPr>
        <w:rPr>
          <w:rFonts w:ascii="Times New Roman" w:hAnsi="Times New Roman" w:cs="Times New Roman"/>
          <w:b/>
          <w:sz w:val="32"/>
          <w:szCs w:val="32"/>
        </w:rPr>
      </w:pPr>
    </w:p>
    <w:p w:rsidR="0041554C" w:rsidRPr="0041554C" w:rsidRDefault="0041554C" w:rsidP="0041554C">
      <w:pPr>
        <w:ind w:firstLine="709"/>
        <w:jc w:val="both"/>
        <w:rPr>
          <w:rFonts w:ascii="Times New Roman" w:hAnsi="Times New Roman" w:cs="Times New Roman"/>
          <w:sz w:val="28"/>
          <w:szCs w:val="28"/>
        </w:rPr>
      </w:pPr>
      <w:r w:rsidRPr="0041554C">
        <w:rPr>
          <w:rFonts w:ascii="Times New Roman" w:hAnsi="Times New Roman" w:cs="Times New Roman"/>
          <w:sz w:val="28"/>
          <w:szCs w:val="28"/>
        </w:rPr>
        <w:t xml:space="preserve">Замість гіпсу останнім часом все частіше використовують силіконові маси, які підбирають у відповідності з режимом полімеризації базисної пластмаси. При даному методі пресування та полімеризації значно зменшуються пружні внутрішні напруги, тому фактично виключена деформація базису протеза. Окрім того, вдається знизити вміст остаточного мономеру до 0,2-0,5%. </w:t>
      </w:r>
    </w:p>
    <w:p w:rsidR="0041554C" w:rsidRPr="0041554C" w:rsidRDefault="0041554C" w:rsidP="0041554C">
      <w:pPr>
        <w:ind w:firstLine="709"/>
        <w:contextualSpacing/>
        <w:jc w:val="both"/>
        <w:rPr>
          <w:rFonts w:ascii="Times New Roman" w:hAnsi="Times New Roman" w:cs="Times New Roman"/>
          <w:sz w:val="28"/>
          <w:szCs w:val="28"/>
        </w:rPr>
      </w:pPr>
      <w:r w:rsidRPr="0041554C">
        <w:rPr>
          <w:rFonts w:ascii="Times New Roman" w:hAnsi="Times New Roman" w:cs="Times New Roman"/>
          <w:sz w:val="28"/>
          <w:szCs w:val="28"/>
        </w:rPr>
        <w:t>Розрізняють полімеризацію за умови вологого та сухого середовища. При проведенні полімеризації пластмас в сухому середовищі потрібно керуватися рекомендаціями фірми-виробника. Для води існують так звані класичні температурно-часові режими (рис.31).</w:t>
      </w:r>
    </w:p>
    <w:p w:rsidR="00464DAB" w:rsidRDefault="00464DAB">
      <w:pPr>
        <w:rPr>
          <w:rFonts w:ascii="Times New Roman" w:hAnsi="Times New Roman" w:cs="Times New Roman"/>
          <w:b/>
          <w:sz w:val="32"/>
          <w:szCs w:val="32"/>
        </w:rPr>
      </w:pPr>
      <w:r>
        <w:rPr>
          <w:rFonts w:ascii="Times New Roman" w:hAnsi="Times New Roman" w:cs="Times New Roman"/>
          <w:b/>
          <w:sz w:val="32"/>
          <w:szCs w:val="32"/>
        </w:rPr>
        <w:br w:type="page"/>
      </w:r>
    </w:p>
    <w:p w:rsidR="0041554C" w:rsidRDefault="00E72A40">
      <w:pPr>
        <w:rPr>
          <w:rFonts w:ascii="Times New Roman" w:hAnsi="Times New Roman" w:cs="Times New Roman"/>
          <w:b/>
          <w:sz w:val="32"/>
          <w:szCs w:val="32"/>
        </w:rPr>
      </w:pPr>
      <w:r w:rsidRPr="00387C28">
        <w:rPr>
          <w:noProof/>
          <w:sz w:val="28"/>
          <w:szCs w:val="28"/>
          <w:lang w:val="ru-RU" w:eastAsia="ru-RU"/>
        </w:rPr>
        <w:lastRenderedPageBreak/>
        <mc:AlternateContent>
          <mc:Choice Requires="wpc">
            <w:drawing>
              <wp:inline distT="0" distB="0" distL="0" distR="0" wp14:anchorId="4D19F086" wp14:editId="772D25DC">
                <wp:extent cx="5588000" cy="3543300"/>
                <wp:effectExtent l="0" t="0" r="0" b="0"/>
                <wp:docPr id="74" name="Полотно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 name="Text Box 4"/>
                        <wps:cNvSpPr txBox="1">
                          <a:spLocks noChangeArrowheads="1"/>
                        </wps:cNvSpPr>
                        <wps:spPr bwMode="auto">
                          <a:xfrm>
                            <a:off x="0" y="114009"/>
                            <a:ext cx="5486151" cy="342847"/>
                          </a:xfrm>
                          <a:prstGeom prst="rect">
                            <a:avLst/>
                          </a:prstGeom>
                          <a:solidFill>
                            <a:srgbClr val="FFFFFF"/>
                          </a:solidFill>
                          <a:ln w="9525">
                            <a:solidFill>
                              <a:srgbClr val="000000"/>
                            </a:solidFill>
                            <a:miter lim="800000"/>
                            <a:headEnd/>
                            <a:tailEnd/>
                          </a:ln>
                        </wps:spPr>
                        <wps:txbx>
                          <w:txbxContent>
                            <w:p w:rsidR="00645B9A" w:rsidRPr="00E72A40" w:rsidRDefault="00645B9A" w:rsidP="00E72A40">
                              <w:pPr>
                                <w:jc w:val="center"/>
                                <w:rPr>
                                  <w:rFonts w:ascii="Times New Roman" w:hAnsi="Times New Roman" w:cs="Times New Roman"/>
                                  <w:sz w:val="24"/>
                                  <w:szCs w:val="24"/>
                                </w:rPr>
                              </w:pPr>
                              <w:r w:rsidRPr="00E72A40">
                                <w:rPr>
                                  <w:rFonts w:ascii="Times New Roman" w:hAnsi="Times New Roman" w:cs="Times New Roman"/>
                                  <w:sz w:val="24"/>
                                  <w:szCs w:val="24"/>
                                </w:rPr>
                                <w:t>Кювету, зафіксовану в бюгелі, занурюють у воду кімнатної температури</w:t>
                              </w:r>
                            </w:p>
                          </w:txbxContent>
                        </wps:txbx>
                        <wps:bodyPr rot="0" vert="horz" wrap="square" lIns="91440" tIns="45720" rIns="91440" bIns="45720" anchor="t" anchorCtr="0" upright="1">
                          <a:noAutofit/>
                        </wps:bodyPr>
                      </wps:wsp>
                      <wps:wsp>
                        <wps:cNvPr id="59" name="Line 5"/>
                        <wps:cNvCnPr/>
                        <wps:spPr bwMode="auto">
                          <a:xfrm>
                            <a:off x="2743075" y="456856"/>
                            <a:ext cx="810" cy="228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6"/>
                        <wps:cNvSpPr txBox="1">
                          <a:spLocks noChangeArrowheads="1"/>
                        </wps:cNvSpPr>
                        <wps:spPr bwMode="auto">
                          <a:xfrm>
                            <a:off x="1028248" y="685694"/>
                            <a:ext cx="3428844" cy="342847"/>
                          </a:xfrm>
                          <a:prstGeom prst="rect">
                            <a:avLst/>
                          </a:prstGeom>
                          <a:solidFill>
                            <a:srgbClr val="FFFFFF"/>
                          </a:solidFill>
                          <a:ln w="9525">
                            <a:solidFill>
                              <a:srgbClr val="000000"/>
                            </a:solidFill>
                            <a:miter lim="800000"/>
                            <a:headEnd/>
                            <a:tailEnd/>
                          </a:ln>
                        </wps:spPr>
                        <wps:txbx>
                          <w:txbxContent>
                            <w:p w:rsidR="00645B9A" w:rsidRPr="00E72A40" w:rsidRDefault="00645B9A" w:rsidP="00E72A40">
                              <w:pPr>
                                <w:rPr>
                                  <w:rFonts w:ascii="Times New Roman" w:hAnsi="Times New Roman" w:cs="Times New Roman"/>
                                  <w:sz w:val="24"/>
                                  <w:szCs w:val="24"/>
                                </w:rPr>
                              </w:pPr>
                              <w:r w:rsidRPr="00E72A40">
                                <w:rPr>
                                  <w:rFonts w:ascii="Times New Roman" w:hAnsi="Times New Roman" w:cs="Times New Roman"/>
                                  <w:sz w:val="24"/>
                                  <w:szCs w:val="24"/>
                                </w:rPr>
                                <w:t>Вода нагрівається протягом 30 хвилин до 65ºС</w:t>
                              </w:r>
                            </w:p>
                          </w:txbxContent>
                        </wps:txbx>
                        <wps:bodyPr rot="0" vert="horz" wrap="square" lIns="91440" tIns="45720" rIns="91440" bIns="45720" anchor="t" anchorCtr="0" upright="1">
                          <a:noAutofit/>
                        </wps:bodyPr>
                      </wps:wsp>
                      <wps:wsp>
                        <wps:cNvPr id="61" name="Line 7"/>
                        <wps:cNvCnPr/>
                        <wps:spPr bwMode="auto">
                          <a:xfrm>
                            <a:off x="2743075" y="1028541"/>
                            <a:ext cx="810" cy="228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8"/>
                        <wps:cNvSpPr txBox="1">
                          <a:spLocks noChangeArrowheads="1"/>
                        </wps:cNvSpPr>
                        <wps:spPr bwMode="auto">
                          <a:xfrm>
                            <a:off x="456639" y="1257379"/>
                            <a:ext cx="4686222" cy="342027"/>
                          </a:xfrm>
                          <a:prstGeom prst="rect">
                            <a:avLst/>
                          </a:prstGeom>
                          <a:solidFill>
                            <a:srgbClr val="FFFFFF"/>
                          </a:solidFill>
                          <a:ln w="9525">
                            <a:solidFill>
                              <a:srgbClr val="000000"/>
                            </a:solidFill>
                            <a:miter lim="800000"/>
                            <a:headEnd/>
                            <a:tailEnd/>
                          </a:ln>
                        </wps:spPr>
                        <wps:txbx>
                          <w:txbxContent>
                            <w:p w:rsidR="00645B9A" w:rsidRPr="00E72A40" w:rsidRDefault="00645B9A" w:rsidP="00E72A40">
                              <w:pPr>
                                <w:jc w:val="center"/>
                                <w:rPr>
                                  <w:rFonts w:ascii="Times New Roman" w:hAnsi="Times New Roman" w:cs="Times New Roman"/>
                                  <w:sz w:val="24"/>
                                  <w:szCs w:val="24"/>
                                </w:rPr>
                              </w:pPr>
                              <w:r w:rsidRPr="00E72A40">
                                <w:rPr>
                                  <w:rFonts w:ascii="Times New Roman" w:hAnsi="Times New Roman" w:cs="Times New Roman"/>
                                  <w:sz w:val="24"/>
                                  <w:szCs w:val="24"/>
                                </w:rPr>
                                <w:t>Протягом години температура води підтримується на рівні 60-65 ºС</w:t>
                              </w:r>
                            </w:p>
                          </w:txbxContent>
                        </wps:txbx>
                        <wps:bodyPr rot="0" vert="horz" wrap="square" lIns="91440" tIns="45720" rIns="91440" bIns="45720" anchor="t" anchorCtr="0" upright="1">
                          <a:noAutofit/>
                        </wps:bodyPr>
                      </wps:wsp>
                      <wps:wsp>
                        <wps:cNvPr id="63" name="Line 9"/>
                        <wps:cNvCnPr/>
                        <wps:spPr bwMode="auto">
                          <a:xfrm>
                            <a:off x="2743075" y="1600226"/>
                            <a:ext cx="0" cy="228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0"/>
                        <wps:cNvSpPr txBox="1">
                          <a:spLocks noChangeArrowheads="1"/>
                        </wps:cNvSpPr>
                        <wps:spPr bwMode="auto">
                          <a:xfrm>
                            <a:off x="685769" y="1829065"/>
                            <a:ext cx="4114613" cy="342847"/>
                          </a:xfrm>
                          <a:prstGeom prst="rect">
                            <a:avLst/>
                          </a:prstGeom>
                          <a:solidFill>
                            <a:srgbClr val="FFFFFF"/>
                          </a:solidFill>
                          <a:ln w="9525">
                            <a:solidFill>
                              <a:srgbClr val="000000"/>
                            </a:solidFill>
                            <a:miter lim="800000"/>
                            <a:headEnd/>
                            <a:tailEnd/>
                          </a:ln>
                        </wps:spPr>
                        <wps:txbx>
                          <w:txbxContent>
                            <w:p w:rsidR="00645B9A" w:rsidRPr="00E72A40" w:rsidRDefault="00645B9A" w:rsidP="00E72A40">
                              <w:pPr>
                                <w:rPr>
                                  <w:rFonts w:ascii="Times New Roman" w:hAnsi="Times New Roman" w:cs="Times New Roman"/>
                                  <w:sz w:val="24"/>
                                  <w:szCs w:val="24"/>
                                </w:rPr>
                              </w:pPr>
                              <w:r w:rsidRPr="00E72A40">
                                <w:rPr>
                                  <w:rFonts w:ascii="Times New Roman" w:hAnsi="Times New Roman" w:cs="Times New Roman"/>
                                  <w:sz w:val="24"/>
                                  <w:szCs w:val="24"/>
                                </w:rPr>
                                <w:t>Протягом 30 хвилин температуру води доводять до 100 ºС</w:t>
                              </w:r>
                            </w:p>
                          </w:txbxContent>
                        </wps:txbx>
                        <wps:bodyPr rot="0" vert="horz" wrap="square" lIns="91440" tIns="45720" rIns="91440" bIns="45720" anchor="t" anchorCtr="0" upright="1">
                          <a:noAutofit/>
                        </wps:bodyPr>
                      </wps:wsp>
                      <wps:wsp>
                        <wps:cNvPr id="70" name="Line 11"/>
                        <wps:cNvCnPr/>
                        <wps:spPr bwMode="auto">
                          <a:xfrm>
                            <a:off x="2743075" y="2171912"/>
                            <a:ext cx="0" cy="228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12"/>
                        <wps:cNvSpPr txBox="1">
                          <a:spLocks noChangeArrowheads="1"/>
                        </wps:cNvSpPr>
                        <wps:spPr bwMode="auto">
                          <a:xfrm>
                            <a:off x="1257378" y="2399930"/>
                            <a:ext cx="3086365" cy="344488"/>
                          </a:xfrm>
                          <a:prstGeom prst="rect">
                            <a:avLst/>
                          </a:prstGeom>
                          <a:solidFill>
                            <a:srgbClr val="FFFFFF"/>
                          </a:solidFill>
                          <a:ln w="9525">
                            <a:solidFill>
                              <a:srgbClr val="000000"/>
                            </a:solidFill>
                            <a:miter lim="800000"/>
                            <a:headEnd/>
                            <a:tailEnd/>
                          </a:ln>
                        </wps:spPr>
                        <wps:txbx>
                          <w:txbxContent>
                            <w:p w:rsidR="00645B9A" w:rsidRPr="00E72A40" w:rsidRDefault="00645B9A" w:rsidP="00E72A40">
                              <w:pPr>
                                <w:jc w:val="center"/>
                                <w:rPr>
                                  <w:rFonts w:ascii="Times New Roman" w:hAnsi="Times New Roman" w:cs="Times New Roman"/>
                                  <w:sz w:val="24"/>
                                  <w:szCs w:val="24"/>
                                </w:rPr>
                              </w:pPr>
                              <w:r w:rsidRPr="00E72A40">
                                <w:rPr>
                                  <w:rFonts w:ascii="Times New Roman" w:hAnsi="Times New Roman" w:cs="Times New Roman"/>
                                  <w:sz w:val="24"/>
                                  <w:szCs w:val="24"/>
                                </w:rPr>
                                <w:t>Підтримують кипіння протягом 1 години</w:t>
                              </w:r>
                            </w:p>
                          </w:txbxContent>
                        </wps:txbx>
                        <wps:bodyPr rot="0" vert="horz" wrap="square" lIns="91440" tIns="45720" rIns="91440" bIns="45720" anchor="t" anchorCtr="0" upright="1">
                          <a:noAutofit/>
                        </wps:bodyPr>
                      </wps:wsp>
                      <wps:wsp>
                        <wps:cNvPr id="72" name="Line 13"/>
                        <wps:cNvCnPr/>
                        <wps:spPr bwMode="auto">
                          <a:xfrm>
                            <a:off x="2743075" y="2743597"/>
                            <a:ext cx="0" cy="228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4"/>
                        <wps:cNvSpPr txBox="1">
                          <a:spLocks noChangeArrowheads="1"/>
                        </wps:cNvSpPr>
                        <wps:spPr bwMode="auto">
                          <a:xfrm>
                            <a:off x="1485698" y="2971615"/>
                            <a:ext cx="2515565" cy="342847"/>
                          </a:xfrm>
                          <a:prstGeom prst="rect">
                            <a:avLst/>
                          </a:prstGeom>
                          <a:solidFill>
                            <a:srgbClr val="FFFFFF"/>
                          </a:solidFill>
                          <a:ln w="9525">
                            <a:solidFill>
                              <a:srgbClr val="000000"/>
                            </a:solidFill>
                            <a:miter lim="800000"/>
                            <a:headEnd/>
                            <a:tailEnd/>
                          </a:ln>
                        </wps:spPr>
                        <wps:txbx>
                          <w:txbxContent>
                            <w:p w:rsidR="00645B9A" w:rsidRPr="00E72A40" w:rsidRDefault="00645B9A" w:rsidP="00E72A40">
                              <w:pPr>
                                <w:jc w:val="center"/>
                                <w:rPr>
                                  <w:rFonts w:ascii="Times New Roman" w:hAnsi="Times New Roman" w:cs="Times New Roman"/>
                                  <w:sz w:val="24"/>
                                  <w:szCs w:val="24"/>
                                </w:rPr>
                              </w:pPr>
                              <w:r w:rsidRPr="00E72A40">
                                <w:rPr>
                                  <w:rFonts w:ascii="Times New Roman" w:hAnsi="Times New Roman" w:cs="Times New Roman"/>
                                  <w:sz w:val="24"/>
                                  <w:szCs w:val="24"/>
                                </w:rPr>
                                <w:t>Кювета охолоджується  на повітрі</w:t>
                              </w:r>
                            </w:p>
                          </w:txbxContent>
                        </wps:txbx>
                        <wps:bodyPr rot="0" vert="horz" wrap="square" lIns="91440" tIns="45720" rIns="91440" bIns="45720" anchor="t" anchorCtr="0" upright="1">
                          <a:noAutofit/>
                        </wps:bodyPr>
                      </wps:wsp>
                    </wpc:wpc>
                  </a:graphicData>
                </a:graphic>
              </wp:inline>
            </w:drawing>
          </mc:Choice>
          <mc:Fallback>
            <w:pict>
              <v:group id="Полотно 74" o:spid="_x0000_s1041" editas="canvas" style="width:440pt;height:279pt;mso-position-horizontal-relative:char;mso-position-vertical-relative:line" coordsize="5588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55880;height:35433;visibility:visible;mso-wrap-style:square">
                  <v:fill o:detectmouseclick="t"/>
                  <v:path o:connecttype="none"/>
                </v:shape>
                <v:shape id="Text Box 4" o:spid="_x0000_s1043" type="#_x0000_t202" style="position:absolute;top:1140;width:5486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645B9A" w:rsidRPr="00E72A40" w:rsidRDefault="00645B9A" w:rsidP="00E72A40">
                        <w:pPr>
                          <w:jc w:val="center"/>
                          <w:rPr>
                            <w:rFonts w:ascii="Times New Roman" w:hAnsi="Times New Roman" w:cs="Times New Roman"/>
                            <w:sz w:val="24"/>
                            <w:szCs w:val="24"/>
                          </w:rPr>
                        </w:pPr>
                        <w:r w:rsidRPr="00E72A40">
                          <w:rPr>
                            <w:rFonts w:ascii="Times New Roman" w:hAnsi="Times New Roman" w:cs="Times New Roman"/>
                            <w:sz w:val="24"/>
                            <w:szCs w:val="24"/>
                          </w:rPr>
                          <w:t>Кювету, зафіксовану в бюгелі, занурюють у воду кімнатної температури</w:t>
                        </w:r>
                      </w:p>
                    </w:txbxContent>
                  </v:textbox>
                </v:shape>
                <v:line id="Line 5" o:spid="_x0000_s1044" style="position:absolute;visibility:visible;mso-wrap-style:square" from="27430,4568" to="27438,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shape id="Text Box 6" o:spid="_x0000_s1045" type="#_x0000_t202" style="position:absolute;left:10282;top:6856;width:34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645B9A" w:rsidRPr="00E72A40" w:rsidRDefault="00645B9A" w:rsidP="00E72A40">
                        <w:pPr>
                          <w:rPr>
                            <w:rFonts w:ascii="Times New Roman" w:hAnsi="Times New Roman" w:cs="Times New Roman"/>
                            <w:sz w:val="24"/>
                            <w:szCs w:val="24"/>
                          </w:rPr>
                        </w:pPr>
                        <w:r w:rsidRPr="00E72A40">
                          <w:rPr>
                            <w:rFonts w:ascii="Times New Roman" w:hAnsi="Times New Roman" w:cs="Times New Roman"/>
                            <w:sz w:val="24"/>
                            <w:szCs w:val="24"/>
                          </w:rPr>
                          <w:t>Вода нагрівається протягом 30 хвилин до 65ºС</w:t>
                        </w:r>
                      </w:p>
                    </w:txbxContent>
                  </v:textbox>
                </v:shape>
                <v:line id="Line 7" o:spid="_x0000_s1046" style="position:absolute;visibility:visible;mso-wrap-style:square" from="27430,10285" to="27438,1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shape id="Text Box 8" o:spid="_x0000_s1047" type="#_x0000_t202" style="position:absolute;left:4566;top:12573;width:46862;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645B9A" w:rsidRPr="00E72A40" w:rsidRDefault="00645B9A" w:rsidP="00E72A40">
                        <w:pPr>
                          <w:jc w:val="center"/>
                          <w:rPr>
                            <w:rFonts w:ascii="Times New Roman" w:hAnsi="Times New Roman" w:cs="Times New Roman"/>
                            <w:sz w:val="24"/>
                            <w:szCs w:val="24"/>
                          </w:rPr>
                        </w:pPr>
                        <w:r w:rsidRPr="00E72A40">
                          <w:rPr>
                            <w:rFonts w:ascii="Times New Roman" w:hAnsi="Times New Roman" w:cs="Times New Roman"/>
                            <w:sz w:val="24"/>
                            <w:szCs w:val="24"/>
                          </w:rPr>
                          <w:t>Протягом години температура води підтримується на рівні 60-65 ºС</w:t>
                        </w:r>
                      </w:p>
                    </w:txbxContent>
                  </v:textbox>
                </v:shape>
                <v:line id="Line 9" o:spid="_x0000_s1048" style="position:absolute;visibility:visible;mso-wrap-style:square" from="27430,16002" to="27430,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shape id="Text Box 10" o:spid="_x0000_s1049" type="#_x0000_t202" style="position:absolute;left:6857;top:18290;width:411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645B9A" w:rsidRPr="00E72A40" w:rsidRDefault="00645B9A" w:rsidP="00E72A40">
                        <w:pPr>
                          <w:rPr>
                            <w:rFonts w:ascii="Times New Roman" w:hAnsi="Times New Roman" w:cs="Times New Roman"/>
                            <w:sz w:val="24"/>
                            <w:szCs w:val="24"/>
                          </w:rPr>
                        </w:pPr>
                        <w:r w:rsidRPr="00E72A40">
                          <w:rPr>
                            <w:rFonts w:ascii="Times New Roman" w:hAnsi="Times New Roman" w:cs="Times New Roman"/>
                            <w:sz w:val="24"/>
                            <w:szCs w:val="24"/>
                          </w:rPr>
                          <w:t>Протягом 30 хвилин температуру води доводять до 100 ºС</w:t>
                        </w:r>
                      </w:p>
                    </w:txbxContent>
                  </v:textbox>
                </v:shape>
                <v:line id="Line 11" o:spid="_x0000_s1050" style="position:absolute;visibility:visible;mso-wrap-style:square" from="27430,21719" to="27430,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shape id="Text Box 12" o:spid="_x0000_s1051" type="#_x0000_t202" style="position:absolute;left:12573;top:23999;width:30864;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645B9A" w:rsidRPr="00E72A40" w:rsidRDefault="00645B9A" w:rsidP="00E72A40">
                        <w:pPr>
                          <w:jc w:val="center"/>
                          <w:rPr>
                            <w:rFonts w:ascii="Times New Roman" w:hAnsi="Times New Roman" w:cs="Times New Roman"/>
                            <w:sz w:val="24"/>
                            <w:szCs w:val="24"/>
                          </w:rPr>
                        </w:pPr>
                        <w:r w:rsidRPr="00E72A40">
                          <w:rPr>
                            <w:rFonts w:ascii="Times New Roman" w:hAnsi="Times New Roman" w:cs="Times New Roman"/>
                            <w:sz w:val="24"/>
                            <w:szCs w:val="24"/>
                          </w:rPr>
                          <w:t>Підтримують кипіння протягом 1 години</w:t>
                        </w:r>
                      </w:p>
                    </w:txbxContent>
                  </v:textbox>
                </v:shape>
                <v:line id="Line 13" o:spid="_x0000_s1052" style="position:absolute;visibility:visible;mso-wrap-style:square" from="27430,27435" to="27430,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shape id="Text Box 14" o:spid="_x0000_s1053" type="#_x0000_t202" style="position:absolute;left:14856;top:29716;width:2515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645B9A" w:rsidRPr="00E72A40" w:rsidRDefault="00645B9A" w:rsidP="00E72A40">
                        <w:pPr>
                          <w:jc w:val="center"/>
                          <w:rPr>
                            <w:rFonts w:ascii="Times New Roman" w:hAnsi="Times New Roman" w:cs="Times New Roman"/>
                            <w:sz w:val="24"/>
                            <w:szCs w:val="24"/>
                          </w:rPr>
                        </w:pPr>
                        <w:r w:rsidRPr="00E72A40">
                          <w:rPr>
                            <w:rFonts w:ascii="Times New Roman" w:hAnsi="Times New Roman" w:cs="Times New Roman"/>
                            <w:sz w:val="24"/>
                            <w:szCs w:val="24"/>
                          </w:rPr>
                          <w:t>Кювета охолоджується  на повітрі</w:t>
                        </w:r>
                      </w:p>
                    </w:txbxContent>
                  </v:textbox>
                </v:shape>
                <w10:anchorlock/>
              </v:group>
            </w:pict>
          </mc:Fallback>
        </mc:AlternateContent>
      </w:r>
      <w:r w:rsidR="0041554C" w:rsidRPr="00387C28">
        <w:rPr>
          <w:b/>
          <w:noProof/>
          <w:sz w:val="28"/>
          <w:szCs w:val="28"/>
          <w:lang w:val="ru-RU" w:eastAsia="ru-RU"/>
        </w:rPr>
        <mc:AlternateContent>
          <mc:Choice Requires="wpc">
            <w:drawing>
              <wp:inline distT="0" distB="0" distL="0" distR="0" wp14:anchorId="01F2D091" wp14:editId="5B37EA12">
                <wp:extent cx="5829300" cy="3073400"/>
                <wp:effectExtent l="0" t="0" r="0" b="0"/>
                <wp:docPr id="84" name="Полотно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 name="Text Box 17"/>
                        <wps:cNvSpPr txBox="1">
                          <a:spLocks noChangeArrowheads="1"/>
                        </wps:cNvSpPr>
                        <wps:spPr bwMode="auto">
                          <a:xfrm>
                            <a:off x="228314" y="114009"/>
                            <a:ext cx="5143548" cy="342847"/>
                          </a:xfrm>
                          <a:prstGeom prst="rect">
                            <a:avLst/>
                          </a:prstGeom>
                          <a:solidFill>
                            <a:srgbClr val="FFFFFF"/>
                          </a:solidFill>
                          <a:ln w="9525">
                            <a:solidFill>
                              <a:srgbClr val="000000"/>
                            </a:solidFill>
                            <a:miter lim="800000"/>
                            <a:headEnd/>
                            <a:tailEnd/>
                          </a:ln>
                        </wps:spPr>
                        <wps:txbx>
                          <w:txbxContent>
                            <w:p w:rsidR="00645B9A" w:rsidRPr="0041554C" w:rsidRDefault="00645B9A" w:rsidP="0041554C">
                              <w:pPr>
                                <w:jc w:val="center"/>
                                <w:rPr>
                                  <w:rFonts w:ascii="Times New Roman" w:hAnsi="Times New Roman" w:cs="Times New Roman"/>
                                  <w:sz w:val="24"/>
                                  <w:szCs w:val="24"/>
                                </w:rPr>
                              </w:pPr>
                              <w:r w:rsidRPr="0041554C">
                                <w:rPr>
                                  <w:rFonts w:ascii="Times New Roman" w:hAnsi="Times New Roman" w:cs="Times New Roman"/>
                                  <w:sz w:val="24"/>
                                  <w:szCs w:val="24"/>
                                </w:rPr>
                                <w:t>Кювету, зафіксовану в бюгелі, занурюють у воду кімнатної температури</w:t>
                              </w:r>
                            </w:p>
                            <w:p w:rsidR="00645B9A" w:rsidRPr="00BA150D" w:rsidRDefault="00645B9A" w:rsidP="0041554C"/>
                          </w:txbxContent>
                        </wps:txbx>
                        <wps:bodyPr rot="0" vert="horz" wrap="square" lIns="91440" tIns="45720" rIns="91440" bIns="45720" anchor="t" anchorCtr="0" upright="1">
                          <a:noAutofit/>
                        </wps:bodyPr>
                      </wps:wsp>
                      <wps:wsp>
                        <wps:cNvPr id="76" name="Line 18"/>
                        <wps:cNvCnPr/>
                        <wps:spPr bwMode="auto">
                          <a:xfrm>
                            <a:off x="2857167" y="456856"/>
                            <a:ext cx="0" cy="228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19"/>
                        <wps:cNvSpPr txBox="1">
                          <a:spLocks noChangeArrowheads="1"/>
                        </wps:cNvSpPr>
                        <wps:spPr bwMode="auto">
                          <a:xfrm>
                            <a:off x="1143191" y="685694"/>
                            <a:ext cx="3429572" cy="344488"/>
                          </a:xfrm>
                          <a:prstGeom prst="rect">
                            <a:avLst/>
                          </a:prstGeom>
                          <a:solidFill>
                            <a:srgbClr val="FFFFFF"/>
                          </a:solidFill>
                          <a:ln w="9525">
                            <a:solidFill>
                              <a:srgbClr val="000000"/>
                            </a:solidFill>
                            <a:miter lim="800000"/>
                            <a:headEnd/>
                            <a:tailEnd/>
                          </a:ln>
                        </wps:spPr>
                        <wps:txbx>
                          <w:txbxContent>
                            <w:p w:rsidR="00645B9A" w:rsidRPr="00E72A40" w:rsidRDefault="00645B9A" w:rsidP="0041554C">
                              <w:pPr>
                                <w:jc w:val="center"/>
                                <w:rPr>
                                  <w:rFonts w:ascii="Times New Roman" w:hAnsi="Times New Roman" w:cs="Times New Roman"/>
                                  <w:sz w:val="24"/>
                                  <w:szCs w:val="24"/>
                                </w:rPr>
                              </w:pPr>
                              <w:r w:rsidRPr="00E72A40">
                                <w:rPr>
                                  <w:rFonts w:ascii="Times New Roman" w:hAnsi="Times New Roman" w:cs="Times New Roman"/>
                                  <w:sz w:val="24"/>
                                  <w:szCs w:val="24"/>
                                </w:rPr>
                                <w:t>Вода нагрівається протягом 1 години до 80°С</w:t>
                              </w:r>
                            </w:p>
                            <w:p w:rsidR="00645B9A" w:rsidRPr="00BA150D" w:rsidRDefault="00645B9A" w:rsidP="0041554C">
                              <w:pPr>
                                <w:jc w:val="center"/>
                              </w:pPr>
                            </w:p>
                          </w:txbxContent>
                        </wps:txbx>
                        <wps:bodyPr rot="0" vert="horz" wrap="square" lIns="91440" tIns="45720" rIns="91440" bIns="45720" anchor="t" anchorCtr="0" upright="1">
                          <a:noAutofit/>
                        </wps:bodyPr>
                      </wps:wsp>
                      <wps:wsp>
                        <wps:cNvPr id="78" name="Line 20"/>
                        <wps:cNvCnPr/>
                        <wps:spPr bwMode="auto">
                          <a:xfrm>
                            <a:off x="2857167" y="1028541"/>
                            <a:ext cx="810" cy="228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21"/>
                        <wps:cNvSpPr txBox="1">
                          <a:spLocks noChangeArrowheads="1"/>
                        </wps:cNvSpPr>
                        <wps:spPr bwMode="auto">
                          <a:xfrm>
                            <a:off x="799910" y="1257379"/>
                            <a:ext cx="4114514" cy="342847"/>
                          </a:xfrm>
                          <a:prstGeom prst="rect">
                            <a:avLst/>
                          </a:prstGeom>
                          <a:solidFill>
                            <a:srgbClr val="FFFFFF"/>
                          </a:solidFill>
                          <a:ln w="9525">
                            <a:solidFill>
                              <a:srgbClr val="000000"/>
                            </a:solidFill>
                            <a:miter lim="800000"/>
                            <a:headEnd/>
                            <a:tailEnd/>
                          </a:ln>
                        </wps:spPr>
                        <wps:txbx>
                          <w:txbxContent>
                            <w:p w:rsidR="00645B9A" w:rsidRPr="00E72A40" w:rsidRDefault="00645B9A" w:rsidP="0041554C">
                              <w:pPr>
                                <w:rPr>
                                  <w:rFonts w:ascii="Times New Roman" w:hAnsi="Times New Roman" w:cs="Times New Roman"/>
                                  <w:sz w:val="24"/>
                                  <w:szCs w:val="24"/>
                                </w:rPr>
                              </w:pPr>
                              <w:r w:rsidRPr="00E72A40">
                                <w:rPr>
                                  <w:rFonts w:ascii="Times New Roman" w:hAnsi="Times New Roman" w:cs="Times New Roman"/>
                                  <w:sz w:val="24"/>
                                  <w:szCs w:val="24"/>
                                </w:rPr>
                                <w:t>Підігрів посилюють, температуру води доводять до 100 °С</w:t>
                              </w:r>
                            </w:p>
                          </w:txbxContent>
                        </wps:txbx>
                        <wps:bodyPr rot="0" vert="horz" wrap="square" lIns="91440" tIns="45720" rIns="91440" bIns="45720" anchor="t" anchorCtr="0" upright="1">
                          <a:noAutofit/>
                        </wps:bodyPr>
                      </wps:wsp>
                      <wps:wsp>
                        <wps:cNvPr id="80" name="Text Box 22"/>
                        <wps:cNvSpPr txBox="1">
                          <a:spLocks noChangeArrowheads="1"/>
                        </wps:cNvSpPr>
                        <wps:spPr bwMode="auto">
                          <a:xfrm>
                            <a:off x="1257348" y="1829065"/>
                            <a:ext cx="3086291" cy="345308"/>
                          </a:xfrm>
                          <a:prstGeom prst="rect">
                            <a:avLst/>
                          </a:prstGeom>
                          <a:solidFill>
                            <a:srgbClr val="FFFFFF"/>
                          </a:solidFill>
                          <a:ln w="9525">
                            <a:solidFill>
                              <a:srgbClr val="000000"/>
                            </a:solidFill>
                            <a:miter lim="800000"/>
                            <a:headEnd/>
                            <a:tailEnd/>
                          </a:ln>
                        </wps:spPr>
                        <wps:txbx>
                          <w:txbxContent>
                            <w:p w:rsidR="00645B9A" w:rsidRPr="00E72A40" w:rsidRDefault="00645B9A" w:rsidP="0041554C">
                              <w:pPr>
                                <w:jc w:val="center"/>
                                <w:rPr>
                                  <w:rFonts w:ascii="Times New Roman" w:hAnsi="Times New Roman" w:cs="Times New Roman"/>
                                  <w:sz w:val="24"/>
                                  <w:szCs w:val="24"/>
                                </w:rPr>
                              </w:pPr>
                              <w:r w:rsidRPr="00E72A40">
                                <w:rPr>
                                  <w:rFonts w:ascii="Times New Roman" w:hAnsi="Times New Roman" w:cs="Times New Roman"/>
                                  <w:sz w:val="24"/>
                                  <w:szCs w:val="24"/>
                                </w:rPr>
                                <w:t>Підтримують кипіння протягом 1 години</w:t>
                              </w:r>
                            </w:p>
                          </w:txbxContent>
                        </wps:txbx>
                        <wps:bodyPr rot="0" vert="horz" wrap="square" lIns="91440" tIns="45720" rIns="91440" bIns="45720" anchor="t" anchorCtr="0" upright="1">
                          <a:noAutofit/>
                        </wps:bodyPr>
                      </wps:wsp>
                      <wps:wsp>
                        <wps:cNvPr id="81" name="Line 23"/>
                        <wps:cNvCnPr/>
                        <wps:spPr bwMode="auto">
                          <a:xfrm>
                            <a:off x="2857167" y="1600226"/>
                            <a:ext cx="0" cy="228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24"/>
                        <wps:cNvCnPr/>
                        <wps:spPr bwMode="auto">
                          <a:xfrm>
                            <a:off x="2857167" y="2171912"/>
                            <a:ext cx="0" cy="228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25"/>
                        <wps:cNvSpPr txBox="1">
                          <a:spLocks noChangeArrowheads="1"/>
                        </wps:cNvSpPr>
                        <wps:spPr bwMode="auto">
                          <a:xfrm>
                            <a:off x="1371505" y="2399930"/>
                            <a:ext cx="2857976" cy="345308"/>
                          </a:xfrm>
                          <a:prstGeom prst="rect">
                            <a:avLst/>
                          </a:prstGeom>
                          <a:solidFill>
                            <a:srgbClr val="FFFFFF"/>
                          </a:solidFill>
                          <a:ln w="9525">
                            <a:solidFill>
                              <a:srgbClr val="000000"/>
                            </a:solidFill>
                            <a:miter lim="800000"/>
                            <a:headEnd/>
                            <a:tailEnd/>
                          </a:ln>
                        </wps:spPr>
                        <wps:txbx>
                          <w:txbxContent>
                            <w:p w:rsidR="00645B9A" w:rsidRPr="00E72A40" w:rsidRDefault="00645B9A" w:rsidP="0041554C">
                              <w:pPr>
                                <w:jc w:val="center"/>
                                <w:rPr>
                                  <w:rFonts w:ascii="Times New Roman" w:hAnsi="Times New Roman" w:cs="Times New Roman"/>
                                  <w:sz w:val="24"/>
                                  <w:szCs w:val="24"/>
                                </w:rPr>
                              </w:pPr>
                              <w:r w:rsidRPr="00E72A40">
                                <w:rPr>
                                  <w:rFonts w:ascii="Times New Roman" w:hAnsi="Times New Roman" w:cs="Times New Roman"/>
                                  <w:sz w:val="24"/>
                                  <w:szCs w:val="24"/>
                                </w:rPr>
                                <w:t>Кювета охолоджується  разом з водою</w:t>
                              </w:r>
                            </w:p>
                          </w:txbxContent>
                        </wps:txbx>
                        <wps:bodyPr rot="0" vert="horz" wrap="square" lIns="91440" tIns="45720" rIns="91440" bIns="45720" anchor="t" anchorCtr="0" upright="1">
                          <a:noAutofit/>
                        </wps:bodyPr>
                      </wps:wsp>
                    </wpc:wpc>
                  </a:graphicData>
                </a:graphic>
              </wp:inline>
            </w:drawing>
          </mc:Choice>
          <mc:Fallback>
            <w:pict>
              <v:group id="Полотно 84" o:spid="_x0000_s1054" editas="canvas" style="width:459pt;height:242pt;mso-position-horizontal-relative:char;mso-position-vertical-relative:line" coordsize="58293,3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">
                <v:shape id="_x0000_s1055" type="#_x0000_t75" style="position:absolute;width:58293;height:30734;visibility:visible;mso-wrap-style:square">
                  <v:fill o:detectmouseclick="t"/>
                  <v:path o:connecttype="none"/>
                </v:shape>
                <v:shape id="Text Box 17" o:spid="_x0000_s1056" type="#_x0000_t202" style="position:absolute;left:2283;top:1140;width:5143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645B9A" w:rsidRPr="0041554C" w:rsidRDefault="00645B9A" w:rsidP="0041554C">
                        <w:pPr>
                          <w:jc w:val="center"/>
                          <w:rPr>
                            <w:rFonts w:ascii="Times New Roman" w:hAnsi="Times New Roman" w:cs="Times New Roman"/>
                            <w:sz w:val="24"/>
                            <w:szCs w:val="24"/>
                          </w:rPr>
                        </w:pPr>
                        <w:r w:rsidRPr="0041554C">
                          <w:rPr>
                            <w:rFonts w:ascii="Times New Roman" w:hAnsi="Times New Roman" w:cs="Times New Roman"/>
                            <w:sz w:val="24"/>
                            <w:szCs w:val="24"/>
                          </w:rPr>
                          <w:t>Кювету, зафіксовану в бюгелі, занурюють у воду кімнатної температури</w:t>
                        </w:r>
                      </w:p>
                      <w:p w:rsidR="00645B9A" w:rsidRPr="00BA150D" w:rsidRDefault="00645B9A" w:rsidP="0041554C"/>
                    </w:txbxContent>
                  </v:textbox>
                </v:shape>
                <v:line id="Line 18" o:spid="_x0000_s1057" style="position:absolute;visibility:visible;mso-wrap-style:square" from="28571,4568" to="2857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shape id="Text Box 19" o:spid="_x0000_s1058" type="#_x0000_t202" style="position:absolute;left:11431;top:6856;width:34296;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645B9A" w:rsidRPr="00E72A40" w:rsidRDefault="00645B9A" w:rsidP="0041554C">
                        <w:pPr>
                          <w:jc w:val="center"/>
                          <w:rPr>
                            <w:rFonts w:ascii="Times New Roman" w:hAnsi="Times New Roman" w:cs="Times New Roman"/>
                            <w:sz w:val="24"/>
                            <w:szCs w:val="24"/>
                          </w:rPr>
                        </w:pPr>
                        <w:r w:rsidRPr="00E72A40">
                          <w:rPr>
                            <w:rFonts w:ascii="Times New Roman" w:hAnsi="Times New Roman" w:cs="Times New Roman"/>
                            <w:sz w:val="24"/>
                            <w:szCs w:val="24"/>
                          </w:rPr>
                          <w:t>Вода нагрівається протягом 1 години до 80°С</w:t>
                        </w:r>
                      </w:p>
                      <w:p w:rsidR="00645B9A" w:rsidRPr="00BA150D" w:rsidRDefault="00645B9A" w:rsidP="0041554C">
                        <w:pPr>
                          <w:jc w:val="center"/>
                        </w:pPr>
                      </w:p>
                    </w:txbxContent>
                  </v:textbox>
                </v:shape>
                <v:line id="Line 20" o:spid="_x0000_s1059" style="position:absolute;visibility:visible;mso-wrap-style:square" from="28571,10285" to="28579,1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Text Box 21" o:spid="_x0000_s1060" type="#_x0000_t202" style="position:absolute;left:7999;top:12573;width:41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645B9A" w:rsidRPr="00E72A40" w:rsidRDefault="00645B9A" w:rsidP="0041554C">
                        <w:pPr>
                          <w:rPr>
                            <w:rFonts w:ascii="Times New Roman" w:hAnsi="Times New Roman" w:cs="Times New Roman"/>
                            <w:sz w:val="24"/>
                            <w:szCs w:val="24"/>
                          </w:rPr>
                        </w:pPr>
                        <w:r w:rsidRPr="00E72A40">
                          <w:rPr>
                            <w:rFonts w:ascii="Times New Roman" w:hAnsi="Times New Roman" w:cs="Times New Roman"/>
                            <w:sz w:val="24"/>
                            <w:szCs w:val="24"/>
                          </w:rPr>
                          <w:t>Підігрів посилюють, температуру води доводять до 100 °С</w:t>
                        </w:r>
                      </w:p>
                    </w:txbxContent>
                  </v:textbox>
                </v:shape>
                <v:shape id="Text Box 22" o:spid="_x0000_s1061" type="#_x0000_t202" style="position:absolute;left:12573;top:18290;width:30863;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645B9A" w:rsidRPr="00E72A40" w:rsidRDefault="00645B9A" w:rsidP="0041554C">
                        <w:pPr>
                          <w:jc w:val="center"/>
                          <w:rPr>
                            <w:rFonts w:ascii="Times New Roman" w:hAnsi="Times New Roman" w:cs="Times New Roman"/>
                            <w:sz w:val="24"/>
                            <w:szCs w:val="24"/>
                          </w:rPr>
                        </w:pPr>
                        <w:r w:rsidRPr="00E72A40">
                          <w:rPr>
                            <w:rFonts w:ascii="Times New Roman" w:hAnsi="Times New Roman" w:cs="Times New Roman"/>
                            <w:sz w:val="24"/>
                            <w:szCs w:val="24"/>
                          </w:rPr>
                          <w:t>Підтримують кипіння протягом 1 години</w:t>
                        </w:r>
                      </w:p>
                    </w:txbxContent>
                  </v:textbox>
                </v:shape>
                <v:line id="Line 23" o:spid="_x0000_s1062" style="position:absolute;visibility:visible;mso-wrap-style:square" from="28571,16002" to="28571,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24" o:spid="_x0000_s1063" style="position:absolute;visibility:visible;mso-wrap-style:square" from="28571,21719" to="28571,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shape id="Text Box 25" o:spid="_x0000_s1064" type="#_x0000_t202" style="position:absolute;left:13715;top:23999;width:28579;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645B9A" w:rsidRPr="00E72A40" w:rsidRDefault="00645B9A" w:rsidP="0041554C">
                        <w:pPr>
                          <w:jc w:val="center"/>
                          <w:rPr>
                            <w:rFonts w:ascii="Times New Roman" w:hAnsi="Times New Roman" w:cs="Times New Roman"/>
                            <w:sz w:val="24"/>
                            <w:szCs w:val="24"/>
                          </w:rPr>
                        </w:pPr>
                        <w:r w:rsidRPr="00E72A40">
                          <w:rPr>
                            <w:rFonts w:ascii="Times New Roman" w:hAnsi="Times New Roman" w:cs="Times New Roman"/>
                            <w:sz w:val="24"/>
                            <w:szCs w:val="24"/>
                          </w:rPr>
                          <w:t>Кювета охолоджується  разом з водою</w:t>
                        </w:r>
                      </w:p>
                    </w:txbxContent>
                  </v:textbox>
                </v:shape>
                <w10:anchorlock/>
              </v:group>
            </w:pict>
          </mc:Fallback>
        </mc:AlternateContent>
      </w:r>
    </w:p>
    <w:p w:rsidR="0041554C" w:rsidRPr="00E72A40" w:rsidRDefault="0041554C" w:rsidP="00E72A40">
      <w:pPr>
        <w:jc w:val="center"/>
        <w:rPr>
          <w:rFonts w:ascii="Times New Roman" w:hAnsi="Times New Roman" w:cs="Times New Roman"/>
          <w:b/>
          <w:sz w:val="28"/>
          <w:szCs w:val="28"/>
        </w:rPr>
      </w:pPr>
      <w:r w:rsidRPr="00E72A40">
        <w:rPr>
          <w:rFonts w:ascii="Times New Roman" w:hAnsi="Times New Roman" w:cs="Times New Roman"/>
          <w:b/>
          <w:sz w:val="28"/>
          <w:szCs w:val="28"/>
        </w:rPr>
        <w:t>Рис. 31. Режими полімеризації пластмаси у воді</w:t>
      </w:r>
    </w:p>
    <w:p w:rsidR="0041554C" w:rsidRPr="00E72A40" w:rsidRDefault="0041554C" w:rsidP="0041554C">
      <w:pPr>
        <w:ind w:firstLine="708"/>
        <w:contextualSpacing/>
        <w:jc w:val="both"/>
        <w:rPr>
          <w:rFonts w:ascii="Times New Roman" w:hAnsi="Times New Roman" w:cs="Times New Roman"/>
          <w:sz w:val="28"/>
          <w:szCs w:val="28"/>
        </w:rPr>
      </w:pPr>
      <w:r w:rsidRPr="00E72A40">
        <w:rPr>
          <w:rFonts w:ascii="Times New Roman" w:hAnsi="Times New Roman" w:cs="Times New Roman"/>
          <w:sz w:val="28"/>
          <w:szCs w:val="28"/>
        </w:rPr>
        <w:t>Окрім звичайної методики жорсткого базису, останнім часом широко вживана методика подвійного базису, яка передбачає застосування еластичної підкладки між базисною пластмасою та слизовою оболонкою протезного ложа. Дана методика найбільш виправдана у наступних випадках:</w:t>
      </w:r>
    </w:p>
    <w:p w:rsidR="0041554C" w:rsidRPr="00E72A40" w:rsidRDefault="0041554C" w:rsidP="0041554C">
      <w:pPr>
        <w:pStyle w:val="a3"/>
        <w:numPr>
          <w:ilvl w:val="0"/>
          <w:numId w:val="33"/>
        </w:numPr>
        <w:spacing w:after="0"/>
        <w:jc w:val="both"/>
        <w:rPr>
          <w:rFonts w:ascii="Times New Roman" w:hAnsi="Times New Roman" w:cs="Times New Roman"/>
          <w:sz w:val="28"/>
          <w:szCs w:val="28"/>
        </w:rPr>
      </w:pPr>
      <w:r w:rsidRPr="00E72A40">
        <w:rPr>
          <w:rFonts w:ascii="Times New Roman" w:hAnsi="Times New Roman" w:cs="Times New Roman"/>
          <w:sz w:val="28"/>
          <w:szCs w:val="28"/>
        </w:rPr>
        <w:t>при різкій нерівномірній атрофії альвеолярних відростків із сухою, малоподатливою слизовою оболонкою;</w:t>
      </w:r>
    </w:p>
    <w:p w:rsidR="0041554C" w:rsidRPr="00E72A40" w:rsidRDefault="0041554C" w:rsidP="0041554C">
      <w:pPr>
        <w:pStyle w:val="a3"/>
        <w:numPr>
          <w:ilvl w:val="0"/>
          <w:numId w:val="33"/>
        </w:numPr>
        <w:spacing w:after="0"/>
        <w:jc w:val="both"/>
        <w:rPr>
          <w:rFonts w:ascii="Times New Roman" w:hAnsi="Times New Roman" w:cs="Times New Roman"/>
          <w:sz w:val="28"/>
          <w:szCs w:val="28"/>
        </w:rPr>
      </w:pPr>
      <w:r w:rsidRPr="00E72A40">
        <w:rPr>
          <w:rFonts w:ascii="Times New Roman" w:hAnsi="Times New Roman" w:cs="Times New Roman"/>
          <w:sz w:val="28"/>
          <w:szCs w:val="28"/>
        </w:rPr>
        <w:t>при наявності екзостозів на протезному ложі, гострій косій лінії та протипоказаннях до хірургічної підготовки;</w:t>
      </w:r>
    </w:p>
    <w:p w:rsidR="0041554C" w:rsidRPr="00E72A40" w:rsidRDefault="0041554C" w:rsidP="0041554C">
      <w:pPr>
        <w:pStyle w:val="a3"/>
        <w:numPr>
          <w:ilvl w:val="0"/>
          <w:numId w:val="33"/>
        </w:numPr>
        <w:spacing w:after="0"/>
        <w:jc w:val="both"/>
        <w:rPr>
          <w:rFonts w:ascii="Times New Roman" w:hAnsi="Times New Roman" w:cs="Times New Roman"/>
          <w:sz w:val="28"/>
          <w:szCs w:val="28"/>
        </w:rPr>
      </w:pPr>
      <w:r w:rsidRPr="00E72A40">
        <w:rPr>
          <w:rFonts w:ascii="Times New Roman" w:hAnsi="Times New Roman" w:cs="Times New Roman"/>
          <w:sz w:val="28"/>
          <w:szCs w:val="28"/>
        </w:rPr>
        <w:t>при алергічних реакціях на акрилати;</w:t>
      </w:r>
    </w:p>
    <w:p w:rsidR="0041554C" w:rsidRPr="00E72A40" w:rsidRDefault="0041554C" w:rsidP="0041554C">
      <w:pPr>
        <w:pStyle w:val="a3"/>
        <w:numPr>
          <w:ilvl w:val="0"/>
          <w:numId w:val="33"/>
        </w:numPr>
        <w:spacing w:after="0"/>
        <w:jc w:val="both"/>
        <w:rPr>
          <w:rFonts w:ascii="Times New Roman" w:hAnsi="Times New Roman" w:cs="Times New Roman"/>
          <w:sz w:val="28"/>
          <w:szCs w:val="28"/>
        </w:rPr>
      </w:pPr>
      <w:r w:rsidRPr="00E72A40">
        <w:rPr>
          <w:rFonts w:ascii="Times New Roman" w:hAnsi="Times New Roman" w:cs="Times New Roman"/>
          <w:sz w:val="28"/>
          <w:szCs w:val="28"/>
        </w:rPr>
        <w:lastRenderedPageBreak/>
        <w:t>при виготовленні складних щелепно-лицевих протезів.</w:t>
      </w:r>
    </w:p>
    <w:p w:rsidR="0041554C" w:rsidRPr="00E72A40" w:rsidRDefault="0041554C" w:rsidP="0041554C">
      <w:pPr>
        <w:ind w:firstLine="709"/>
        <w:contextualSpacing/>
        <w:jc w:val="both"/>
        <w:rPr>
          <w:rFonts w:ascii="Times New Roman" w:hAnsi="Times New Roman" w:cs="Times New Roman"/>
          <w:sz w:val="28"/>
          <w:szCs w:val="28"/>
        </w:rPr>
      </w:pPr>
      <w:r w:rsidRPr="00E72A40">
        <w:rPr>
          <w:rFonts w:ascii="Times New Roman" w:hAnsi="Times New Roman" w:cs="Times New Roman"/>
          <w:sz w:val="28"/>
          <w:szCs w:val="28"/>
        </w:rPr>
        <w:t>Технологія виготовлення повних знімних протезів з двошаровим базисом передбачає застосування традиційної методики до етапу заміни воску на пластмасу. Після видалення воску з кювети пластинкою розігрітого базисного воску технік обтискує модель та обрізає віск за границею майбутнього протезу. Потім в одній чашці замішують звичайну базисну пластмасу (жорстку), в іншій – еластичну, наприклад, ПМ-01. Тістоподібну жорстку пластмасу вносять в ту половину кювети, де присутні зуби та пресують. Кювету відчиняють. Видаляють пластину базисного воску з моделі, а на її місце укладають пластмасове тісто еластичної пластмаси та здійснюють повторне пресування, режим полімеризації звичайний.</w:t>
      </w:r>
    </w:p>
    <w:p w:rsidR="0041554C" w:rsidRPr="00E72A40" w:rsidRDefault="0041554C" w:rsidP="0041554C">
      <w:pPr>
        <w:ind w:firstLine="720"/>
        <w:contextualSpacing/>
        <w:rPr>
          <w:rFonts w:ascii="Times New Roman" w:hAnsi="Times New Roman" w:cs="Times New Roman"/>
          <w:i/>
          <w:sz w:val="28"/>
          <w:szCs w:val="28"/>
        </w:rPr>
      </w:pPr>
    </w:p>
    <w:p w:rsidR="0041554C" w:rsidRPr="00E72A40" w:rsidRDefault="0041554C" w:rsidP="00E72A40">
      <w:pPr>
        <w:spacing w:after="240"/>
        <w:ind w:firstLine="720"/>
        <w:rPr>
          <w:rFonts w:ascii="Times New Roman" w:hAnsi="Times New Roman" w:cs="Times New Roman"/>
          <w:i/>
          <w:sz w:val="28"/>
          <w:szCs w:val="28"/>
        </w:rPr>
      </w:pPr>
      <w:r w:rsidRPr="00E72A40">
        <w:rPr>
          <w:rFonts w:ascii="Times New Roman" w:hAnsi="Times New Roman" w:cs="Times New Roman"/>
          <w:i/>
          <w:sz w:val="28"/>
          <w:szCs w:val="28"/>
        </w:rPr>
        <w:t>5. Матеріали для самоконтролю</w:t>
      </w:r>
    </w:p>
    <w:p w:rsidR="0041554C" w:rsidRPr="00E72A40" w:rsidRDefault="0041554C" w:rsidP="00E72A40">
      <w:pPr>
        <w:spacing w:after="240"/>
        <w:ind w:firstLine="708"/>
        <w:rPr>
          <w:rFonts w:ascii="Times New Roman" w:hAnsi="Times New Roman" w:cs="Times New Roman"/>
          <w:i/>
          <w:sz w:val="28"/>
          <w:szCs w:val="28"/>
        </w:rPr>
      </w:pPr>
      <w:r w:rsidRPr="00E72A40">
        <w:rPr>
          <w:rFonts w:ascii="Times New Roman" w:hAnsi="Times New Roman" w:cs="Times New Roman"/>
          <w:i/>
          <w:sz w:val="28"/>
          <w:szCs w:val="28"/>
        </w:rPr>
        <w:t>5.1. Перелік теоретичних питань</w:t>
      </w:r>
    </w:p>
    <w:p w:rsidR="0041554C" w:rsidRPr="00E72A40" w:rsidRDefault="0041554C" w:rsidP="00E72A40">
      <w:pPr>
        <w:widowControl w:val="0"/>
        <w:tabs>
          <w:tab w:val="left" w:pos="851"/>
          <w:tab w:val="right" w:pos="10193"/>
        </w:tabs>
        <w:snapToGrid w:val="0"/>
        <w:spacing w:after="240"/>
        <w:ind w:right="-142"/>
        <w:contextualSpacing/>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t>1. Які матеріали використовуються для виготовлення базисів повних знімних протезів?</w:t>
      </w:r>
    </w:p>
    <w:p w:rsidR="0041554C" w:rsidRPr="00E72A40" w:rsidRDefault="0041554C" w:rsidP="00E72A40">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t>2. Що таке «подвійний базис» та які показання до його застосування?</w:t>
      </w:r>
    </w:p>
    <w:p w:rsidR="0041554C" w:rsidRPr="00E72A40" w:rsidRDefault="0041554C" w:rsidP="00E72A40">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t xml:space="preserve">3. Як здійснити загіпсування воскової композиції повного знімного протеза в кювету? </w:t>
      </w:r>
    </w:p>
    <w:p w:rsidR="0041554C" w:rsidRPr="00E72A40" w:rsidRDefault="0041554C" w:rsidP="00E72A40">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t>4. Які способи загіпсування існують? Які показання до їх застосування?</w:t>
      </w:r>
    </w:p>
    <w:p w:rsidR="0041554C" w:rsidRPr="00E72A40" w:rsidRDefault="0041554C" w:rsidP="00E72A40">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t>5. В чому відмінності компресійного та інжекційно-ливарного методів пресування пластмаси?</w:t>
      </w:r>
    </w:p>
    <w:p w:rsidR="0041554C" w:rsidRPr="00E72A40" w:rsidRDefault="0041554C" w:rsidP="00E72A40">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t>6. Як забезпечити оптимальний температурний режим полімеризації пластмаси?</w:t>
      </w:r>
    </w:p>
    <w:p w:rsidR="0041554C" w:rsidRPr="00E72A40" w:rsidRDefault="0041554C" w:rsidP="00E72A40">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t xml:space="preserve">7. В чому полягає технологія </w:t>
      </w:r>
      <w:r w:rsidRPr="00E72A40">
        <w:rPr>
          <w:rFonts w:ascii="Times New Roman" w:hAnsi="Times New Roman" w:cs="Times New Roman"/>
          <w:sz w:val="28"/>
          <w:szCs w:val="28"/>
        </w:rPr>
        <w:t>виготовлення повних знімних протезів з двошаровим базисом</w:t>
      </w:r>
      <w:r w:rsidRPr="00E72A40">
        <w:rPr>
          <w:rFonts w:ascii="Times New Roman" w:hAnsi="Times New Roman" w:cs="Times New Roman"/>
          <w:snapToGrid w:val="0"/>
          <w:color w:val="000000"/>
          <w:sz w:val="28"/>
          <w:szCs w:val="28"/>
        </w:rPr>
        <w:t>?</w:t>
      </w:r>
    </w:p>
    <w:p w:rsidR="00E72A40" w:rsidRDefault="0041554C" w:rsidP="0041554C">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r>
    </w:p>
    <w:p w:rsidR="0041554C" w:rsidRPr="00E72A40" w:rsidRDefault="00E72A40" w:rsidP="0041554C">
      <w:pPr>
        <w:widowControl w:val="0"/>
        <w:tabs>
          <w:tab w:val="left" w:pos="851"/>
          <w:tab w:val="right" w:pos="10193"/>
        </w:tabs>
        <w:snapToGrid w:val="0"/>
        <w:spacing w:after="120"/>
        <w:ind w:right="-142"/>
        <w:jc w:val="both"/>
        <w:rPr>
          <w:rFonts w:ascii="Times New Roman" w:hAnsi="Times New Roman" w:cs="Times New Roman"/>
          <w:i/>
          <w:sz w:val="28"/>
          <w:szCs w:val="28"/>
        </w:rPr>
      </w:pPr>
      <w:r>
        <w:rPr>
          <w:rFonts w:ascii="Times New Roman" w:hAnsi="Times New Roman" w:cs="Times New Roman"/>
          <w:snapToGrid w:val="0"/>
          <w:color w:val="000000"/>
          <w:sz w:val="28"/>
          <w:szCs w:val="28"/>
        </w:rPr>
        <w:tab/>
      </w:r>
      <w:r w:rsidR="0041554C" w:rsidRPr="00E72A40">
        <w:rPr>
          <w:rFonts w:ascii="Times New Roman" w:hAnsi="Times New Roman" w:cs="Times New Roman"/>
          <w:i/>
          <w:sz w:val="28"/>
          <w:szCs w:val="28"/>
        </w:rPr>
        <w:t>5.2. Практичні завдання</w:t>
      </w:r>
    </w:p>
    <w:p w:rsidR="0041554C" w:rsidRPr="00E72A40" w:rsidRDefault="0041554C" w:rsidP="0041554C">
      <w:pPr>
        <w:spacing w:after="120"/>
        <w:ind w:firstLine="567"/>
        <w:jc w:val="both"/>
        <w:rPr>
          <w:rFonts w:ascii="Times New Roman" w:hAnsi="Times New Roman" w:cs="Times New Roman"/>
          <w:sz w:val="28"/>
          <w:szCs w:val="28"/>
        </w:rPr>
      </w:pPr>
      <w:r w:rsidRPr="00E72A40">
        <w:rPr>
          <w:rFonts w:ascii="Times New Roman" w:hAnsi="Times New Roman" w:cs="Times New Roman"/>
          <w:sz w:val="28"/>
          <w:szCs w:val="28"/>
        </w:rPr>
        <w:t>1. Загіпсування воскової композиції повного знімного протеза в кювету.</w:t>
      </w:r>
    </w:p>
    <w:p w:rsidR="0041554C" w:rsidRPr="00E72A40" w:rsidRDefault="0041554C" w:rsidP="0041554C">
      <w:pPr>
        <w:spacing w:after="120"/>
        <w:ind w:firstLine="567"/>
        <w:jc w:val="both"/>
        <w:rPr>
          <w:rFonts w:ascii="Times New Roman" w:hAnsi="Times New Roman" w:cs="Times New Roman"/>
          <w:sz w:val="28"/>
          <w:szCs w:val="28"/>
        </w:rPr>
      </w:pPr>
      <w:r w:rsidRPr="00E72A40">
        <w:rPr>
          <w:rFonts w:ascii="Times New Roman" w:hAnsi="Times New Roman" w:cs="Times New Roman"/>
          <w:sz w:val="28"/>
          <w:szCs w:val="28"/>
        </w:rPr>
        <w:t>2. Формування та полімеризація пластмаси.</w:t>
      </w:r>
    </w:p>
    <w:p w:rsidR="0041554C" w:rsidRPr="00E72A40" w:rsidRDefault="0041554C" w:rsidP="0041554C">
      <w:pPr>
        <w:ind w:firstLine="426"/>
        <w:contextualSpacing/>
        <w:jc w:val="both"/>
        <w:rPr>
          <w:rFonts w:ascii="Times New Roman" w:hAnsi="Times New Roman" w:cs="Times New Roman"/>
          <w:snapToGrid w:val="0"/>
          <w:color w:val="000000"/>
          <w:sz w:val="28"/>
          <w:szCs w:val="28"/>
        </w:rPr>
      </w:pPr>
      <w:r w:rsidRPr="00E72A40">
        <w:rPr>
          <w:rFonts w:ascii="Times New Roman" w:hAnsi="Times New Roman" w:cs="Times New Roman"/>
          <w:snapToGrid w:val="0"/>
          <w:color w:val="000000"/>
          <w:sz w:val="28"/>
          <w:szCs w:val="28"/>
        </w:rPr>
        <w:tab/>
      </w:r>
    </w:p>
    <w:p w:rsidR="0041554C" w:rsidRPr="00E72A40" w:rsidRDefault="0041554C" w:rsidP="0041554C">
      <w:pPr>
        <w:widowControl w:val="0"/>
        <w:tabs>
          <w:tab w:val="left" w:pos="851"/>
          <w:tab w:val="right" w:pos="10193"/>
        </w:tabs>
        <w:snapToGrid w:val="0"/>
        <w:spacing w:after="120"/>
        <w:ind w:right="-142"/>
        <w:jc w:val="both"/>
        <w:rPr>
          <w:rFonts w:ascii="Times New Roman" w:hAnsi="Times New Roman" w:cs="Times New Roman"/>
          <w:b/>
          <w:sz w:val="32"/>
          <w:szCs w:val="32"/>
        </w:rPr>
      </w:pPr>
      <w:r w:rsidRPr="00E72A40">
        <w:rPr>
          <w:rFonts w:ascii="Times New Roman" w:hAnsi="Times New Roman" w:cs="Times New Roman"/>
          <w:snapToGrid w:val="0"/>
          <w:color w:val="000000"/>
          <w:sz w:val="28"/>
          <w:szCs w:val="28"/>
        </w:rPr>
        <w:tab/>
      </w:r>
      <w:r w:rsidRPr="00E72A40">
        <w:rPr>
          <w:rFonts w:ascii="Times New Roman" w:hAnsi="Times New Roman" w:cs="Times New Roman"/>
          <w:i/>
          <w:sz w:val="28"/>
          <w:szCs w:val="28"/>
        </w:rPr>
        <w:t>5.3. Тести</w:t>
      </w:r>
    </w:p>
    <w:p w:rsidR="0041554C" w:rsidRPr="00E72A40" w:rsidRDefault="0041554C" w:rsidP="0041554C">
      <w:pPr>
        <w:widowControl w:val="0"/>
        <w:tabs>
          <w:tab w:val="left" w:pos="90"/>
        </w:tabs>
        <w:contextualSpacing/>
        <w:jc w:val="both"/>
        <w:rPr>
          <w:rFonts w:ascii="Times New Roman" w:hAnsi="Times New Roman" w:cs="Times New Roman"/>
          <w:snapToGrid w:val="0"/>
          <w:sz w:val="28"/>
          <w:szCs w:val="28"/>
        </w:rPr>
      </w:pPr>
      <w:r w:rsidRPr="00E72A40">
        <w:rPr>
          <w:rFonts w:ascii="Times New Roman" w:hAnsi="Times New Roman" w:cs="Times New Roman"/>
          <w:snapToGrid w:val="0"/>
          <w:sz w:val="28"/>
          <w:szCs w:val="28"/>
        </w:rPr>
        <w:tab/>
      </w:r>
      <w:r w:rsidRPr="00E72A40">
        <w:rPr>
          <w:rFonts w:ascii="Times New Roman" w:hAnsi="Times New Roman" w:cs="Times New Roman"/>
          <w:snapToGrid w:val="0"/>
          <w:sz w:val="28"/>
          <w:szCs w:val="28"/>
        </w:rPr>
        <w:tab/>
        <w:t>1. Пацієнт 70 років звернувся зі скаргами на відсутність усіх зубів на верхній щелепі. Об'єктивно: альвеолярний відросток верхньої щелепи незначно атрофований, слизова оболонка помірно піддатлива. Планується виготовлення повного знімного протеза з пластмасовим бизисом. Оберіть пластмасу для базиса даного протеза.</w:t>
      </w:r>
    </w:p>
    <w:p w:rsidR="0041554C" w:rsidRPr="00E72A40" w:rsidRDefault="0041554C" w:rsidP="0041554C">
      <w:pPr>
        <w:widowControl w:val="0"/>
        <w:tabs>
          <w:tab w:val="left" w:pos="90"/>
          <w:tab w:val="left" w:pos="221"/>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lastRenderedPageBreak/>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A</w:t>
      </w:r>
      <w:r w:rsidRPr="00E72A40">
        <w:rPr>
          <w:rFonts w:ascii="Times New Roman" w:hAnsi="Times New Roman" w:cs="Times New Roman"/>
          <w:snapToGrid w:val="0"/>
          <w:sz w:val="28"/>
          <w:szCs w:val="28"/>
        </w:rPr>
        <w:t>. Фторакс</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B</w:t>
      </w:r>
      <w:r w:rsidRPr="00E72A40">
        <w:rPr>
          <w:rFonts w:ascii="Times New Roman" w:hAnsi="Times New Roman" w:cs="Times New Roman"/>
          <w:snapToGrid w:val="0"/>
          <w:sz w:val="28"/>
          <w:szCs w:val="28"/>
        </w:rPr>
        <w:t>. Карбопласт</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C</w:t>
      </w:r>
      <w:r w:rsidRPr="00E72A40">
        <w:rPr>
          <w:rFonts w:ascii="Times New Roman" w:hAnsi="Times New Roman" w:cs="Times New Roman"/>
          <w:snapToGrid w:val="0"/>
          <w:sz w:val="28"/>
          <w:szCs w:val="28"/>
        </w:rPr>
        <w:t>. Норакрил</w:t>
      </w:r>
    </w:p>
    <w:p w:rsidR="0041554C" w:rsidRPr="00E72A40" w:rsidRDefault="0041554C" w:rsidP="0041554C">
      <w:pPr>
        <w:widowControl w:val="0"/>
        <w:tabs>
          <w:tab w:val="left" w:pos="90"/>
          <w:tab w:val="left" w:pos="241"/>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D</w:t>
      </w:r>
      <w:r w:rsidRPr="00E72A40">
        <w:rPr>
          <w:rFonts w:ascii="Times New Roman" w:hAnsi="Times New Roman" w:cs="Times New Roman"/>
          <w:snapToGrid w:val="0"/>
          <w:sz w:val="28"/>
          <w:szCs w:val="28"/>
        </w:rPr>
        <w:t>. Сінма</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E</w:t>
      </w:r>
      <w:r w:rsidRPr="00E72A40">
        <w:rPr>
          <w:rFonts w:ascii="Times New Roman" w:hAnsi="Times New Roman" w:cs="Times New Roman"/>
          <w:snapToGrid w:val="0"/>
          <w:sz w:val="28"/>
          <w:szCs w:val="28"/>
        </w:rPr>
        <w:t>. Стадонт</w:t>
      </w:r>
    </w:p>
    <w:p w:rsidR="0041554C" w:rsidRPr="00E72A40" w:rsidRDefault="0041554C" w:rsidP="0041554C">
      <w:pPr>
        <w:contextualSpacing/>
        <w:jc w:val="both"/>
        <w:rPr>
          <w:rFonts w:ascii="Times New Roman" w:hAnsi="Times New Roman" w:cs="Times New Roman"/>
          <w:sz w:val="28"/>
          <w:szCs w:val="28"/>
        </w:rPr>
      </w:pPr>
    </w:p>
    <w:p w:rsidR="0041554C" w:rsidRPr="00E72A40" w:rsidRDefault="0041554C" w:rsidP="0041554C">
      <w:pPr>
        <w:widowControl w:val="0"/>
        <w:tabs>
          <w:tab w:val="left" w:pos="90"/>
        </w:tabs>
        <w:contextualSpacing/>
        <w:jc w:val="both"/>
        <w:rPr>
          <w:rFonts w:ascii="Times New Roman" w:hAnsi="Times New Roman" w:cs="Times New Roman"/>
          <w:snapToGrid w:val="0"/>
          <w:sz w:val="28"/>
          <w:szCs w:val="28"/>
        </w:rPr>
      </w:pPr>
      <w:r w:rsidRPr="00E72A40">
        <w:rPr>
          <w:rFonts w:ascii="Times New Roman" w:hAnsi="Times New Roman" w:cs="Times New Roman"/>
          <w:snapToGrid w:val="0"/>
          <w:sz w:val="28"/>
          <w:szCs w:val="28"/>
        </w:rPr>
        <w:tab/>
      </w:r>
      <w:r w:rsidRPr="00E72A40">
        <w:rPr>
          <w:rFonts w:ascii="Times New Roman" w:hAnsi="Times New Roman" w:cs="Times New Roman"/>
          <w:snapToGrid w:val="0"/>
          <w:sz w:val="28"/>
          <w:szCs w:val="28"/>
        </w:rPr>
        <w:tab/>
        <w:t xml:space="preserve">2. Хвора, 54 роки, звернулася в клініку ортопедичної стоматології зі скаргами на сильну стертість штучних зубів на повних знімних пластинкових протезах, які були виготовлені 6 місяців тому. Страждає на бруксизм. Яка тактика лікаря в цьому випадку?   </w:t>
      </w:r>
    </w:p>
    <w:p w:rsidR="0041554C" w:rsidRPr="00E72A40" w:rsidRDefault="0041554C" w:rsidP="0041554C">
      <w:pPr>
        <w:widowControl w:val="0"/>
        <w:tabs>
          <w:tab w:val="left" w:pos="90"/>
          <w:tab w:val="left" w:pos="221"/>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A</w:t>
      </w:r>
      <w:r w:rsidRPr="00E72A40">
        <w:rPr>
          <w:rFonts w:ascii="Times New Roman" w:hAnsi="Times New Roman" w:cs="Times New Roman"/>
          <w:snapToGrid w:val="0"/>
          <w:sz w:val="28"/>
          <w:szCs w:val="28"/>
        </w:rPr>
        <w:t xml:space="preserve">. Виготовити нові протези з порцеляновими зубами  </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B</w:t>
      </w:r>
      <w:r w:rsidRPr="00E72A40">
        <w:rPr>
          <w:rFonts w:ascii="Times New Roman" w:hAnsi="Times New Roman" w:cs="Times New Roman"/>
          <w:snapToGrid w:val="0"/>
          <w:sz w:val="28"/>
          <w:szCs w:val="28"/>
        </w:rPr>
        <w:t xml:space="preserve">. Виготовити нові протези із пластмасовими зубами  </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C</w:t>
      </w:r>
      <w:r w:rsidRPr="00E72A40">
        <w:rPr>
          <w:rFonts w:ascii="Times New Roman" w:hAnsi="Times New Roman" w:cs="Times New Roman"/>
          <w:snapToGrid w:val="0"/>
          <w:sz w:val="28"/>
          <w:szCs w:val="28"/>
        </w:rPr>
        <w:t xml:space="preserve">. Відновити стерті зуби акрилоксидом  </w:t>
      </w:r>
    </w:p>
    <w:p w:rsidR="0041554C" w:rsidRPr="00E72A40" w:rsidRDefault="0041554C" w:rsidP="0041554C">
      <w:pPr>
        <w:widowControl w:val="0"/>
        <w:tabs>
          <w:tab w:val="left" w:pos="90"/>
          <w:tab w:val="left" w:pos="241"/>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D</w:t>
      </w:r>
      <w:r w:rsidRPr="00E72A40">
        <w:rPr>
          <w:rFonts w:ascii="Times New Roman" w:hAnsi="Times New Roman" w:cs="Times New Roman"/>
          <w:snapToGrid w:val="0"/>
          <w:sz w:val="28"/>
          <w:szCs w:val="28"/>
        </w:rPr>
        <w:t xml:space="preserve">. Установити нові пластмасові зуби на старі протези  </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E</w:t>
      </w:r>
      <w:r w:rsidRPr="00E72A40">
        <w:rPr>
          <w:rFonts w:ascii="Times New Roman" w:hAnsi="Times New Roman" w:cs="Times New Roman"/>
          <w:snapToGrid w:val="0"/>
          <w:sz w:val="28"/>
          <w:szCs w:val="28"/>
        </w:rPr>
        <w:t xml:space="preserve">. Установити нові порцелянові зуби на старі протези  </w:t>
      </w:r>
    </w:p>
    <w:p w:rsidR="0041554C" w:rsidRPr="00E72A40" w:rsidRDefault="0041554C" w:rsidP="0041554C">
      <w:pPr>
        <w:contextualSpacing/>
        <w:jc w:val="both"/>
        <w:rPr>
          <w:rFonts w:ascii="Times New Roman" w:hAnsi="Times New Roman" w:cs="Times New Roman"/>
          <w:sz w:val="28"/>
          <w:szCs w:val="28"/>
        </w:rPr>
      </w:pPr>
    </w:p>
    <w:p w:rsidR="0041554C" w:rsidRPr="00E72A40" w:rsidRDefault="0041554C" w:rsidP="0041554C">
      <w:pPr>
        <w:contextualSpacing/>
        <w:jc w:val="both"/>
        <w:rPr>
          <w:rFonts w:ascii="Times New Roman" w:hAnsi="Times New Roman" w:cs="Times New Roman"/>
          <w:sz w:val="28"/>
          <w:szCs w:val="28"/>
        </w:rPr>
      </w:pPr>
    </w:p>
    <w:p w:rsidR="0041554C" w:rsidRPr="00E72A40" w:rsidRDefault="0041554C" w:rsidP="0041554C">
      <w:pPr>
        <w:widowControl w:val="0"/>
        <w:tabs>
          <w:tab w:val="left" w:pos="90"/>
        </w:tabs>
        <w:contextualSpacing/>
        <w:jc w:val="both"/>
        <w:rPr>
          <w:rFonts w:ascii="Times New Roman" w:hAnsi="Times New Roman" w:cs="Times New Roman"/>
          <w:snapToGrid w:val="0"/>
          <w:sz w:val="28"/>
          <w:szCs w:val="28"/>
        </w:rPr>
      </w:pPr>
      <w:r w:rsidRPr="00E72A40">
        <w:rPr>
          <w:rFonts w:ascii="Times New Roman" w:hAnsi="Times New Roman" w:cs="Times New Roman"/>
          <w:snapToGrid w:val="0"/>
          <w:sz w:val="28"/>
          <w:szCs w:val="28"/>
        </w:rPr>
        <w:tab/>
      </w:r>
      <w:r w:rsidRPr="00E72A40">
        <w:rPr>
          <w:rFonts w:ascii="Times New Roman" w:hAnsi="Times New Roman" w:cs="Times New Roman"/>
          <w:snapToGrid w:val="0"/>
          <w:sz w:val="28"/>
          <w:szCs w:val="28"/>
        </w:rPr>
        <w:tab/>
        <w:t>3. Хворий 60 років звернувся зі скаргами на часті поломки знімного пластинкового протеза. З анамнезу з'ясували, що хворий страждає на епілепсію. З метою профілактики поломок знімного пластинкового протеза з якого матеріалу рекомендується виготовлення базису протеза?</w:t>
      </w:r>
    </w:p>
    <w:p w:rsidR="0041554C" w:rsidRPr="00E72A40" w:rsidRDefault="0041554C" w:rsidP="0041554C">
      <w:pPr>
        <w:widowControl w:val="0"/>
        <w:tabs>
          <w:tab w:val="left" w:pos="90"/>
          <w:tab w:val="left" w:pos="221"/>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A</w:t>
      </w:r>
      <w:r w:rsidRPr="00E72A40">
        <w:rPr>
          <w:rFonts w:ascii="Times New Roman" w:hAnsi="Times New Roman" w:cs="Times New Roman"/>
          <w:snapToGrid w:val="0"/>
          <w:sz w:val="28"/>
          <w:szCs w:val="28"/>
        </w:rPr>
        <w:t xml:space="preserve">. Кобальто-хромового сплаву </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B</w:t>
      </w:r>
      <w:r w:rsidRPr="00E72A40">
        <w:rPr>
          <w:rFonts w:ascii="Times New Roman" w:hAnsi="Times New Roman" w:cs="Times New Roman"/>
          <w:snapToGrid w:val="0"/>
          <w:sz w:val="28"/>
          <w:szCs w:val="28"/>
        </w:rPr>
        <w:t xml:space="preserve">. Етакрілу </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C</w:t>
      </w:r>
      <w:r w:rsidRPr="00E72A40">
        <w:rPr>
          <w:rFonts w:ascii="Times New Roman" w:hAnsi="Times New Roman" w:cs="Times New Roman"/>
          <w:snapToGrid w:val="0"/>
          <w:sz w:val="28"/>
          <w:szCs w:val="28"/>
        </w:rPr>
        <w:t xml:space="preserve">. Ортосилу М  </w:t>
      </w:r>
    </w:p>
    <w:p w:rsidR="0041554C" w:rsidRPr="00E72A40" w:rsidRDefault="0041554C" w:rsidP="0041554C">
      <w:pPr>
        <w:widowControl w:val="0"/>
        <w:tabs>
          <w:tab w:val="left" w:pos="90"/>
          <w:tab w:val="left" w:pos="241"/>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D</w:t>
      </w:r>
      <w:r w:rsidRPr="00E72A40">
        <w:rPr>
          <w:rFonts w:ascii="Times New Roman" w:hAnsi="Times New Roman" w:cs="Times New Roman"/>
          <w:snapToGrid w:val="0"/>
          <w:sz w:val="28"/>
          <w:szCs w:val="28"/>
        </w:rPr>
        <w:t xml:space="preserve">. Фтораксу  </w:t>
      </w:r>
    </w:p>
    <w:p w:rsidR="0041554C" w:rsidRPr="00E72A40" w:rsidRDefault="0041554C" w:rsidP="0041554C">
      <w:pPr>
        <w:widowControl w:val="0"/>
        <w:tabs>
          <w:tab w:val="left" w:pos="90"/>
          <w:tab w:val="left" w:pos="226"/>
        </w:tabs>
        <w:contextualSpacing/>
        <w:jc w:val="both"/>
        <w:rPr>
          <w:rFonts w:ascii="Times New Roman" w:hAnsi="Times New Roman" w:cs="Times New Roman"/>
          <w:snapToGrid w:val="0"/>
          <w:sz w:val="28"/>
          <w:szCs w:val="28"/>
        </w:rPr>
      </w:pP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r>
      <w:r w:rsidRPr="00E72A40">
        <w:rPr>
          <w:rFonts w:ascii="Times New Roman" w:hAnsi="Times New Roman" w:cs="Times New Roman"/>
          <w:bCs/>
          <w:iCs/>
          <w:snapToGrid w:val="0"/>
          <w:sz w:val="28"/>
          <w:szCs w:val="28"/>
        </w:rPr>
        <w:tab/>
        <w:t>E</w:t>
      </w:r>
      <w:r w:rsidRPr="00E72A40">
        <w:rPr>
          <w:rFonts w:ascii="Times New Roman" w:hAnsi="Times New Roman" w:cs="Times New Roman"/>
          <w:snapToGrid w:val="0"/>
          <w:sz w:val="28"/>
          <w:szCs w:val="28"/>
        </w:rPr>
        <w:t xml:space="preserve">. Редонту  </w:t>
      </w:r>
    </w:p>
    <w:p w:rsidR="00E72A40" w:rsidRDefault="00E72A40" w:rsidP="0041554C">
      <w:pPr>
        <w:widowControl w:val="0"/>
        <w:tabs>
          <w:tab w:val="left" w:pos="90"/>
        </w:tabs>
        <w:contextualSpacing/>
        <w:jc w:val="both"/>
        <w:rPr>
          <w:rFonts w:ascii="Times New Roman" w:hAnsi="Times New Roman" w:cs="Times New Roman"/>
          <w:snapToGrid w:val="0"/>
          <w:sz w:val="28"/>
          <w:szCs w:val="28"/>
        </w:rPr>
      </w:pPr>
    </w:p>
    <w:p w:rsidR="0041554C" w:rsidRPr="00E72A40" w:rsidRDefault="0041554C" w:rsidP="0041554C">
      <w:pPr>
        <w:widowControl w:val="0"/>
        <w:tabs>
          <w:tab w:val="left" w:pos="90"/>
        </w:tabs>
        <w:contextualSpacing/>
        <w:jc w:val="both"/>
        <w:rPr>
          <w:rFonts w:ascii="Times New Roman" w:hAnsi="Times New Roman" w:cs="Times New Roman"/>
          <w:sz w:val="28"/>
          <w:szCs w:val="28"/>
        </w:rPr>
      </w:pPr>
      <w:r w:rsidRPr="00E72A40">
        <w:rPr>
          <w:rFonts w:ascii="Times New Roman" w:hAnsi="Times New Roman" w:cs="Times New Roman"/>
          <w:snapToGrid w:val="0"/>
          <w:sz w:val="28"/>
          <w:szCs w:val="28"/>
        </w:rPr>
        <w:tab/>
      </w:r>
      <w:r w:rsidRPr="00E72A40">
        <w:rPr>
          <w:rFonts w:ascii="Times New Roman" w:hAnsi="Times New Roman" w:cs="Times New Roman"/>
          <w:snapToGrid w:val="0"/>
          <w:sz w:val="28"/>
          <w:szCs w:val="28"/>
        </w:rPr>
        <w:tab/>
        <w:t xml:space="preserve">4. Хвора 79 років звернулася до лiкаря з метою замiни протеза. В анамнезi ‒ перенесений iнсульт. Об’єктивно: рiзка нерiвномiрна атрофiя альвеолярних відростків верхньої i нижньої щелеп, слизова оболонка порожнини рота суха, малорухома. Попереднi протези не фiксуються. </w:t>
      </w:r>
      <w:r w:rsidRPr="00E72A40">
        <w:rPr>
          <w:rFonts w:ascii="Times New Roman" w:hAnsi="Times New Roman" w:cs="Times New Roman"/>
          <w:sz w:val="28"/>
          <w:szCs w:val="28"/>
        </w:rPr>
        <w:t>Планується виготовлення повного знімного протеза для нижньої щелепи з двошаровим базисом. Яку пластмасу використовують для еластичної підкладки?</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А. Ортопласт</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В. Протакрил-М</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С. Боксил</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r>
      <w:r w:rsidRPr="00E72A40">
        <w:rPr>
          <w:rFonts w:ascii="Times New Roman" w:hAnsi="Times New Roman" w:cs="Times New Roman"/>
          <w:bCs/>
          <w:iCs/>
          <w:snapToGrid w:val="0"/>
          <w:sz w:val="28"/>
          <w:szCs w:val="28"/>
        </w:rPr>
        <w:t>D</w:t>
      </w:r>
      <w:r w:rsidRPr="00E72A40">
        <w:rPr>
          <w:rFonts w:ascii="Times New Roman" w:hAnsi="Times New Roman" w:cs="Times New Roman"/>
          <w:sz w:val="28"/>
          <w:szCs w:val="28"/>
        </w:rPr>
        <w:t>. ПМ</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Е. Акрел</w:t>
      </w:r>
    </w:p>
    <w:p w:rsidR="0041554C" w:rsidRPr="00E72A40" w:rsidRDefault="0041554C" w:rsidP="0041554C">
      <w:pPr>
        <w:contextualSpacing/>
        <w:jc w:val="both"/>
        <w:rPr>
          <w:rFonts w:ascii="Times New Roman" w:hAnsi="Times New Roman" w:cs="Times New Roman"/>
          <w:sz w:val="28"/>
          <w:szCs w:val="28"/>
        </w:rPr>
      </w:pPr>
    </w:p>
    <w:p w:rsidR="0041554C" w:rsidRPr="00E72A40" w:rsidRDefault="0041554C" w:rsidP="0041554C">
      <w:pPr>
        <w:contextualSpacing/>
        <w:jc w:val="both"/>
        <w:rPr>
          <w:rFonts w:ascii="Times New Roman" w:hAnsi="Times New Roman" w:cs="Times New Roman"/>
          <w:sz w:val="28"/>
          <w:szCs w:val="28"/>
        </w:rPr>
      </w:pPr>
    </w:p>
    <w:p w:rsidR="0041554C" w:rsidRPr="00E72A40" w:rsidRDefault="0041554C" w:rsidP="0041554C">
      <w:pPr>
        <w:ind w:firstLine="708"/>
        <w:contextualSpacing/>
        <w:jc w:val="both"/>
        <w:rPr>
          <w:rFonts w:ascii="Times New Roman" w:hAnsi="Times New Roman" w:cs="Times New Roman"/>
          <w:sz w:val="28"/>
          <w:szCs w:val="28"/>
        </w:rPr>
      </w:pPr>
      <w:r w:rsidRPr="00E72A40">
        <w:rPr>
          <w:rFonts w:ascii="Times New Roman" w:hAnsi="Times New Roman" w:cs="Times New Roman"/>
          <w:snapToGrid w:val="0"/>
          <w:sz w:val="28"/>
          <w:szCs w:val="28"/>
        </w:rPr>
        <w:lastRenderedPageBreak/>
        <w:t xml:space="preserve">5. </w:t>
      </w:r>
      <w:r w:rsidRPr="00E72A40">
        <w:rPr>
          <w:rFonts w:ascii="Times New Roman" w:hAnsi="Times New Roman" w:cs="Times New Roman"/>
          <w:sz w:val="28"/>
          <w:szCs w:val="28"/>
        </w:rPr>
        <w:t>Хворому 57 років виготовляється повний знімний протез на верхню щелепу з постановкою передніх зубів на приточці, що обумовлене гіпертрофованим альвеолярним гребенем фронтальної ділянки. Який спосіб гіпсовки в кювету буде використаний?</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А. Комбінований</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В. Прямий</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С. Зворотний</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r>
      <w:r w:rsidRPr="00E72A40">
        <w:rPr>
          <w:rFonts w:ascii="Times New Roman" w:hAnsi="Times New Roman" w:cs="Times New Roman"/>
          <w:bCs/>
          <w:iCs/>
          <w:snapToGrid w:val="0"/>
          <w:sz w:val="28"/>
          <w:szCs w:val="28"/>
        </w:rPr>
        <w:t>D</w:t>
      </w:r>
      <w:r w:rsidRPr="00E72A40">
        <w:rPr>
          <w:rFonts w:ascii="Times New Roman" w:hAnsi="Times New Roman" w:cs="Times New Roman"/>
          <w:sz w:val="28"/>
          <w:szCs w:val="28"/>
        </w:rPr>
        <w:t>. Гіпсовка в контрштамп кювети</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Е. Гіпсовка в кювету, заповнену мольдином</w:t>
      </w:r>
    </w:p>
    <w:p w:rsidR="0041554C" w:rsidRDefault="0041554C" w:rsidP="0041554C">
      <w:pPr>
        <w:contextualSpacing/>
        <w:jc w:val="both"/>
        <w:rPr>
          <w:rFonts w:ascii="Times New Roman" w:hAnsi="Times New Roman" w:cs="Times New Roman"/>
          <w:sz w:val="28"/>
          <w:szCs w:val="28"/>
          <w:lang w:val="ru-RU"/>
        </w:rPr>
      </w:pPr>
    </w:p>
    <w:p w:rsidR="00626219" w:rsidRPr="00626219" w:rsidRDefault="00626219" w:rsidP="0041554C">
      <w:pPr>
        <w:contextualSpacing/>
        <w:jc w:val="both"/>
        <w:rPr>
          <w:rFonts w:ascii="Times New Roman" w:hAnsi="Times New Roman" w:cs="Times New Roman"/>
          <w:sz w:val="28"/>
          <w:szCs w:val="28"/>
          <w:lang w:val="ru-RU"/>
        </w:rPr>
      </w:pPr>
    </w:p>
    <w:p w:rsidR="0041554C" w:rsidRPr="00E72A40" w:rsidRDefault="0041554C" w:rsidP="0041554C">
      <w:pPr>
        <w:ind w:firstLine="708"/>
        <w:contextualSpacing/>
        <w:jc w:val="both"/>
        <w:rPr>
          <w:rFonts w:ascii="Times New Roman" w:hAnsi="Times New Roman" w:cs="Times New Roman"/>
          <w:sz w:val="28"/>
          <w:szCs w:val="28"/>
        </w:rPr>
      </w:pPr>
      <w:r w:rsidRPr="00E72A40">
        <w:rPr>
          <w:rFonts w:ascii="Times New Roman" w:hAnsi="Times New Roman" w:cs="Times New Roman"/>
          <w:sz w:val="28"/>
          <w:szCs w:val="28"/>
        </w:rPr>
        <w:t>6. Хворому 67 років виготовляють повний знімний протез на верхню щелепу методом инжекційно-ливарного пресування. На якій стадії дозрівання пластмаси слід провести формування пластмаси в шприцу-кювету?</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А. Після активації молекул мономера</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В. У пісковій стадії</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С. У тістоподобній стадії</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r>
      <w:r w:rsidRPr="00E72A40">
        <w:rPr>
          <w:rFonts w:ascii="Times New Roman" w:hAnsi="Times New Roman" w:cs="Times New Roman"/>
          <w:bCs/>
          <w:iCs/>
          <w:snapToGrid w:val="0"/>
          <w:sz w:val="28"/>
          <w:szCs w:val="28"/>
        </w:rPr>
        <w:t>D</w:t>
      </w:r>
      <w:r w:rsidRPr="00E72A40">
        <w:rPr>
          <w:rFonts w:ascii="Times New Roman" w:hAnsi="Times New Roman" w:cs="Times New Roman"/>
          <w:sz w:val="28"/>
          <w:szCs w:val="28"/>
        </w:rPr>
        <w:t>. У рідкоплинній стадії</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Е. У гумоподібній стадії</w:t>
      </w:r>
    </w:p>
    <w:p w:rsidR="0041554C" w:rsidRDefault="0041554C" w:rsidP="0041554C">
      <w:pPr>
        <w:contextualSpacing/>
        <w:jc w:val="both"/>
        <w:rPr>
          <w:rFonts w:ascii="Times New Roman" w:hAnsi="Times New Roman" w:cs="Times New Roman"/>
          <w:sz w:val="28"/>
          <w:szCs w:val="28"/>
          <w:lang w:val="ru-RU"/>
        </w:rPr>
      </w:pPr>
    </w:p>
    <w:p w:rsidR="00626219" w:rsidRPr="00626219" w:rsidRDefault="00626219" w:rsidP="0041554C">
      <w:pPr>
        <w:contextualSpacing/>
        <w:jc w:val="both"/>
        <w:rPr>
          <w:rFonts w:ascii="Times New Roman" w:hAnsi="Times New Roman" w:cs="Times New Roman"/>
          <w:sz w:val="28"/>
          <w:szCs w:val="28"/>
          <w:lang w:val="ru-RU"/>
        </w:rPr>
      </w:pPr>
    </w:p>
    <w:p w:rsidR="0041554C" w:rsidRPr="00E72A40" w:rsidRDefault="0041554C" w:rsidP="0041554C">
      <w:pPr>
        <w:ind w:firstLine="708"/>
        <w:contextualSpacing/>
        <w:jc w:val="both"/>
        <w:rPr>
          <w:rFonts w:ascii="Times New Roman" w:hAnsi="Times New Roman" w:cs="Times New Roman"/>
          <w:sz w:val="28"/>
          <w:szCs w:val="28"/>
        </w:rPr>
      </w:pPr>
      <w:r w:rsidRPr="00E72A40">
        <w:rPr>
          <w:rFonts w:ascii="Times New Roman" w:hAnsi="Times New Roman" w:cs="Times New Roman"/>
          <w:sz w:val="28"/>
          <w:szCs w:val="28"/>
        </w:rPr>
        <w:t>7. Пацієнтові 45 років виготовляються повні знімні протези. На етапі накладання протезів виявлено, що базис протеза рівномірно стовщений. При накладанні протеза встановлено, що контактує тільки жувальна група зубів. Внаслідок чого допущені ці порушення?</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А. Недостатнє пресування</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В. Надлишкова кількість пластмаси</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С. Формування пластмаси на гумоподібній стадії</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r>
      <w:r w:rsidRPr="00E72A40">
        <w:rPr>
          <w:rFonts w:ascii="Times New Roman" w:hAnsi="Times New Roman" w:cs="Times New Roman"/>
          <w:bCs/>
          <w:iCs/>
          <w:snapToGrid w:val="0"/>
          <w:sz w:val="28"/>
          <w:szCs w:val="28"/>
        </w:rPr>
        <w:t>D</w:t>
      </w:r>
      <w:r w:rsidRPr="00E72A40">
        <w:rPr>
          <w:rFonts w:ascii="Times New Roman" w:hAnsi="Times New Roman" w:cs="Times New Roman"/>
          <w:sz w:val="28"/>
          <w:szCs w:val="28"/>
        </w:rPr>
        <w:t>. Порушення процесу полімеризації</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Е. Формування незрілої пластмаси</w:t>
      </w:r>
    </w:p>
    <w:p w:rsidR="0041554C" w:rsidRDefault="0041554C" w:rsidP="0041554C">
      <w:pPr>
        <w:contextualSpacing/>
        <w:jc w:val="both"/>
        <w:rPr>
          <w:rFonts w:ascii="Times New Roman" w:hAnsi="Times New Roman" w:cs="Times New Roman"/>
          <w:sz w:val="28"/>
          <w:szCs w:val="28"/>
          <w:lang w:val="ru-RU"/>
        </w:rPr>
      </w:pPr>
    </w:p>
    <w:p w:rsidR="00626219" w:rsidRPr="00626219" w:rsidRDefault="00626219" w:rsidP="0041554C">
      <w:pPr>
        <w:contextualSpacing/>
        <w:jc w:val="both"/>
        <w:rPr>
          <w:rFonts w:ascii="Times New Roman" w:hAnsi="Times New Roman" w:cs="Times New Roman"/>
          <w:sz w:val="28"/>
          <w:szCs w:val="28"/>
          <w:lang w:val="ru-RU"/>
        </w:rPr>
      </w:pPr>
    </w:p>
    <w:p w:rsidR="0041554C" w:rsidRPr="00E72A40" w:rsidRDefault="0041554C" w:rsidP="0041554C">
      <w:pPr>
        <w:ind w:firstLine="708"/>
        <w:contextualSpacing/>
        <w:jc w:val="both"/>
        <w:rPr>
          <w:rFonts w:ascii="Times New Roman" w:hAnsi="Times New Roman" w:cs="Times New Roman"/>
          <w:sz w:val="28"/>
          <w:szCs w:val="28"/>
        </w:rPr>
      </w:pPr>
      <w:r w:rsidRPr="00E72A40">
        <w:rPr>
          <w:rFonts w:ascii="Times New Roman" w:hAnsi="Times New Roman" w:cs="Times New Roman"/>
          <w:sz w:val="28"/>
          <w:szCs w:val="28"/>
        </w:rPr>
        <w:t>8. Перед накладанням повних знімних протезів лікар побачив великі пори в базисах. Які помилки допущені при виготовленні протезів?</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А. Швидке підвищення температури при полімеризації пластмаси</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В. Дуже товстий шар пластмаси</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С. Дуже малий шар пластмаси</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r>
      <w:r w:rsidRPr="00E72A40">
        <w:rPr>
          <w:rFonts w:ascii="Times New Roman" w:hAnsi="Times New Roman" w:cs="Times New Roman"/>
          <w:bCs/>
          <w:iCs/>
          <w:snapToGrid w:val="0"/>
          <w:sz w:val="28"/>
          <w:szCs w:val="28"/>
        </w:rPr>
        <w:t>D</w:t>
      </w:r>
      <w:r w:rsidRPr="00E72A40">
        <w:rPr>
          <w:rFonts w:ascii="Times New Roman" w:hAnsi="Times New Roman" w:cs="Times New Roman"/>
          <w:sz w:val="28"/>
          <w:szCs w:val="28"/>
        </w:rPr>
        <w:t>. «Стара» пластмаса</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Е. Швидке охолодження пластмаси після полімеризації</w:t>
      </w:r>
    </w:p>
    <w:p w:rsidR="0041554C" w:rsidRPr="00E72A40" w:rsidRDefault="0041554C" w:rsidP="0041554C">
      <w:pPr>
        <w:contextualSpacing/>
        <w:jc w:val="both"/>
        <w:rPr>
          <w:rFonts w:ascii="Times New Roman" w:hAnsi="Times New Roman" w:cs="Times New Roman"/>
          <w:sz w:val="28"/>
          <w:szCs w:val="28"/>
        </w:rPr>
      </w:pPr>
    </w:p>
    <w:p w:rsidR="0041554C" w:rsidRPr="00E72A40" w:rsidRDefault="0041554C" w:rsidP="0041554C">
      <w:pPr>
        <w:ind w:firstLine="708"/>
        <w:contextualSpacing/>
        <w:jc w:val="both"/>
        <w:rPr>
          <w:rFonts w:ascii="Times New Roman" w:hAnsi="Times New Roman" w:cs="Times New Roman"/>
          <w:sz w:val="28"/>
          <w:szCs w:val="28"/>
        </w:rPr>
      </w:pPr>
      <w:r w:rsidRPr="00E72A40">
        <w:rPr>
          <w:rFonts w:ascii="Times New Roman" w:hAnsi="Times New Roman" w:cs="Times New Roman"/>
          <w:sz w:val="28"/>
          <w:szCs w:val="28"/>
        </w:rPr>
        <w:lastRenderedPageBreak/>
        <w:t>9. При огляді базису повного знімного протеза лікар виявив чіткий «мармуровий малюнок» у вигляді сітки білих смужок, які пронизують товщу пластмаси. Яка причина виникнення даного дефекту?</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А. Порушення процесу полімеризації пластмаси</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В. Порушення процесу шліфування базису протеза</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С. Порушення процесу полірування базису протеза</w:t>
      </w:r>
    </w:p>
    <w:p w:rsidR="0041554C" w:rsidRPr="00E72A40" w:rsidRDefault="0041554C" w:rsidP="0041554C">
      <w:pPr>
        <w:contextualSpacing/>
        <w:jc w:val="both"/>
        <w:rPr>
          <w:rFonts w:ascii="Times New Roman" w:hAnsi="Times New Roman" w:cs="Times New Roman"/>
          <w:spacing w:val="-16"/>
          <w:sz w:val="28"/>
          <w:szCs w:val="28"/>
        </w:rPr>
      </w:pPr>
      <w:r w:rsidRPr="00E72A40">
        <w:rPr>
          <w:rFonts w:ascii="Times New Roman" w:hAnsi="Times New Roman" w:cs="Times New Roman"/>
          <w:sz w:val="28"/>
          <w:szCs w:val="28"/>
        </w:rPr>
        <w:tab/>
      </w:r>
      <w:r w:rsidRPr="00E72A40">
        <w:rPr>
          <w:rFonts w:ascii="Times New Roman" w:hAnsi="Times New Roman" w:cs="Times New Roman"/>
          <w:bCs/>
          <w:iCs/>
          <w:snapToGrid w:val="0"/>
          <w:spacing w:val="-16"/>
          <w:sz w:val="28"/>
          <w:szCs w:val="28"/>
        </w:rPr>
        <w:t>D</w:t>
      </w:r>
      <w:r w:rsidRPr="00E72A40">
        <w:rPr>
          <w:rFonts w:ascii="Times New Roman" w:hAnsi="Times New Roman" w:cs="Times New Roman"/>
          <w:spacing w:val="-16"/>
          <w:sz w:val="28"/>
          <w:szCs w:val="28"/>
        </w:rPr>
        <w:t>. Нерівномірне зволоження мономером базисної пластмаси в процесі її набрякання</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Е. «Стара» пластмаса</w:t>
      </w:r>
    </w:p>
    <w:p w:rsidR="0041554C" w:rsidRPr="00E72A40" w:rsidRDefault="0041554C" w:rsidP="0041554C">
      <w:pPr>
        <w:contextualSpacing/>
        <w:jc w:val="both"/>
        <w:rPr>
          <w:rFonts w:ascii="Times New Roman" w:hAnsi="Times New Roman" w:cs="Times New Roman"/>
          <w:sz w:val="28"/>
          <w:szCs w:val="28"/>
        </w:rPr>
      </w:pPr>
    </w:p>
    <w:p w:rsidR="0041554C" w:rsidRPr="00E72A40" w:rsidRDefault="0041554C" w:rsidP="0041554C">
      <w:pPr>
        <w:ind w:firstLine="708"/>
        <w:contextualSpacing/>
        <w:jc w:val="both"/>
        <w:rPr>
          <w:rFonts w:ascii="Times New Roman" w:hAnsi="Times New Roman" w:cs="Times New Roman"/>
          <w:sz w:val="28"/>
          <w:szCs w:val="28"/>
        </w:rPr>
      </w:pPr>
      <w:r w:rsidRPr="00E72A40">
        <w:rPr>
          <w:rFonts w:ascii="Times New Roman" w:hAnsi="Times New Roman" w:cs="Times New Roman"/>
          <w:sz w:val="28"/>
          <w:szCs w:val="28"/>
        </w:rPr>
        <w:t>10. Хворому 68 років виготовлені повні знімні протези для верхньої й нижньої щелеп. При перевірці протезів виявлені мікротріщини в пластмасі. Яка причина їх виникнення?</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А. Повільне охолодження пластмаси після полімеризації</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В. Швидке охолодження пластмаси після полімеризації</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С. Висока гігроскопічність гіпсової форми</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r>
      <w:r w:rsidRPr="00E72A40">
        <w:rPr>
          <w:rFonts w:ascii="Times New Roman" w:hAnsi="Times New Roman" w:cs="Times New Roman"/>
          <w:bCs/>
          <w:iCs/>
          <w:snapToGrid w:val="0"/>
          <w:sz w:val="28"/>
          <w:szCs w:val="28"/>
        </w:rPr>
        <w:t>D</w:t>
      </w:r>
      <w:r w:rsidRPr="00E72A40">
        <w:rPr>
          <w:rFonts w:ascii="Times New Roman" w:hAnsi="Times New Roman" w:cs="Times New Roman"/>
          <w:sz w:val="28"/>
          <w:szCs w:val="28"/>
        </w:rPr>
        <w:t>. Недостатній тиск під час полімеризації</w:t>
      </w:r>
    </w:p>
    <w:p w:rsidR="0041554C" w:rsidRPr="00E72A40" w:rsidRDefault="0041554C" w:rsidP="0041554C">
      <w:pPr>
        <w:contextualSpacing/>
        <w:jc w:val="both"/>
        <w:rPr>
          <w:rFonts w:ascii="Times New Roman" w:hAnsi="Times New Roman" w:cs="Times New Roman"/>
          <w:sz w:val="28"/>
          <w:szCs w:val="28"/>
        </w:rPr>
      </w:pPr>
      <w:r w:rsidRPr="00E72A40">
        <w:rPr>
          <w:rFonts w:ascii="Times New Roman" w:hAnsi="Times New Roman" w:cs="Times New Roman"/>
          <w:sz w:val="28"/>
          <w:szCs w:val="28"/>
        </w:rPr>
        <w:tab/>
        <w:t>Е. Порушення пропорції полімер-мономер</w:t>
      </w:r>
    </w:p>
    <w:p w:rsidR="00943702" w:rsidRDefault="00943702">
      <w:pPr>
        <w:rPr>
          <w:rFonts w:ascii="Times New Roman" w:hAnsi="Times New Roman" w:cs="Times New Roman"/>
          <w:b/>
          <w:sz w:val="32"/>
          <w:szCs w:val="32"/>
        </w:rPr>
      </w:pPr>
      <w:r>
        <w:rPr>
          <w:rFonts w:ascii="Times New Roman" w:hAnsi="Times New Roman" w:cs="Times New Roman"/>
          <w:b/>
          <w:sz w:val="32"/>
          <w:szCs w:val="32"/>
        </w:rPr>
        <w:br w:type="page"/>
      </w:r>
    </w:p>
    <w:p w:rsidR="00943702" w:rsidRPr="00943702" w:rsidRDefault="00943702" w:rsidP="00943702">
      <w:pPr>
        <w:pStyle w:val="ad"/>
        <w:spacing w:line="240" w:lineRule="auto"/>
        <w:ind w:firstLine="708"/>
        <w:rPr>
          <w:rFonts w:ascii="Times New Roman" w:hAnsi="Times New Roman" w:cs="Times New Roman"/>
          <w:b/>
          <w:i/>
          <w:sz w:val="28"/>
          <w:szCs w:val="28"/>
          <w:lang w:val="uk-UA"/>
        </w:rPr>
      </w:pPr>
      <w:r w:rsidRPr="00943702">
        <w:rPr>
          <w:rFonts w:ascii="Times New Roman" w:hAnsi="Times New Roman" w:cs="Times New Roman"/>
          <w:b/>
          <w:i/>
          <w:sz w:val="28"/>
          <w:szCs w:val="28"/>
          <w:lang w:val="uk-UA"/>
        </w:rPr>
        <w:lastRenderedPageBreak/>
        <w:t>Тема 13. Фіксація повних знімних протезів. Адаптація до протезів</w:t>
      </w:r>
    </w:p>
    <w:p w:rsidR="00943702" w:rsidRPr="00943702" w:rsidRDefault="00943702" w:rsidP="00943702">
      <w:pPr>
        <w:pStyle w:val="ad"/>
        <w:spacing w:line="240" w:lineRule="auto"/>
        <w:ind w:firstLine="708"/>
        <w:rPr>
          <w:rFonts w:ascii="Times New Roman" w:hAnsi="Times New Roman" w:cs="Times New Roman"/>
          <w:b/>
          <w:i/>
          <w:sz w:val="28"/>
          <w:szCs w:val="28"/>
          <w:lang w:val="uk-UA"/>
        </w:rPr>
      </w:pPr>
    </w:p>
    <w:p w:rsidR="00943702" w:rsidRPr="00943702" w:rsidRDefault="00943702" w:rsidP="00943702">
      <w:pPr>
        <w:pStyle w:val="ad"/>
        <w:spacing w:line="240" w:lineRule="auto"/>
        <w:ind w:firstLine="0"/>
        <w:jc w:val="center"/>
        <w:rPr>
          <w:rFonts w:ascii="Times New Roman" w:hAnsi="Times New Roman" w:cs="Times New Roman"/>
          <w:b/>
          <w:i/>
          <w:sz w:val="28"/>
          <w:szCs w:val="28"/>
          <w:lang w:val="uk-UA"/>
        </w:rPr>
      </w:pPr>
    </w:p>
    <w:p w:rsidR="00943702" w:rsidRPr="00943702" w:rsidRDefault="00943702" w:rsidP="00943702">
      <w:pPr>
        <w:ind w:firstLine="708"/>
        <w:rPr>
          <w:rFonts w:ascii="Times New Roman" w:hAnsi="Times New Roman" w:cs="Times New Roman"/>
          <w:i/>
          <w:sz w:val="28"/>
          <w:szCs w:val="28"/>
        </w:rPr>
      </w:pPr>
      <w:r w:rsidRPr="00943702">
        <w:rPr>
          <w:rFonts w:ascii="Times New Roman" w:hAnsi="Times New Roman" w:cs="Times New Roman"/>
          <w:i/>
          <w:sz w:val="28"/>
          <w:szCs w:val="28"/>
        </w:rPr>
        <w:t>1. Актуальність теми</w:t>
      </w:r>
    </w:p>
    <w:p w:rsidR="00943702" w:rsidRPr="00943702" w:rsidRDefault="00943702" w:rsidP="00943702">
      <w:pPr>
        <w:ind w:firstLine="709"/>
        <w:jc w:val="both"/>
        <w:rPr>
          <w:rFonts w:ascii="Times New Roman" w:hAnsi="Times New Roman" w:cs="Times New Roman"/>
          <w:sz w:val="28"/>
          <w:szCs w:val="28"/>
        </w:rPr>
      </w:pPr>
      <w:r w:rsidRPr="00943702">
        <w:rPr>
          <w:rFonts w:ascii="Times New Roman" w:hAnsi="Times New Roman" w:cs="Times New Roman"/>
          <w:sz w:val="28"/>
          <w:szCs w:val="28"/>
        </w:rPr>
        <w:t xml:space="preserve">Головним критерієм ефективності лікування хворого з повною відсутністю зубів є стійкість протеза у спокої, а також при жувальних та нежувальних рухах, які описують такі поняття як «фіксація», «стабілізація» та «рівновага». Їх перевірка ‒ задача лікаря на етапі здачі повного знімного протеза. Однак слід пам’ятати, що зі стійкістю  протеза в день його накладання визначитися неможливо, тому що необхідна адаптація, успішність якої повинен контролювати лікар.   </w:t>
      </w:r>
    </w:p>
    <w:p w:rsidR="00943702" w:rsidRPr="00943702" w:rsidRDefault="00943702" w:rsidP="00943702">
      <w:pPr>
        <w:ind w:firstLine="708"/>
        <w:rPr>
          <w:rFonts w:ascii="Times New Roman" w:hAnsi="Times New Roman" w:cs="Times New Roman"/>
          <w:i/>
          <w:sz w:val="28"/>
          <w:szCs w:val="28"/>
        </w:rPr>
      </w:pPr>
      <w:r w:rsidRPr="00943702">
        <w:rPr>
          <w:rFonts w:ascii="Times New Roman" w:hAnsi="Times New Roman" w:cs="Times New Roman"/>
          <w:i/>
          <w:sz w:val="28"/>
          <w:szCs w:val="28"/>
        </w:rPr>
        <w:t>2. Конкретні цілі заняття:</w:t>
      </w:r>
    </w:p>
    <w:p w:rsidR="00943702" w:rsidRPr="00943702" w:rsidRDefault="00943702" w:rsidP="00943702">
      <w:pPr>
        <w:tabs>
          <w:tab w:val="left" w:pos="0"/>
          <w:tab w:val="right" w:pos="10193"/>
        </w:tabs>
        <w:ind w:firstLine="709"/>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 xml:space="preserve">1) засвоїти поняття фіксації, стабілізації та рівноваги повних знімних протезів; </w:t>
      </w:r>
    </w:p>
    <w:p w:rsidR="00943702" w:rsidRPr="00943702" w:rsidRDefault="00943702" w:rsidP="00943702">
      <w:pPr>
        <w:tabs>
          <w:tab w:val="left" w:pos="360"/>
          <w:tab w:val="right" w:pos="10193"/>
        </w:tabs>
        <w:ind w:firstLine="709"/>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2) виконувати перевірку фіксації повних знімних протезів в порожнині</w:t>
      </w:r>
    </w:p>
    <w:p w:rsidR="00943702" w:rsidRPr="00943702" w:rsidRDefault="00943702" w:rsidP="00943702">
      <w:pPr>
        <w:tabs>
          <w:tab w:val="left" w:pos="360"/>
          <w:tab w:val="right" w:pos="10193"/>
        </w:tabs>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рота пацієнта.</w:t>
      </w:r>
    </w:p>
    <w:p w:rsidR="00943702" w:rsidRDefault="00943702" w:rsidP="00943702">
      <w:pPr>
        <w:ind w:firstLine="708"/>
        <w:jc w:val="both"/>
        <w:rPr>
          <w:rFonts w:ascii="Times New Roman" w:hAnsi="Times New Roman" w:cs="Times New Roman"/>
          <w:i/>
          <w:sz w:val="28"/>
          <w:szCs w:val="28"/>
        </w:rPr>
      </w:pPr>
    </w:p>
    <w:p w:rsidR="00943702" w:rsidRPr="00943702" w:rsidRDefault="00943702" w:rsidP="00943702">
      <w:pPr>
        <w:ind w:firstLine="708"/>
        <w:jc w:val="both"/>
        <w:rPr>
          <w:rFonts w:ascii="Times New Roman" w:hAnsi="Times New Roman" w:cs="Times New Roman"/>
          <w:i/>
          <w:sz w:val="28"/>
          <w:szCs w:val="28"/>
        </w:rPr>
      </w:pPr>
      <w:r w:rsidRPr="00943702">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943702" w:rsidRPr="00943702" w:rsidTr="00645B9A">
        <w:tc>
          <w:tcPr>
            <w:tcW w:w="779" w:type="dxa"/>
          </w:tcPr>
          <w:p w:rsidR="00943702" w:rsidRPr="00943702" w:rsidRDefault="00943702" w:rsidP="00645B9A">
            <w:pPr>
              <w:jc w:val="center"/>
              <w:rPr>
                <w:rFonts w:ascii="Times New Roman" w:hAnsi="Times New Roman" w:cs="Times New Roman"/>
                <w:b/>
                <w:sz w:val="28"/>
                <w:szCs w:val="28"/>
              </w:rPr>
            </w:pPr>
            <w:r w:rsidRPr="00943702">
              <w:rPr>
                <w:rFonts w:ascii="Times New Roman" w:hAnsi="Times New Roman" w:cs="Times New Roman"/>
                <w:b/>
                <w:sz w:val="28"/>
                <w:szCs w:val="28"/>
              </w:rPr>
              <w:t>№№</w:t>
            </w:r>
          </w:p>
          <w:p w:rsidR="00943702" w:rsidRPr="00943702" w:rsidRDefault="00943702" w:rsidP="00645B9A">
            <w:pPr>
              <w:jc w:val="center"/>
              <w:rPr>
                <w:rFonts w:ascii="Times New Roman" w:hAnsi="Times New Roman" w:cs="Times New Roman"/>
                <w:b/>
                <w:sz w:val="28"/>
                <w:szCs w:val="28"/>
              </w:rPr>
            </w:pPr>
            <w:r w:rsidRPr="00943702">
              <w:rPr>
                <w:rFonts w:ascii="Times New Roman" w:hAnsi="Times New Roman" w:cs="Times New Roman"/>
                <w:b/>
                <w:sz w:val="28"/>
                <w:szCs w:val="28"/>
              </w:rPr>
              <w:t>п/п</w:t>
            </w:r>
          </w:p>
        </w:tc>
        <w:tc>
          <w:tcPr>
            <w:tcW w:w="3036" w:type="dxa"/>
          </w:tcPr>
          <w:p w:rsidR="00943702" w:rsidRPr="00943702" w:rsidRDefault="00943702" w:rsidP="00645B9A">
            <w:pPr>
              <w:jc w:val="center"/>
              <w:rPr>
                <w:rFonts w:ascii="Times New Roman" w:hAnsi="Times New Roman" w:cs="Times New Roman"/>
                <w:b/>
                <w:sz w:val="28"/>
                <w:szCs w:val="28"/>
              </w:rPr>
            </w:pPr>
            <w:r w:rsidRPr="00943702">
              <w:rPr>
                <w:rFonts w:ascii="Times New Roman" w:hAnsi="Times New Roman" w:cs="Times New Roman"/>
                <w:b/>
                <w:sz w:val="28"/>
                <w:szCs w:val="28"/>
              </w:rPr>
              <w:t>Назви попередніх дисциплін</w:t>
            </w:r>
          </w:p>
        </w:tc>
        <w:tc>
          <w:tcPr>
            <w:tcW w:w="6040" w:type="dxa"/>
          </w:tcPr>
          <w:p w:rsidR="00943702" w:rsidRPr="00943702" w:rsidRDefault="00943702" w:rsidP="00645B9A">
            <w:pPr>
              <w:jc w:val="center"/>
              <w:rPr>
                <w:rFonts w:ascii="Times New Roman" w:hAnsi="Times New Roman" w:cs="Times New Roman"/>
                <w:b/>
                <w:sz w:val="28"/>
                <w:szCs w:val="28"/>
              </w:rPr>
            </w:pPr>
            <w:r w:rsidRPr="00943702">
              <w:rPr>
                <w:rFonts w:ascii="Times New Roman" w:hAnsi="Times New Roman" w:cs="Times New Roman"/>
                <w:b/>
                <w:sz w:val="28"/>
                <w:szCs w:val="28"/>
              </w:rPr>
              <w:t>Отримані навички</w:t>
            </w:r>
          </w:p>
          <w:p w:rsidR="00943702" w:rsidRPr="00943702" w:rsidRDefault="00943702" w:rsidP="00645B9A">
            <w:pPr>
              <w:jc w:val="center"/>
              <w:rPr>
                <w:rFonts w:ascii="Times New Roman" w:hAnsi="Times New Roman" w:cs="Times New Roman"/>
                <w:b/>
                <w:sz w:val="28"/>
                <w:szCs w:val="28"/>
              </w:rPr>
            </w:pPr>
          </w:p>
          <w:p w:rsidR="00943702" w:rsidRPr="00943702" w:rsidRDefault="00943702" w:rsidP="00645B9A">
            <w:pPr>
              <w:jc w:val="center"/>
              <w:rPr>
                <w:rFonts w:ascii="Times New Roman" w:hAnsi="Times New Roman" w:cs="Times New Roman"/>
                <w:b/>
                <w:sz w:val="28"/>
                <w:szCs w:val="28"/>
              </w:rPr>
            </w:pPr>
          </w:p>
        </w:tc>
      </w:tr>
      <w:tr w:rsidR="00943702" w:rsidRPr="00943702" w:rsidTr="00645B9A">
        <w:tc>
          <w:tcPr>
            <w:tcW w:w="779" w:type="dxa"/>
          </w:tcPr>
          <w:p w:rsidR="00943702" w:rsidRPr="00943702" w:rsidRDefault="00943702" w:rsidP="00645B9A">
            <w:pPr>
              <w:jc w:val="center"/>
              <w:rPr>
                <w:rFonts w:ascii="Times New Roman" w:hAnsi="Times New Roman" w:cs="Times New Roman"/>
                <w:sz w:val="28"/>
                <w:szCs w:val="28"/>
              </w:rPr>
            </w:pPr>
            <w:r w:rsidRPr="00943702">
              <w:rPr>
                <w:rFonts w:ascii="Times New Roman" w:hAnsi="Times New Roman" w:cs="Times New Roman"/>
                <w:sz w:val="28"/>
                <w:szCs w:val="28"/>
              </w:rPr>
              <w:t>1.</w:t>
            </w:r>
          </w:p>
        </w:tc>
        <w:tc>
          <w:tcPr>
            <w:tcW w:w="3036"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Анатомія</w:t>
            </w:r>
          </w:p>
        </w:tc>
        <w:tc>
          <w:tcPr>
            <w:tcW w:w="6040"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Вивчити особливості анатомії зубощелепного апарату при повній втраті зубів</w:t>
            </w:r>
          </w:p>
        </w:tc>
      </w:tr>
      <w:tr w:rsidR="00943702" w:rsidRPr="00943702" w:rsidTr="00645B9A">
        <w:tc>
          <w:tcPr>
            <w:tcW w:w="779" w:type="dxa"/>
          </w:tcPr>
          <w:p w:rsidR="00943702" w:rsidRPr="00943702" w:rsidRDefault="00943702" w:rsidP="00645B9A">
            <w:pPr>
              <w:jc w:val="center"/>
              <w:rPr>
                <w:rFonts w:ascii="Times New Roman" w:hAnsi="Times New Roman" w:cs="Times New Roman"/>
                <w:sz w:val="28"/>
                <w:szCs w:val="28"/>
              </w:rPr>
            </w:pPr>
            <w:r w:rsidRPr="00943702">
              <w:rPr>
                <w:rFonts w:ascii="Times New Roman" w:hAnsi="Times New Roman" w:cs="Times New Roman"/>
                <w:sz w:val="28"/>
                <w:szCs w:val="28"/>
              </w:rPr>
              <w:t>2.</w:t>
            </w:r>
          </w:p>
        </w:tc>
        <w:tc>
          <w:tcPr>
            <w:tcW w:w="3036"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Гістологія</w:t>
            </w:r>
          </w:p>
        </w:tc>
        <w:tc>
          <w:tcPr>
            <w:tcW w:w="6040"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943702" w:rsidRPr="00943702" w:rsidTr="00645B9A">
        <w:tc>
          <w:tcPr>
            <w:tcW w:w="779" w:type="dxa"/>
          </w:tcPr>
          <w:p w:rsidR="00943702" w:rsidRPr="00943702" w:rsidRDefault="00943702" w:rsidP="00645B9A">
            <w:pPr>
              <w:jc w:val="center"/>
              <w:rPr>
                <w:rFonts w:ascii="Times New Roman" w:hAnsi="Times New Roman" w:cs="Times New Roman"/>
                <w:sz w:val="28"/>
                <w:szCs w:val="28"/>
              </w:rPr>
            </w:pPr>
            <w:r w:rsidRPr="00943702">
              <w:rPr>
                <w:rFonts w:ascii="Times New Roman" w:hAnsi="Times New Roman" w:cs="Times New Roman"/>
                <w:sz w:val="28"/>
                <w:szCs w:val="28"/>
              </w:rPr>
              <w:t>3.</w:t>
            </w:r>
          </w:p>
        </w:tc>
        <w:tc>
          <w:tcPr>
            <w:tcW w:w="3036"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Фізіологія</w:t>
            </w:r>
          </w:p>
        </w:tc>
        <w:tc>
          <w:tcPr>
            <w:tcW w:w="6040"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Описувати фізіологію зубощелепного апарату у хворих з повною відсутністю зубів. Визначити особливості фізіології у різні вікові періоди</w:t>
            </w:r>
          </w:p>
        </w:tc>
      </w:tr>
      <w:tr w:rsidR="00943702" w:rsidRPr="00943702" w:rsidTr="00645B9A">
        <w:tc>
          <w:tcPr>
            <w:tcW w:w="779" w:type="dxa"/>
          </w:tcPr>
          <w:p w:rsidR="00943702" w:rsidRPr="00943702" w:rsidRDefault="00943702" w:rsidP="00645B9A">
            <w:pPr>
              <w:jc w:val="center"/>
              <w:rPr>
                <w:rFonts w:ascii="Times New Roman" w:hAnsi="Times New Roman" w:cs="Times New Roman"/>
                <w:sz w:val="28"/>
                <w:szCs w:val="28"/>
              </w:rPr>
            </w:pPr>
            <w:r w:rsidRPr="00943702">
              <w:rPr>
                <w:rFonts w:ascii="Times New Roman" w:hAnsi="Times New Roman" w:cs="Times New Roman"/>
                <w:sz w:val="28"/>
                <w:szCs w:val="28"/>
              </w:rPr>
              <w:t>4.</w:t>
            </w:r>
          </w:p>
        </w:tc>
        <w:tc>
          <w:tcPr>
            <w:tcW w:w="3036"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Патологічна фізіологія</w:t>
            </w:r>
          </w:p>
        </w:tc>
        <w:tc>
          <w:tcPr>
            <w:tcW w:w="6040"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Описувати патологічні зміни в зубощелепному апараті при повній втраті зубів</w:t>
            </w:r>
          </w:p>
        </w:tc>
      </w:tr>
      <w:tr w:rsidR="00943702" w:rsidRPr="00943702" w:rsidTr="00645B9A">
        <w:tc>
          <w:tcPr>
            <w:tcW w:w="779" w:type="dxa"/>
          </w:tcPr>
          <w:p w:rsidR="00943702" w:rsidRPr="00943702" w:rsidRDefault="00943702" w:rsidP="00645B9A">
            <w:pPr>
              <w:jc w:val="center"/>
              <w:rPr>
                <w:rFonts w:ascii="Times New Roman" w:hAnsi="Times New Roman" w:cs="Times New Roman"/>
                <w:sz w:val="28"/>
                <w:szCs w:val="28"/>
              </w:rPr>
            </w:pPr>
            <w:r w:rsidRPr="00943702">
              <w:rPr>
                <w:rFonts w:ascii="Times New Roman" w:hAnsi="Times New Roman" w:cs="Times New Roman"/>
                <w:sz w:val="28"/>
                <w:szCs w:val="28"/>
              </w:rPr>
              <w:t>5.</w:t>
            </w:r>
          </w:p>
        </w:tc>
        <w:tc>
          <w:tcPr>
            <w:tcW w:w="3036"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Пропедевтика ортопедичної стоматології</w:t>
            </w:r>
          </w:p>
        </w:tc>
        <w:tc>
          <w:tcPr>
            <w:tcW w:w="6040" w:type="dxa"/>
          </w:tcPr>
          <w:p w:rsidR="00943702" w:rsidRPr="00943702" w:rsidRDefault="00943702" w:rsidP="00645B9A">
            <w:pPr>
              <w:jc w:val="both"/>
              <w:rPr>
                <w:rFonts w:ascii="Times New Roman" w:hAnsi="Times New Roman" w:cs="Times New Roman"/>
                <w:sz w:val="28"/>
                <w:szCs w:val="28"/>
              </w:rPr>
            </w:pPr>
            <w:r w:rsidRPr="00943702">
              <w:rPr>
                <w:rFonts w:ascii="Times New Roman" w:hAnsi="Times New Roman" w:cs="Times New Roman"/>
                <w:sz w:val="28"/>
                <w:szCs w:val="28"/>
              </w:rPr>
              <w:t>Володіти методиками обстеження стоматологічного хворого на ортопедичному прийомі</w:t>
            </w:r>
          </w:p>
        </w:tc>
      </w:tr>
    </w:tbl>
    <w:p w:rsidR="00943702" w:rsidRPr="00943702" w:rsidRDefault="00943702" w:rsidP="00943702">
      <w:pPr>
        <w:jc w:val="both"/>
        <w:rPr>
          <w:rFonts w:ascii="Times New Roman" w:hAnsi="Times New Roman" w:cs="Times New Roman"/>
          <w:sz w:val="28"/>
          <w:szCs w:val="28"/>
        </w:rPr>
      </w:pPr>
    </w:p>
    <w:p w:rsidR="00943702" w:rsidRPr="00943702" w:rsidRDefault="00943702" w:rsidP="00943702">
      <w:pPr>
        <w:ind w:firstLine="708"/>
        <w:jc w:val="both"/>
        <w:rPr>
          <w:rFonts w:ascii="Times New Roman" w:hAnsi="Times New Roman" w:cs="Times New Roman"/>
          <w:i/>
          <w:sz w:val="28"/>
          <w:szCs w:val="28"/>
        </w:rPr>
      </w:pPr>
      <w:r w:rsidRPr="00943702">
        <w:rPr>
          <w:rFonts w:ascii="Times New Roman" w:hAnsi="Times New Roman" w:cs="Times New Roman"/>
          <w:i/>
          <w:sz w:val="28"/>
          <w:szCs w:val="28"/>
        </w:rPr>
        <w:t>4. Завдання для самостійної роботи під час підготовки до практичного заняття</w:t>
      </w:r>
    </w:p>
    <w:p w:rsidR="00943702" w:rsidRPr="00943702" w:rsidRDefault="00943702" w:rsidP="00943702">
      <w:pPr>
        <w:ind w:firstLine="708"/>
        <w:jc w:val="both"/>
        <w:rPr>
          <w:rFonts w:ascii="Times New Roman" w:hAnsi="Times New Roman" w:cs="Times New Roman"/>
          <w:i/>
          <w:sz w:val="28"/>
          <w:szCs w:val="28"/>
        </w:rPr>
      </w:pPr>
      <w:r w:rsidRPr="00943702">
        <w:rPr>
          <w:rFonts w:ascii="Times New Roman" w:hAnsi="Times New Roman" w:cs="Times New Roman"/>
          <w:i/>
          <w:sz w:val="28"/>
          <w:szCs w:val="28"/>
        </w:rPr>
        <w:lastRenderedPageBreak/>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108"/>
        <w:gridCol w:w="7747"/>
      </w:tblGrid>
      <w:tr w:rsidR="00943702" w:rsidRPr="00943702" w:rsidTr="00645B9A">
        <w:tc>
          <w:tcPr>
            <w:tcW w:w="2108" w:type="dxa"/>
          </w:tcPr>
          <w:p w:rsidR="00943702" w:rsidRPr="00943702" w:rsidRDefault="00943702" w:rsidP="00645B9A">
            <w:pPr>
              <w:jc w:val="center"/>
              <w:rPr>
                <w:rFonts w:ascii="Times New Roman" w:hAnsi="Times New Roman" w:cs="Times New Roman"/>
                <w:b/>
                <w:sz w:val="28"/>
                <w:szCs w:val="28"/>
              </w:rPr>
            </w:pPr>
            <w:r w:rsidRPr="00943702">
              <w:rPr>
                <w:rFonts w:ascii="Times New Roman" w:hAnsi="Times New Roman" w:cs="Times New Roman"/>
                <w:b/>
                <w:sz w:val="28"/>
                <w:szCs w:val="28"/>
              </w:rPr>
              <w:t>Термін</w:t>
            </w:r>
          </w:p>
        </w:tc>
        <w:tc>
          <w:tcPr>
            <w:tcW w:w="7747" w:type="dxa"/>
          </w:tcPr>
          <w:p w:rsidR="00943702" w:rsidRPr="00943702" w:rsidRDefault="00943702" w:rsidP="00645B9A">
            <w:pPr>
              <w:jc w:val="center"/>
              <w:rPr>
                <w:rFonts w:ascii="Times New Roman" w:hAnsi="Times New Roman" w:cs="Times New Roman"/>
                <w:b/>
                <w:sz w:val="28"/>
                <w:szCs w:val="28"/>
              </w:rPr>
            </w:pPr>
            <w:r w:rsidRPr="00943702">
              <w:rPr>
                <w:rFonts w:ascii="Times New Roman" w:hAnsi="Times New Roman" w:cs="Times New Roman"/>
                <w:b/>
                <w:sz w:val="28"/>
                <w:szCs w:val="28"/>
              </w:rPr>
              <w:t>Визначення</w:t>
            </w:r>
          </w:p>
          <w:p w:rsidR="00943702" w:rsidRPr="00943702" w:rsidRDefault="00943702" w:rsidP="00645B9A">
            <w:pPr>
              <w:jc w:val="center"/>
              <w:rPr>
                <w:rFonts w:ascii="Times New Roman" w:hAnsi="Times New Roman" w:cs="Times New Roman"/>
                <w:b/>
                <w:sz w:val="28"/>
                <w:szCs w:val="28"/>
              </w:rPr>
            </w:pPr>
          </w:p>
        </w:tc>
      </w:tr>
      <w:tr w:rsidR="00943702" w:rsidRPr="00943702" w:rsidTr="00645B9A">
        <w:tc>
          <w:tcPr>
            <w:tcW w:w="2108"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Фіксація протеза</w:t>
            </w:r>
          </w:p>
        </w:tc>
        <w:tc>
          <w:tcPr>
            <w:tcW w:w="7747"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Стійкість протеза на щелепі у спокої</w:t>
            </w:r>
          </w:p>
        </w:tc>
      </w:tr>
      <w:tr w:rsidR="00943702" w:rsidRPr="00943702" w:rsidTr="00645B9A">
        <w:tc>
          <w:tcPr>
            <w:tcW w:w="2108"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Стабілізація</w:t>
            </w:r>
          </w:p>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протеза</w:t>
            </w:r>
          </w:p>
        </w:tc>
        <w:tc>
          <w:tcPr>
            <w:tcW w:w="7747"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Стійкість протеза під час нежувальних рухів (рухів губ, щік, язика, відкриванні та закриванні рота)</w:t>
            </w:r>
          </w:p>
        </w:tc>
      </w:tr>
      <w:tr w:rsidR="00943702" w:rsidRPr="00943702" w:rsidTr="00645B9A">
        <w:tc>
          <w:tcPr>
            <w:tcW w:w="2108"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Рівновага протеза</w:t>
            </w:r>
          </w:p>
        </w:tc>
        <w:tc>
          <w:tcPr>
            <w:tcW w:w="7747"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Стійкість протеза під час жування</w:t>
            </w:r>
          </w:p>
        </w:tc>
      </w:tr>
      <w:tr w:rsidR="00943702" w:rsidRPr="00943702" w:rsidTr="00645B9A">
        <w:tc>
          <w:tcPr>
            <w:tcW w:w="2108"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Ретенція протеза</w:t>
            </w:r>
          </w:p>
        </w:tc>
        <w:tc>
          <w:tcPr>
            <w:tcW w:w="7747"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Визначається в залежності від ступеня опору вертикальному зміщенню при відтягуванні протеза від ложа</w:t>
            </w:r>
          </w:p>
        </w:tc>
      </w:tr>
      <w:tr w:rsidR="00943702" w:rsidRPr="00943702" w:rsidTr="00645B9A">
        <w:tc>
          <w:tcPr>
            <w:tcW w:w="2108"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Клапанна зона</w:t>
            </w:r>
          </w:p>
        </w:tc>
        <w:tc>
          <w:tcPr>
            <w:tcW w:w="7747"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Функціональне поняття, що описує місце контакту протеза зі слизовою. Топографічно співпадає із нейтральною зоною</w:t>
            </w:r>
          </w:p>
        </w:tc>
      </w:tr>
      <w:tr w:rsidR="00943702" w:rsidRPr="00943702" w:rsidTr="00645B9A">
        <w:tc>
          <w:tcPr>
            <w:tcW w:w="2108"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Адаптація до протеза</w:t>
            </w:r>
          </w:p>
        </w:tc>
        <w:tc>
          <w:tcPr>
            <w:tcW w:w="7747" w:type="dxa"/>
          </w:tcPr>
          <w:p w:rsidR="00943702" w:rsidRPr="00943702" w:rsidRDefault="00943702" w:rsidP="00645B9A">
            <w:pPr>
              <w:rPr>
                <w:rFonts w:ascii="Times New Roman" w:hAnsi="Times New Roman" w:cs="Times New Roman"/>
                <w:sz w:val="28"/>
                <w:szCs w:val="28"/>
              </w:rPr>
            </w:pPr>
            <w:r w:rsidRPr="00943702">
              <w:rPr>
                <w:rFonts w:ascii="Times New Roman" w:hAnsi="Times New Roman" w:cs="Times New Roman"/>
                <w:sz w:val="28"/>
                <w:szCs w:val="28"/>
              </w:rPr>
              <w:t>Процес звикання до протеза, що відбувається поступово та виражається у відновленні порушень функцій мовлення, жування, ковтання</w:t>
            </w:r>
          </w:p>
        </w:tc>
      </w:tr>
    </w:tbl>
    <w:p w:rsidR="00943702" w:rsidRPr="00943702" w:rsidRDefault="00943702" w:rsidP="00943702">
      <w:pPr>
        <w:ind w:firstLine="360"/>
        <w:rPr>
          <w:rFonts w:ascii="Times New Roman" w:hAnsi="Times New Roman" w:cs="Times New Roman"/>
          <w:i/>
          <w:sz w:val="28"/>
          <w:szCs w:val="28"/>
        </w:rPr>
      </w:pPr>
    </w:p>
    <w:p w:rsidR="00943702" w:rsidRPr="00943702" w:rsidRDefault="00943702" w:rsidP="00943702">
      <w:pPr>
        <w:ind w:firstLine="360"/>
        <w:rPr>
          <w:rFonts w:ascii="Times New Roman" w:hAnsi="Times New Roman" w:cs="Times New Roman"/>
          <w:i/>
          <w:sz w:val="28"/>
          <w:szCs w:val="28"/>
        </w:rPr>
      </w:pPr>
      <w:r w:rsidRPr="00943702">
        <w:rPr>
          <w:rFonts w:ascii="Times New Roman" w:hAnsi="Times New Roman" w:cs="Times New Roman"/>
          <w:i/>
          <w:sz w:val="28"/>
          <w:szCs w:val="28"/>
        </w:rPr>
        <w:t>4.2. Теоретичні питання до заняття</w:t>
      </w:r>
    </w:p>
    <w:p w:rsidR="00943702" w:rsidRPr="00943702" w:rsidRDefault="00943702" w:rsidP="00943702">
      <w:pPr>
        <w:widowControl w:val="0"/>
        <w:tabs>
          <w:tab w:val="left" w:pos="851"/>
          <w:tab w:val="right" w:pos="10193"/>
        </w:tabs>
        <w:autoSpaceDE w:val="0"/>
        <w:autoSpaceDN w:val="0"/>
        <w:adjustRightInd w:val="0"/>
        <w:spacing w:after="120"/>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 xml:space="preserve">1.Поняття фіксації, стабілізації та рівноваги повних знімних протезів. </w:t>
      </w:r>
    </w:p>
    <w:p w:rsidR="00943702" w:rsidRPr="00943702" w:rsidRDefault="00943702" w:rsidP="00943702">
      <w:pPr>
        <w:widowControl w:val="0"/>
        <w:tabs>
          <w:tab w:val="left" w:pos="851"/>
          <w:tab w:val="right" w:pos="10193"/>
        </w:tabs>
        <w:autoSpaceDE w:val="0"/>
        <w:autoSpaceDN w:val="0"/>
        <w:adjustRightInd w:val="0"/>
        <w:spacing w:after="120"/>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2. Методи фіксації (механічні, біомеханічні, фізичні та біофізичні). Застосування адгезивних препаратів для поліпшення фіксації протезів.</w:t>
      </w:r>
    </w:p>
    <w:p w:rsidR="00943702" w:rsidRPr="00943702" w:rsidRDefault="00943702" w:rsidP="00943702">
      <w:pPr>
        <w:widowControl w:val="0"/>
        <w:tabs>
          <w:tab w:val="left" w:pos="851"/>
          <w:tab w:val="right" w:pos="10193"/>
        </w:tabs>
        <w:autoSpaceDE w:val="0"/>
        <w:autoSpaceDN w:val="0"/>
        <w:adjustRightInd w:val="0"/>
        <w:spacing w:after="120"/>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3. Анатомічна ретенція. Топографія під’язикового, ретромолярного та ретроальвеолярного простору.</w:t>
      </w:r>
    </w:p>
    <w:p w:rsidR="00943702" w:rsidRPr="00943702" w:rsidRDefault="00943702" w:rsidP="00943702">
      <w:pPr>
        <w:widowControl w:val="0"/>
        <w:tabs>
          <w:tab w:val="left" w:pos="851"/>
          <w:tab w:val="right" w:pos="10193"/>
        </w:tabs>
        <w:autoSpaceDE w:val="0"/>
        <w:autoSpaceDN w:val="0"/>
        <w:adjustRightInd w:val="0"/>
        <w:spacing w:after="120"/>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4. Перевірка фіксації повних знімних протезів в порожнині рота пацієнта.</w:t>
      </w:r>
    </w:p>
    <w:p w:rsidR="00943702" w:rsidRPr="00943702" w:rsidRDefault="00943702" w:rsidP="00943702">
      <w:pPr>
        <w:widowControl w:val="0"/>
        <w:tabs>
          <w:tab w:val="left" w:pos="851"/>
          <w:tab w:val="right" w:pos="10193"/>
        </w:tabs>
        <w:autoSpaceDE w:val="0"/>
        <w:autoSpaceDN w:val="0"/>
        <w:adjustRightInd w:val="0"/>
        <w:spacing w:after="120"/>
        <w:ind w:firstLine="708"/>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 xml:space="preserve">5. Адаптація до протезів. Фази адаптації до протезів за В.Ю.Курляндським. </w:t>
      </w:r>
    </w:p>
    <w:p w:rsidR="00943702" w:rsidRPr="00943702" w:rsidRDefault="00943702" w:rsidP="00943702">
      <w:pPr>
        <w:widowControl w:val="0"/>
        <w:tabs>
          <w:tab w:val="left" w:pos="851"/>
          <w:tab w:val="right" w:pos="10193"/>
        </w:tabs>
        <w:autoSpaceDE w:val="0"/>
        <w:autoSpaceDN w:val="0"/>
        <w:adjustRightInd w:val="0"/>
        <w:spacing w:after="120"/>
        <w:ind w:left="708"/>
        <w:contextualSpacing/>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6. Гігієнічна обробка повних знімних протезів.</w:t>
      </w:r>
    </w:p>
    <w:p w:rsidR="00943702" w:rsidRPr="00943702" w:rsidRDefault="00943702" w:rsidP="00943702">
      <w:pPr>
        <w:spacing w:after="120"/>
        <w:rPr>
          <w:rFonts w:ascii="Times New Roman" w:hAnsi="Times New Roman" w:cs="Times New Roman"/>
          <w:sz w:val="28"/>
          <w:szCs w:val="28"/>
        </w:rPr>
      </w:pPr>
    </w:p>
    <w:p w:rsidR="00943702" w:rsidRPr="00943702" w:rsidRDefault="00943702" w:rsidP="00943702">
      <w:pPr>
        <w:ind w:firstLine="567"/>
        <w:jc w:val="both"/>
        <w:rPr>
          <w:rFonts w:ascii="Times New Roman" w:hAnsi="Times New Roman" w:cs="Times New Roman"/>
          <w:i/>
          <w:sz w:val="28"/>
          <w:szCs w:val="28"/>
        </w:rPr>
      </w:pPr>
      <w:r w:rsidRPr="00943702">
        <w:rPr>
          <w:rFonts w:ascii="Times New Roman" w:hAnsi="Times New Roman" w:cs="Times New Roman"/>
          <w:i/>
          <w:sz w:val="28"/>
          <w:szCs w:val="28"/>
        </w:rPr>
        <w:t>4.3. Практичні завдання, які виконуються на занятті</w:t>
      </w:r>
    </w:p>
    <w:p w:rsidR="00943702" w:rsidRPr="00943702" w:rsidRDefault="00943702" w:rsidP="00943702">
      <w:pPr>
        <w:spacing w:after="120"/>
        <w:ind w:firstLine="567"/>
        <w:contextualSpacing/>
        <w:jc w:val="both"/>
        <w:rPr>
          <w:rFonts w:ascii="Times New Roman" w:hAnsi="Times New Roman" w:cs="Times New Roman"/>
          <w:sz w:val="28"/>
          <w:szCs w:val="28"/>
        </w:rPr>
      </w:pPr>
      <w:r w:rsidRPr="00943702">
        <w:rPr>
          <w:rFonts w:ascii="Times New Roman" w:hAnsi="Times New Roman" w:cs="Times New Roman"/>
          <w:sz w:val="28"/>
          <w:szCs w:val="28"/>
        </w:rPr>
        <w:t>1. Проводити накладання повних знімних протезів.</w:t>
      </w:r>
    </w:p>
    <w:p w:rsidR="00943702" w:rsidRPr="00943702" w:rsidRDefault="00943702" w:rsidP="00943702">
      <w:pPr>
        <w:spacing w:after="120"/>
        <w:ind w:firstLine="567"/>
        <w:contextualSpacing/>
        <w:jc w:val="both"/>
        <w:rPr>
          <w:rFonts w:ascii="Times New Roman" w:hAnsi="Times New Roman" w:cs="Times New Roman"/>
          <w:snapToGrid w:val="0"/>
          <w:color w:val="000000"/>
          <w:sz w:val="28"/>
          <w:szCs w:val="28"/>
        </w:rPr>
      </w:pPr>
      <w:r w:rsidRPr="00943702">
        <w:rPr>
          <w:rFonts w:ascii="Times New Roman" w:hAnsi="Times New Roman" w:cs="Times New Roman"/>
          <w:sz w:val="28"/>
          <w:szCs w:val="28"/>
        </w:rPr>
        <w:t>2.  Дати рекомендації хворому по користуванню повними знімними протезами</w:t>
      </w:r>
      <w:r w:rsidRPr="00943702">
        <w:rPr>
          <w:rFonts w:ascii="Times New Roman" w:hAnsi="Times New Roman" w:cs="Times New Roman"/>
          <w:snapToGrid w:val="0"/>
          <w:color w:val="000000"/>
          <w:sz w:val="28"/>
          <w:szCs w:val="28"/>
        </w:rPr>
        <w:t>.</w:t>
      </w:r>
    </w:p>
    <w:p w:rsidR="00943702" w:rsidRPr="00943702" w:rsidRDefault="00943702" w:rsidP="00943702">
      <w:pPr>
        <w:ind w:firstLine="567"/>
        <w:contextualSpacing/>
        <w:rPr>
          <w:rFonts w:ascii="Times New Roman" w:hAnsi="Times New Roman" w:cs="Times New Roman"/>
          <w:i/>
          <w:sz w:val="28"/>
          <w:szCs w:val="28"/>
        </w:rPr>
      </w:pPr>
    </w:p>
    <w:p w:rsidR="00943702" w:rsidRPr="00943702" w:rsidRDefault="00943702" w:rsidP="00943702">
      <w:pPr>
        <w:tabs>
          <w:tab w:val="left" w:pos="851"/>
          <w:tab w:val="right" w:pos="10193"/>
        </w:tabs>
        <w:rPr>
          <w:rFonts w:ascii="Times New Roman" w:hAnsi="Times New Roman" w:cs="Times New Roman"/>
          <w:sz w:val="28"/>
          <w:szCs w:val="28"/>
        </w:rPr>
      </w:pPr>
      <w:r w:rsidRPr="00943702">
        <w:rPr>
          <w:rFonts w:ascii="Times New Roman" w:hAnsi="Times New Roman" w:cs="Times New Roman"/>
          <w:i/>
          <w:sz w:val="28"/>
          <w:szCs w:val="28"/>
        </w:rPr>
        <w:tab/>
        <w:t>4.4. Зміст теми</w:t>
      </w:r>
    </w:p>
    <w:p w:rsidR="00943702" w:rsidRPr="00943702" w:rsidRDefault="00943702" w:rsidP="00943702">
      <w:pPr>
        <w:tabs>
          <w:tab w:val="left" w:pos="851"/>
          <w:tab w:val="right" w:pos="10193"/>
        </w:tabs>
        <w:jc w:val="both"/>
        <w:rPr>
          <w:rFonts w:ascii="Times New Roman" w:hAnsi="Times New Roman" w:cs="Times New Roman"/>
          <w:sz w:val="28"/>
          <w:szCs w:val="28"/>
        </w:rPr>
      </w:pPr>
      <w:r w:rsidRPr="00943702">
        <w:rPr>
          <w:rFonts w:ascii="Times New Roman" w:hAnsi="Times New Roman" w:cs="Times New Roman"/>
          <w:sz w:val="28"/>
          <w:szCs w:val="28"/>
        </w:rPr>
        <w:tab/>
        <w:t>Здача протезів на беззубі щелепі проводиться у два етапи: попередній огляд протезів та накладання в порожнині рота.</w:t>
      </w:r>
    </w:p>
    <w:p w:rsidR="00943702" w:rsidRPr="00943702" w:rsidRDefault="00943702" w:rsidP="00943702">
      <w:pPr>
        <w:tabs>
          <w:tab w:val="left" w:pos="851"/>
          <w:tab w:val="right" w:pos="10193"/>
        </w:tabs>
        <w:ind w:firstLine="851"/>
        <w:jc w:val="both"/>
        <w:rPr>
          <w:rFonts w:ascii="Times New Roman" w:hAnsi="Times New Roman" w:cs="Times New Roman"/>
          <w:sz w:val="28"/>
          <w:szCs w:val="28"/>
        </w:rPr>
      </w:pPr>
      <w:r w:rsidRPr="00943702">
        <w:rPr>
          <w:rFonts w:ascii="Times New Roman" w:hAnsi="Times New Roman" w:cs="Times New Roman"/>
          <w:sz w:val="28"/>
          <w:szCs w:val="28"/>
        </w:rPr>
        <w:lastRenderedPageBreak/>
        <w:t xml:space="preserve">При огляді протезів слід звернути увагу на товщину базисів та їх країв, якість обробки та полірування поверхні. При визначенні візуально або пальпаторно незначних дефектів протезів (надлишки пластмаси у вигляді уступів або шорсткостей на базисі та його краях, незадовільне полірування тощо) їх потрібно усунути: обробити ділянку протеза фрезою або карборундовою головкою, провести повторне полірування. </w:t>
      </w:r>
    </w:p>
    <w:p w:rsidR="00943702" w:rsidRPr="00943702" w:rsidRDefault="00943702" w:rsidP="00943702">
      <w:pPr>
        <w:ind w:firstLine="708"/>
        <w:jc w:val="both"/>
        <w:rPr>
          <w:rFonts w:ascii="Times New Roman" w:hAnsi="Times New Roman" w:cs="Times New Roman"/>
          <w:sz w:val="28"/>
          <w:szCs w:val="28"/>
        </w:rPr>
      </w:pPr>
      <w:r w:rsidRPr="00943702">
        <w:rPr>
          <w:rFonts w:ascii="Times New Roman" w:hAnsi="Times New Roman" w:cs="Times New Roman"/>
          <w:sz w:val="28"/>
          <w:szCs w:val="28"/>
        </w:rPr>
        <w:t>Після дезінфекції протези вводяться до порожнини рота та перевіряються на предмет стійкості. При плануванні конструкції повного знімного протеза можуть бути обрані наступні способи фіксації, які діляться на 4 групи:</w:t>
      </w:r>
    </w:p>
    <w:p w:rsidR="00943702" w:rsidRPr="00943702" w:rsidRDefault="00943702" w:rsidP="00943702">
      <w:pPr>
        <w:numPr>
          <w:ilvl w:val="0"/>
          <w:numId w:val="34"/>
        </w:numPr>
        <w:spacing w:after="0"/>
        <w:jc w:val="both"/>
        <w:rPr>
          <w:rFonts w:ascii="Times New Roman" w:hAnsi="Times New Roman" w:cs="Times New Roman"/>
          <w:sz w:val="28"/>
          <w:szCs w:val="28"/>
        </w:rPr>
      </w:pPr>
      <w:r w:rsidRPr="00943702">
        <w:rPr>
          <w:rFonts w:ascii="Times New Roman" w:hAnsi="Times New Roman" w:cs="Times New Roman"/>
          <w:sz w:val="28"/>
          <w:szCs w:val="28"/>
        </w:rPr>
        <w:t>механічні (пружини, збільшення ваги нижнього протеза, імплантати);</w:t>
      </w:r>
    </w:p>
    <w:p w:rsidR="00943702" w:rsidRPr="00943702" w:rsidRDefault="00943702" w:rsidP="00943702">
      <w:pPr>
        <w:numPr>
          <w:ilvl w:val="0"/>
          <w:numId w:val="34"/>
        </w:numPr>
        <w:spacing w:after="0"/>
        <w:jc w:val="both"/>
        <w:rPr>
          <w:rFonts w:ascii="Times New Roman" w:hAnsi="Times New Roman" w:cs="Times New Roman"/>
          <w:sz w:val="28"/>
          <w:szCs w:val="28"/>
        </w:rPr>
      </w:pPr>
      <w:r w:rsidRPr="00943702">
        <w:rPr>
          <w:rFonts w:ascii="Times New Roman" w:hAnsi="Times New Roman" w:cs="Times New Roman"/>
          <w:sz w:val="28"/>
          <w:szCs w:val="28"/>
        </w:rPr>
        <w:t>біомеханічні (застосування природних анатомічних утворень – пелоти, ясенні кламери, розширення базису);</w:t>
      </w:r>
    </w:p>
    <w:p w:rsidR="00943702" w:rsidRPr="00943702" w:rsidRDefault="00943702" w:rsidP="00943702">
      <w:pPr>
        <w:numPr>
          <w:ilvl w:val="0"/>
          <w:numId w:val="34"/>
        </w:numPr>
        <w:spacing w:after="0"/>
        <w:jc w:val="both"/>
        <w:rPr>
          <w:rFonts w:ascii="Times New Roman" w:hAnsi="Times New Roman" w:cs="Times New Roman"/>
          <w:sz w:val="28"/>
          <w:szCs w:val="28"/>
        </w:rPr>
      </w:pPr>
      <w:r w:rsidRPr="00943702">
        <w:rPr>
          <w:rFonts w:ascii="Times New Roman" w:hAnsi="Times New Roman" w:cs="Times New Roman"/>
          <w:sz w:val="28"/>
          <w:szCs w:val="28"/>
        </w:rPr>
        <w:t>фізичні (магніти, гумові примоктувачі, адгезія, когезія);</w:t>
      </w:r>
    </w:p>
    <w:p w:rsidR="00943702" w:rsidRPr="00943702" w:rsidRDefault="00943702" w:rsidP="00943702">
      <w:pPr>
        <w:numPr>
          <w:ilvl w:val="0"/>
          <w:numId w:val="34"/>
        </w:numPr>
        <w:spacing w:after="0"/>
        <w:jc w:val="both"/>
        <w:rPr>
          <w:rFonts w:ascii="Times New Roman" w:hAnsi="Times New Roman" w:cs="Times New Roman"/>
          <w:sz w:val="28"/>
          <w:szCs w:val="28"/>
        </w:rPr>
      </w:pPr>
      <w:r w:rsidRPr="00943702">
        <w:rPr>
          <w:rFonts w:ascii="Times New Roman" w:hAnsi="Times New Roman" w:cs="Times New Roman"/>
          <w:sz w:val="28"/>
          <w:szCs w:val="28"/>
        </w:rPr>
        <w:t>біофізичні (створення замикаючого крайового клапана).</w:t>
      </w:r>
    </w:p>
    <w:p w:rsidR="00943702" w:rsidRPr="00943702" w:rsidRDefault="00943702" w:rsidP="00943702">
      <w:pPr>
        <w:ind w:firstLine="720"/>
        <w:jc w:val="both"/>
        <w:rPr>
          <w:rFonts w:ascii="Times New Roman" w:hAnsi="Times New Roman" w:cs="Times New Roman"/>
          <w:sz w:val="28"/>
          <w:szCs w:val="28"/>
        </w:rPr>
      </w:pPr>
      <w:r w:rsidRPr="00943702">
        <w:rPr>
          <w:rFonts w:ascii="Times New Roman" w:hAnsi="Times New Roman" w:cs="Times New Roman"/>
          <w:sz w:val="28"/>
          <w:szCs w:val="28"/>
        </w:rPr>
        <w:t xml:space="preserve">У сучасних повних знімних протезах використовуються анатомічна ретенція, адгезія та когезія, а головне, функціональне присмоктування. Слід зауважити, що використання </w:t>
      </w:r>
      <w:r w:rsidRPr="00943702">
        <w:rPr>
          <w:rFonts w:ascii="Times New Roman" w:hAnsi="Times New Roman" w:cs="Times New Roman"/>
          <w:snapToGrid w:val="0"/>
          <w:sz w:val="28"/>
          <w:szCs w:val="28"/>
        </w:rPr>
        <w:t>адгезивних препаратів дл</w:t>
      </w:r>
      <w:r w:rsidRPr="00943702">
        <w:rPr>
          <w:rFonts w:ascii="Times New Roman" w:hAnsi="Times New Roman" w:cs="Times New Roman"/>
          <w:snapToGrid w:val="0"/>
          <w:color w:val="000000"/>
          <w:sz w:val="28"/>
          <w:szCs w:val="28"/>
        </w:rPr>
        <w:t xml:space="preserve">я поліпшення фіксації протезів спрямоване на покращення адгезії, отже належить до фізичних методів. </w:t>
      </w:r>
      <w:r w:rsidRPr="00943702">
        <w:rPr>
          <w:rFonts w:ascii="Times New Roman" w:hAnsi="Times New Roman" w:cs="Times New Roman"/>
          <w:sz w:val="28"/>
          <w:szCs w:val="28"/>
        </w:rPr>
        <w:t>При цьому важливо попередити скидання протеза не тільки у спокої, а й при жувальних та нежувальних рухах (табл.8).</w:t>
      </w:r>
    </w:p>
    <w:p w:rsidR="00943702" w:rsidRPr="00943702" w:rsidRDefault="00943702" w:rsidP="00943702">
      <w:pPr>
        <w:ind w:firstLine="360"/>
        <w:jc w:val="right"/>
        <w:rPr>
          <w:rFonts w:ascii="Times New Roman" w:hAnsi="Times New Roman" w:cs="Times New Roman"/>
          <w:b/>
          <w:sz w:val="28"/>
          <w:szCs w:val="28"/>
        </w:rPr>
      </w:pPr>
      <w:r w:rsidRPr="00943702">
        <w:rPr>
          <w:rFonts w:ascii="Times New Roman" w:hAnsi="Times New Roman" w:cs="Times New Roman"/>
          <w:b/>
          <w:sz w:val="28"/>
          <w:szCs w:val="28"/>
        </w:rPr>
        <w:t xml:space="preserve">Таблиця 8 </w:t>
      </w:r>
    </w:p>
    <w:p w:rsidR="00943702" w:rsidRPr="00943702" w:rsidRDefault="00943702" w:rsidP="00943702">
      <w:pPr>
        <w:ind w:firstLine="360"/>
        <w:jc w:val="center"/>
        <w:rPr>
          <w:rFonts w:ascii="Times New Roman" w:hAnsi="Times New Roman" w:cs="Times New Roman"/>
          <w:b/>
          <w:sz w:val="28"/>
          <w:szCs w:val="28"/>
        </w:rPr>
      </w:pPr>
      <w:r w:rsidRPr="00943702">
        <w:rPr>
          <w:rFonts w:ascii="Times New Roman" w:hAnsi="Times New Roman" w:cs="Times New Roman"/>
          <w:b/>
          <w:sz w:val="28"/>
          <w:szCs w:val="28"/>
        </w:rPr>
        <w:t>Фіксація, стабілізація та рівновага повних знімних протезів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3190"/>
        <w:gridCol w:w="4346"/>
      </w:tblGrid>
      <w:tr w:rsidR="00943702" w:rsidRPr="00943702" w:rsidTr="00645B9A">
        <w:tc>
          <w:tcPr>
            <w:tcW w:w="1824" w:type="dxa"/>
            <w:shd w:val="clear" w:color="auto" w:fill="auto"/>
          </w:tcPr>
          <w:p w:rsidR="00943702" w:rsidRPr="00943702" w:rsidRDefault="00943702" w:rsidP="00943702">
            <w:pPr>
              <w:spacing w:line="240" w:lineRule="auto"/>
              <w:contextualSpacing/>
              <w:jc w:val="center"/>
              <w:rPr>
                <w:rFonts w:ascii="Times New Roman" w:hAnsi="Times New Roman" w:cs="Times New Roman"/>
                <w:b/>
                <w:sz w:val="28"/>
                <w:szCs w:val="28"/>
              </w:rPr>
            </w:pPr>
          </w:p>
        </w:tc>
        <w:tc>
          <w:tcPr>
            <w:tcW w:w="3190" w:type="dxa"/>
            <w:shd w:val="clear" w:color="auto" w:fill="auto"/>
          </w:tcPr>
          <w:p w:rsidR="00943702" w:rsidRPr="00943702" w:rsidRDefault="00943702" w:rsidP="00943702">
            <w:pPr>
              <w:spacing w:line="240" w:lineRule="auto"/>
              <w:contextualSpacing/>
              <w:jc w:val="center"/>
              <w:rPr>
                <w:rFonts w:ascii="Times New Roman" w:hAnsi="Times New Roman" w:cs="Times New Roman"/>
                <w:b/>
                <w:sz w:val="28"/>
                <w:szCs w:val="28"/>
              </w:rPr>
            </w:pPr>
            <w:r w:rsidRPr="00943702">
              <w:rPr>
                <w:rFonts w:ascii="Times New Roman" w:hAnsi="Times New Roman" w:cs="Times New Roman"/>
                <w:b/>
                <w:sz w:val="28"/>
                <w:szCs w:val="28"/>
              </w:rPr>
              <w:t>Визначення</w:t>
            </w:r>
          </w:p>
        </w:tc>
        <w:tc>
          <w:tcPr>
            <w:tcW w:w="4346" w:type="dxa"/>
            <w:shd w:val="clear" w:color="auto" w:fill="auto"/>
          </w:tcPr>
          <w:p w:rsidR="00943702" w:rsidRPr="00943702" w:rsidRDefault="00943702" w:rsidP="00943702">
            <w:pPr>
              <w:spacing w:line="240" w:lineRule="auto"/>
              <w:contextualSpacing/>
              <w:jc w:val="center"/>
              <w:rPr>
                <w:rFonts w:ascii="Times New Roman" w:hAnsi="Times New Roman" w:cs="Times New Roman"/>
                <w:b/>
                <w:sz w:val="28"/>
                <w:szCs w:val="28"/>
              </w:rPr>
            </w:pPr>
            <w:r w:rsidRPr="00943702">
              <w:rPr>
                <w:rFonts w:ascii="Times New Roman" w:hAnsi="Times New Roman" w:cs="Times New Roman"/>
                <w:b/>
                <w:sz w:val="28"/>
                <w:szCs w:val="28"/>
              </w:rPr>
              <w:t>Умови створення</w:t>
            </w:r>
          </w:p>
        </w:tc>
      </w:tr>
      <w:tr w:rsidR="00943702" w:rsidRPr="00943702" w:rsidTr="00645B9A">
        <w:tc>
          <w:tcPr>
            <w:tcW w:w="1824" w:type="dxa"/>
            <w:shd w:val="clear" w:color="auto" w:fill="auto"/>
          </w:tcPr>
          <w:p w:rsidR="00943702" w:rsidRPr="00943702" w:rsidRDefault="00943702" w:rsidP="00943702">
            <w:pPr>
              <w:spacing w:line="240" w:lineRule="auto"/>
              <w:contextualSpacing/>
              <w:jc w:val="center"/>
              <w:rPr>
                <w:rFonts w:ascii="Times New Roman" w:hAnsi="Times New Roman" w:cs="Times New Roman"/>
                <w:b/>
                <w:sz w:val="28"/>
                <w:szCs w:val="28"/>
              </w:rPr>
            </w:pPr>
            <w:r w:rsidRPr="00943702">
              <w:rPr>
                <w:rFonts w:ascii="Times New Roman" w:hAnsi="Times New Roman" w:cs="Times New Roman"/>
                <w:b/>
                <w:sz w:val="28"/>
                <w:szCs w:val="28"/>
              </w:rPr>
              <w:t>Фіксація</w:t>
            </w:r>
          </w:p>
        </w:tc>
        <w:tc>
          <w:tcPr>
            <w:tcW w:w="3190" w:type="dxa"/>
            <w:shd w:val="clear" w:color="auto" w:fill="auto"/>
          </w:tcPr>
          <w:p w:rsidR="00943702" w:rsidRPr="00943702" w:rsidRDefault="00943702" w:rsidP="00943702">
            <w:pPr>
              <w:spacing w:line="240" w:lineRule="auto"/>
              <w:contextualSpacing/>
              <w:rPr>
                <w:rFonts w:ascii="Times New Roman" w:hAnsi="Times New Roman" w:cs="Times New Roman"/>
                <w:sz w:val="28"/>
                <w:szCs w:val="28"/>
              </w:rPr>
            </w:pPr>
            <w:r w:rsidRPr="00943702">
              <w:rPr>
                <w:rFonts w:ascii="Times New Roman" w:hAnsi="Times New Roman" w:cs="Times New Roman"/>
                <w:sz w:val="28"/>
                <w:szCs w:val="28"/>
              </w:rPr>
              <w:t>Стійкість протеза у спокої</w:t>
            </w:r>
          </w:p>
        </w:tc>
        <w:tc>
          <w:tcPr>
            <w:tcW w:w="4346" w:type="dxa"/>
            <w:shd w:val="clear" w:color="auto" w:fill="auto"/>
          </w:tcPr>
          <w:p w:rsidR="00943702" w:rsidRPr="00943702" w:rsidRDefault="00943702" w:rsidP="00943702">
            <w:pPr>
              <w:spacing w:line="240" w:lineRule="auto"/>
              <w:contextualSpacing/>
              <w:rPr>
                <w:rFonts w:ascii="Times New Roman" w:hAnsi="Times New Roman" w:cs="Times New Roman"/>
                <w:sz w:val="28"/>
                <w:szCs w:val="28"/>
              </w:rPr>
            </w:pPr>
            <w:r w:rsidRPr="00943702">
              <w:rPr>
                <w:rFonts w:ascii="Times New Roman" w:hAnsi="Times New Roman" w:cs="Times New Roman"/>
                <w:sz w:val="28"/>
                <w:szCs w:val="28"/>
              </w:rPr>
              <w:t>Отримання якісного функціонального відбитка</w:t>
            </w:r>
          </w:p>
        </w:tc>
      </w:tr>
      <w:tr w:rsidR="00943702" w:rsidRPr="00943702" w:rsidTr="00645B9A">
        <w:tc>
          <w:tcPr>
            <w:tcW w:w="1824" w:type="dxa"/>
            <w:shd w:val="clear" w:color="auto" w:fill="auto"/>
          </w:tcPr>
          <w:p w:rsidR="00943702" w:rsidRPr="00943702" w:rsidRDefault="00943702" w:rsidP="00943702">
            <w:pPr>
              <w:spacing w:line="240" w:lineRule="auto"/>
              <w:contextualSpacing/>
              <w:jc w:val="center"/>
              <w:rPr>
                <w:rFonts w:ascii="Times New Roman" w:hAnsi="Times New Roman" w:cs="Times New Roman"/>
                <w:b/>
                <w:sz w:val="28"/>
                <w:szCs w:val="28"/>
              </w:rPr>
            </w:pPr>
            <w:r w:rsidRPr="00943702">
              <w:rPr>
                <w:rFonts w:ascii="Times New Roman" w:hAnsi="Times New Roman" w:cs="Times New Roman"/>
                <w:b/>
                <w:sz w:val="28"/>
                <w:szCs w:val="28"/>
              </w:rPr>
              <w:t>Стабілізація</w:t>
            </w:r>
          </w:p>
        </w:tc>
        <w:tc>
          <w:tcPr>
            <w:tcW w:w="3190" w:type="dxa"/>
            <w:shd w:val="clear" w:color="auto" w:fill="auto"/>
          </w:tcPr>
          <w:p w:rsidR="00943702" w:rsidRPr="00943702" w:rsidRDefault="00943702" w:rsidP="00943702">
            <w:pPr>
              <w:spacing w:line="240" w:lineRule="auto"/>
              <w:contextualSpacing/>
              <w:rPr>
                <w:rFonts w:ascii="Times New Roman" w:hAnsi="Times New Roman" w:cs="Times New Roman"/>
                <w:sz w:val="28"/>
                <w:szCs w:val="28"/>
              </w:rPr>
            </w:pPr>
            <w:r w:rsidRPr="00943702">
              <w:rPr>
                <w:rFonts w:ascii="Times New Roman" w:hAnsi="Times New Roman" w:cs="Times New Roman"/>
                <w:sz w:val="28"/>
                <w:szCs w:val="28"/>
              </w:rPr>
              <w:t>Стійкість протеза під час нежувальних рухів (відкривання рота, ковтання, рухи щік, губ та язика)</w:t>
            </w:r>
          </w:p>
        </w:tc>
        <w:tc>
          <w:tcPr>
            <w:tcW w:w="4346" w:type="dxa"/>
            <w:shd w:val="clear" w:color="auto" w:fill="auto"/>
          </w:tcPr>
          <w:p w:rsidR="00943702" w:rsidRPr="00943702" w:rsidRDefault="00943702" w:rsidP="00943702">
            <w:pPr>
              <w:spacing w:line="240" w:lineRule="auto"/>
              <w:contextualSpacing/>
              <w:rPr>
                <w:rFonts w:ascii="Times New Roman" w:hAnsi="Times New Roman" w:cs="Times New Roman"/>
                <w:sz w:val="28"/>
                <w:szCs w:val="28"/>
              </w:rPr>
            </w:pPr>
            <w:r w:rsidRPr="00943702">
              <w:rPr>
                <w:rFonts w:ascii="Times New Roman" w:hAnsi="Times New Roman" w:cs="Times New Roman"/>
                <w:sz w:val="28"/>
                <w:szCs w:val="28"/>
              </w:rPr>
              <w:t>Ретельне припасування індивідуальної ложки, дотримання границь базису</w:t>
            </w:r>
          </w:p>
        </w:tc>
      </w:tr>
      <w:tr w:rsidR="00943702" w:rsidRPr="00943702" w:rsidTr="00645B9A">
        <w:tc>
          <w:tcPr>
            <w:tcW w:w="1824" w:type="dxa"/>
            <w:shd w:val="clear" w:color="auto" w:fill="auto"/>
          </w:tcPr>
          <w:p w:rsidR="00943702" w:rsidRPr="00943702" w:rsidRDefault="00943702" w:rsidP="00943702">
            <w:pPr>
              <w:spacing w:line="240" w:lineRule="auto"/>
              <w:contextualSpacing/>
              <w:jc w:val="center"/>
              <w:rPr>
                <w:rFonts w:ascii="Times New Roman" w:hAnsi="Times New Roman" w:cs="Times New Roman"/>
                <w:b/>
                <w:sz w:val="28"/>
                <w:szCs w:val="28"/>
              </w:rPr>
            </w:pPr>
            <w:r w:rsidRPr="00943702">
              <w:rPr>
                <w:rFonts w:ascii="Times New Roman" w:hAnsi="Times New Roman" w:cs="Times New Roman"/>
                <w:b/>
                <w:sz w:val="28"/>
                <w:szCs w:val="28"/>
              </w:rPr>
              <w:t>Рівновага</w:t>
            </w:r>
          </w:p>
        </w:tc>
        <w:tc>
          <w:tcPr>
            <w:tcW w:w="3190" w:type="dxa"/>
            <w:shd w:val="clear" w:color="auto" w:fill="auto"/>
          </w:tcPr>
          <w:p w:rsidR="00943702" w:rsidRPr="00943702" w:rsidRDefault="00943702" w:rsidP="00943702">
            <w:pPr>
              <w:spacing w:line="240" w:lineRule="auto"/>
              <w:contextualSpacing/>
              <w:rPr>
                <w:rFonts w:ascii="Times New Roman" w:hAnsi="Times New Roman" w:cs="Times New Roman"/>
                <w:sz w:val="28"/>
                <w:szCs w:val="28"/>
              </w:rPr>
            </w:pPr>
            <w:r w:rsidRPr="00943702">
              <w:rPr>
                <w:rFonts w:ascii="Times New Roman" w:hAnsi="Times New Roman" w:cs="Times New Roman"/>
                <w:sz w:val="28"/>
                <w:szCs w:val="28"/>
              </w:rPr>
              <w:t>Стійкість протеза під час жування</w:t>
            </w:r>
          </w:p>
        </w:tc>
        <w:tc>
          <w:tcPr>
            <w:tcW w:w="4346" w:type="dxa"/>
            <w:shd w:val="clear" w:color="auto" w:fill="auto"/>
          </w:tcPr>
          <w:p w:rsidR="00943702" w:rsidRPr="00943702" w:rsidRDefault="00943702" w:rsidP="00943702">
            <w:pPr>
              <w:spacing w:line="240" w:lineRule="auto"/>
              <w:contextualSpacing/>
              <w:rPr>
                <w:rFonts w:ascii="Times New Roman" w:hAnsi="Times New Roman" w:cs="Times New Roman"/>
                <w:sz w:val="28"/>
                <w:szCs w:val="28"/>
              </w:rPr>
            </w:pPr>
            <w:r w:rsidRPr="00943702">
              <w:rPr>
                <w:rFonts w:ascii="Times New Roman" w:hAnsi="Times New Roman" w:cs="Times New Roman"/>
                <w:sz w:val="28"/>
                <w:szCs w:val="28"/>
              </w:rPr>
              <w:t>Вірне визначення центрального співвідношення щелеп та правильна постановка штучних зубів</w:t>
            </w:r>
          </w:p>
        </w:tc>
      </w:tr>
    </w:tbl>
    <w:p w:rsidR="00943702" w:rsidRPr="00943702" w:rsidRDefault="00943702" w:rsidP="00943702">
      <w:pPr>
        <w:tabs>
          <w:tab w:val="left" w:pos="851"/>
          <w:tab w:val="right" w:pos="10193"/>
        </w:tabs>
        <w:ind w:firstLine="851"/>
        <w:jc w:val="both"/>
        <w:rPr>
          <w:rFonts w:ascii="Times New Roman" w:hAnsi="Times New Roman" w:cs="Times New Roman"/>
          <w:sz w:val="28"/>
          <w:szCs w:val="28"/>
        </w:rPr>
      </w:pPr>
    </w:p>
    <w:p w:rsidR="00943702" w:rsidRPr="00943702" w:rsidRDefault="00943702" w:rsidP="00943702">
      <w:pPr>
        <w:tabs>
          <w:tab w:val="left" w:pos="851"/>
          <w:tab w:val="right" w:pos="10193"/>
        </w:tabs>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 xml:space="preserve">Для перевірки фіксації протеза використовується «проба на балансування», натиснення пальцями по черзі на передні та бокові зуби. Для перевірки клапана, що замикає, використовують «пальцеву пробу», сутність </w:t>
      </w:r>
      <w:r w:rsidRPr="00943702">
        <w:rPr>
          <w:rFonts w:ascii="Times New Roman" w:hAnsi="Times New Roman" w:cs="Times New Roman"/>
          <w:sz w:val="28"/>
          <w:szCs w:val="28"/>
        </w:rPr>
        <w:lastRenderedPageBreak/>
        <w:t>якої полягає у натисненні на передні зуби верхнього протеза з оральної поверхні у вестибулярному напрямку. При цьому при зніманні протеза повинен спостерігатися характерний звук. На нижній щелепі, використовуючи ті ж прийоми, визначають якість фіксації базису в дистальних відділах, по черзі праворуч та ліворуч.</w:t>
      </w:r>
    </w:p>
    <w:p w:rsidR="00943702" w:rsidRPr="00943702" w:rsidRDefault="00943702" w:rsidP="00943702">
      <w:pPr>
        <w:tabs>
          <w:tab w:val="left" w:pos="851"/>
          <w:tab w:val="right" w:pos="10193"/>
        </w:tabs>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 xml:space="preserve">Повний знімний протез слід перевірити щодо його ретенції, тобто ступеня опору вертикальному зміщенню при відтягуванні від протезного ложа. Ретенція вважається відмінною, якщо протез при відтягуванні зміщується тільки з порушенням клапану; доброю – якщо він зміщується з трудом без порушення клапану; задовільною – якщо протез зміщується легко при пальцевому тиску; поганою – якщо протез зміщується без опору. </w:t>
      </w:r>
    </w:p>
    <w:p w:rsidR="00943702" w:rsidRPr="00943702" w:rsidRDefault="00943702" w:rsidP="00943702">
      <w:pPr>
        <w:tabs>
          <w:tab w:val="left" w:pos="851"/>
          <w:tab w:val="right" w:pos="10193"/>
        </w:tabs>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У випадках незадовільної фіксації  протеза, скоріш за все, помилка припущена на етапі отримання функціонального відбитка. Такі протези в подальшому підлягають перебазуванню.</w:t>
      </w:r>
    </w:p>
    <w:p w:rsidR="00943702" w:rsidRPr="00943702" w:rsidRDefault="00943702" w:rsidP="00943702">
      <w:pPr>
        <w:tabs>
          <w:tab w:val="left" w:pos="851"/>
          <w:tab w:val="right" w:pos="10193"/>
        </w:tabs>
        <w:contextualSpacing/>
        <w:jc w:val="both"/>
        <w:rPr>
          <w:rFonts w:ascii="Times New Roman" w:hAnsi="Times New Roman" w:cs="Times New Roman"/>
          <w:sz w:val="28"/>
          <w:szCs w:val="28"/>
        </w:rPr>
      </w:pPr>
      <w:r w:rsidRPr="00943702">
        <w:rPr>
          <w:rFonts w:ascii="Times New Roman" w:hAnsi="Times New Roman" w:cs="Times New Roman"/>
          <w:sz w:val="28"/>
          <w:szCs w:val="28"/>
        </w:rPr>
        <w:tab/>
        <w:t>Стабілізація протеза визначається пальцевим натисненням на протез у напрямку до протезного ложа та оцінюється відмінною у тому випадку, коли при різноманітних навантаженнях він зрушується мінімально; доброю – якщо зрушення відбувається при сильному однобічному боковому навантаженні; задовільною – якщо протез зрушується при ротаційних рухах та зміщується при середньому однобічному навантаженні; поганою – якщо він зміщується при будь-якому навантаженні.</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Скидання протеза під час нежувальних рухів може бути пов’язане із порушенням границь базису, обумовленим неякісним припасуванням індивідуальної ложки.</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 xml:space="preserve">Перевірка точності границь повних знімних протезів і правильності змикання штучних зубних рядів в центральній оклюзії при накладанні протеза є обов’язковою. </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На верхній щелепі границя протеза повинна проходити з вестибулярного боку по перехідній складці, перекриваючи її на 1-2 мм. Для вуздечки верхньої губи та слизових складок щік в протезі повинні бути виїмки, але при цьому краї протеза точно прилягають до латеральних поверхонь вуздечки і складки. В оральному відділі верхньої щелепи границя базису перекриває лінію «А». Верхньощелепні горби теж повинні обов’язково перекриватися протезом.</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На нижній щелепі границя протеза перекриває перехідну складку на 2-3 мм. Щічні і губні тяжі обходяться. В ретромолярній ділянці границя проходить на 2 мм позаду від горбика. На язиковій поверхні від горбика границя йде донизу до внутрішньої щелепно-під’язикової  лінії, перекриваючи її на 2-3 мм, обходить язикову вуздечку.</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 xml:space="preserve">Після вивчення границь протеза хворому пропонують закрити рота, зімкнути зуби та перевіряють центральну оклюзію. За допомогою </w:t>
      </w:r>
      <w:r w:rsidRPr="00943702">
        <w:rPr>
          <w:rFonts w:ascii="Times New Roman" w:hAnsi="Times New Roman" w:cs="Times New Roman"/>
          <w:sz w:val="28"/>
          <w:szCs w:val="28"/>
        </w:rPr>
        <w:lastRenderedPageBreak/>
        <w:t xml:space="preserve">копіювального паперу виявляють точки передчасних контактів в усіх оклюзіях, які потім зішліфовують. Таким чином, забезпечують постійний контакт між зубами при усіх рухах нижньої щелепи. </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У день здачі повних знімних протезів корекція базисів не проводиться, а хворого призначають перші три дні, потім ‒ за показаннями.</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Хворого навчають правилами користування протезами. В перші дні користування протезом не слід прагнути відкушувати їжу, доцільніше класти її до рота невеликими шматочками та пережовувати на лівій та правій сторонах. Після прийому їжі обов’язковим є полоскання рота та очищення протеза від залишків їжі. Не рекомендується вживання твердої їжі, наприклад, горіхів, сухарів, карамелі, для запобігання переломів базису протеза.</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 xml:space="preserve">Для прискорення звикання до протезів хворому рекомендується більше розмовляти, читати; а також протягом 7-10 днів користуватися протезом як вдень, так і вночі. Після повного звикання до протеза на ніч його рекомендується знімати та зберігати сухим у спеціальній ємності. </w:t>
      </w:r>
    </w:p>
    <w:p w:rsidR="00943702" w:rsidRPr="00943702" w:rsidRDefault="00943702" w:rsidP="00943702">
      <w:pPr>
        <w:spacing w:before="100" w:beforeAutospacing="1" w:after="100" w:afterAutospacing="1"/>
        <w:ind w:firstLine="851"/>
        <w:contextualSpacing/>
        <w:jc w:val="both"/>
        <w:outlineLvl w:val="1"/>
        <w:rPr>
          <w:rFonts w:ascii="Times New Roman" w:hAnsi="Times New Roman" w:cs="Times New Roman"/>
          <w:sz w:val="28"/>
          <w:szCs w:val="28"/>
        </w:rPr>
      </w:pPr>
      <w:r w:rsidRPr="00943702">
        <w:rPr>
          <w:rFonts w:ascii="Times New Roman" w:hAnsi="Times New Roman" w:cs="Times New Roman"/>
          <w:bCs/>
          <w:sz w:val="28"/>
          <w:szCs w:val="28"/>
        </w:rPr>
        <w:t>Акрилові базиси знімних протезів являють собою мікропористу поверхню, на якій фіксуються мікроорганізми й можуть утворюватися минералізовані відкладення. Тому після</w:t>
      </w:r>
      <w:r w:rsidRPr="00943702">
        <w:rPr>
          <w:rFonts w:ascii="Times New Roman" w:hAnsi="Times New Roman" w:cs="Times New Roman"/>
          <w:sz w:val="28"/>
          <w:szCs w:val="28"/>
        </w:rPr>
        <w:t xml:space="preserve"> кожного прийому їжі протези необхідно знімати й ополіскувати під струменем води. Зранку та ввечері потрібно чистити протези спеціальною щіткою й пастою.</w:t>
      </w:r>
    </w:p>
    <w:p w:rsidR="00943702" w:rsidRPr="00943702" w:rsidRDefault="00943702" w:rsidP="00943702">
      <w:pPr>
        <w:spacing w:before="100" w:beforeAutospacing="1" w:after="100" w:afterAutospacing="1"/>
        <w:ind w:firstLine="851"/>
        <w:contextualSpacing/>
        <w:jc w:val="both"/>
        <w:outlineLvl w:val="1"/>
        <w:rPr>
          <w:rFonts w:ascii="Times New Roman" w:hAnsi="Times New Roman" w:cs="Times New Roman"/>
          <w:sz w:val="28"/>
          <w:szCs w:val="28"/>
        </w:rPr>
      </w:pPr>
      <w:r w:rsidRPr="00943702">
        <w:rPr>
          <w:rFonts w:ascii="Times New Roman" w:hAnsi="Times New Roman" w:cs="Times New Roman"/>
          <w:sz w:val="28"/>
          <w:szCs w:val="28"/>
        </w:rPr>
        <w:t xml:space="preserve">Щітки для протезів мають щетину із двох сторін голівки: на одній стороні зигзагоподібну, для очищення зовнішніх поверхонь протеза, на іншій закруглену,  для ввігнутої частини базису. Штучна щетина значно жорсткіше, ніж у звичайних зубних щіток. </w:t>
      </w:r>
    </w:p>
    <w:p w:rsidR="00943702" w:rsidRPr="00943702" w:rsidRDefault="00943702" w:rsidP="00943702">
      <w:pPr>
        <w:spacing w:before="100" w:beforeAutospacing="1" w:after="100" w:afterAutospacing="1"/>
        <w:ind w:firstLine="851"/>
        <w:contextualSpacing/>
        <w:jc w:val="both"/>
        <w:outlineLvl w:val="1"/>
        <w:rPr>
          <w:rFonts w:ascii="Times New Roman" w:hAnsi="Times New Roman" w:cs="Times New Roman"/>
          <w:sz w:val="28"/>
          <w:szCs w:val="28"/>
        </w:rPr>
      </w:pPr>
      <w:r w:rsidRPr="00943702">
        <w:rPr>
          <w:rFonts w:ascii="Times New Roman" w:hAnsi="Times New Roman" w:cs="Times New Roman"/>
          <w:sz w:val="28"/>
          <w:szCs w:val="28"/>
        </w:rPr>
        <w:t xml:space="preserve">Однак ефективність механічної обробки знімних протезів недостатня. Набагато більш ефективне ультразвукове очищення із застосуванням спеціальних апаратів, що генерують коливання ультразвукової частоти. Протез при цьому занурюють у воду або антисептичний розчин. Цей метод використовують в спеціалізованих стоматологічних кабінетах. У подібних умовах можуть також застосовуватися апарати, що генерують мікрохвильове випромінювання, яке здатне знищувати мікроорганізми. </w:t>
      </w:r>
    </w:p>
    <w:p w:rsidR="00943702" w:rsidRPr="00943702" w:rsidRDefault="00943702" w:rsidP="00943702">
      <w:pPr>
        <w:spacing w:before="100" w:beforeAutospacing="1" w:after="100" w:afterAutospacing="1"/>
        <w:ind w:firstLine="851"/>
        <w:contextualSpacing/>
        <w:jc w:val="both"/>
        <w:outlineLvl w:val="1"/>
        <w:rPr>
          <w:rFonts w:ascii="Times New Roman" w:hAnsi="Times New Roman" w:cs="Times New Roman"/>
          <w:sz w:val="28"/>
          <w:szCs w:val="28"/>
        </w:rPr>
      </w:pPr>
      <w:r w:rsidRPr="00943702">
        <w:rPr>
          <w:rFonts w:ascii="Times New Roman" w:hAnsi="Times New Roman" w:cs="Times New Roman"/>
          <w:bCs/>
          <w:sz w:val="28"/>
          <w:szCs w:val="28"/>
        </w:rPr>
        <w:t>Методи хімічного очищення знімних зубних протезів передбачають замочування в різних розчинах.</w:t>
      </w:r>
      <w:r w:rsidRPr="00943702">
        <w:rPr>
          <w:rFonts w:ascii="Times New Roman" w:hAnsi="Times New Roman" w:cs="Times New Roman"/>
          <w:sz w:val="28"/>
          <w:szCs w:val="28"/>
        </w:rPr>
        <w:t xml:space="preserve"> Найбільше часто застосовується гіпохлорит натрію, розведений у воді в співвідношенні 1:10. При цьому досягається достатній антибактеріальний ефект. </w:t>
      </w:r>
    </w:p>
    <w:p w:rsidR="00943702" w:rsidRPr="00943702" w:rsidRDefault="00943702" w:rsidP="00943702">
      <w:pPr>
        <w:spacing w:before="100" w:beforeAutospacing="1" w:after="100" w:afterAutospacing="1"/>
        <w:ind w:firstLine="851"/>
        <w:contextualSpacing/>
        <w:jc w:val="both"/>
        <w:outlineLvl w:val="1"/>
        <w:rPr>
          <w:rFonts w:ascii="Times New Roman" w:hAnsi="Times New Roman" w:cs="Times New Roman"/>
          <w:sz w:val="28"/>
          <w:szCs w:val="28"/>
        </w:rPr>
      </w:pPr>
      <w:r w:rsidRPr="00943702">
        <w:rPr>
          <w:rFonts w:ascii="Times New Roman" w:hAnsi="Times New Roman" w:cs="Times New Roman"/>
          <w:sz w:val="28"/>
          <w:szCs w:val="28"/>
        </w:rPr>
        <w:t xml:space="preserve">Більш ефективним є використання комерційних розчинів (у вигляді рідини або швидкорозчинних таблеток), призначених для замочування знімних конструкцій. Склад таких речовин різний, однак найчастіше в них входять засоби, що містять активний кисень (лужний перборат), агенти, що викликають виділення пухирців газу (перборати й/або карбонати), агенти, що хелірують </w:t>
      </w:r>
      <w:r w:rsidRPr="00943702">
        <w:rPr>
          <w:rFonts w:ascii="Times New Roman" w:hAnsi="Times New Roman" w:cs="Times New Roman"/>
          <w:sz w:val="28"/>
          <w:szCs w:val="28"/>
        </w:rPr>
        <w:lastRenderedPageBreak/>
        <w:t>(ЕДТА), детергенти, барвники, ароматизатори. Замочування протезів у таких розчинах проводиться щодня протягом 10-20 хвилин. Додатковою перевагою хімічної очистки протезів є можливість усунення неприємних запахів.</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Лікар повинен попередити хворого про ймовірність виникнення больових відчуттів під базисом протеза та необхідність корекції. При виникненні болю, протез рекомендується зняти на ніч, а за 3-4 години до відвідування лікаря надягти його. Огляди призначають до тих пір, доки лікар не переконається, що тканини протезного ложа не ушкоджуються, функції жування та мовлення відновлені.</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 xml:space="preserve">Зубний протез протягом перших днів після накладання сприймається хворим як стороннє тіло, як подразник. </w:t>
      </w:r>
      <w:r w:rsidRPr="00943702">
        <w:rPr>
          <w:rFonts w:ascii="Times New Roman" w:hAnsi="Times New Roman" w:cs="Times New Roman"/>
          <w:snapToGrid w:val="0"/>
          <w:color w:val="000000"/>
          <w:sz w:val="28"/>
          <w:szCs w:val="28"/>
        </w:rPr>
        <w:t>За В.Ю.Курляндським</w:t>
      </w:r>
      <w:r w:rsidRPr="00943702">
        <w:rPr>
          <w:rFonts w:ascii="Times New Roman" w:hAnsi="Times New Roman" w:cs="Times New Roman"/>
          <w:sz w:val="28"/>
          <w:szCs w:val="28"/>
        </w:rPr>
        <w:t xml:space="preserve"> адаптація до повного знімного протеза відбувається у три фази. </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Перша ‒ фаза подразнення, яка характеризується порушенням мовлення, підвищеною салівацією, позовами до блювання, складнощами жування та ковтання. Ця фаза триває протягом першого дня після здачі протеза.  Друга фаза ‒ часткового гальмування ‒ триває протягом 2-3 днів. Слиновиділення приходить до норми, спостерігається відновлення дикції, нудота зникає, збільшується жувальна ефективність. Третя фаза ‒ повного гальмування ‒ характеризується повним відновленням всіх функцій та зникненням відчуття стороннього тіла.</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 xml:space="preserve">Момент адаптації до протезів можна розглядати як прояв коркового гальмування, яке відбувається у різний термін, що коливається в залежності від багатьох причин від 10 до 30 днів. Його тривалість обумовлена ступенем фіксації та стабілізації протеза, наявністю хворобливих відчуттів, особливостями конструкції, типом нервової системи тощо. При повторному протезуванні термін адаптації скорочується до 3-5 днів. </w:t>
      </w:r>
    </w:p>
    <w:p w:rsidR="00943702" w:rsidRPr="00943702" w:rsidRDefault="00943702" w:rsidP="00943702">
      <w:pPr>
        <w:ind w:firstLine="851"/>
        <w:contextualSpacing/>
        <w:jc w:val="both"/>
        <w:rPr>
          <w:rFonts w:ascii="Times New Roman" w:hAnsi="Times New Roman" w:cs="Times New Roman"/>
          <w:sz w:val="28"/>
          <w:szCs w:val="28"/>
        </w:rPr>
      </w:pPr>
      <w:r w:rsidRPr="00943702">
        <w:rPr>
          <w:rFonts w:ascii="Times New Roman" w:hAnsi="Times New Roman" w:cs="Times New Roman"/>
          <w:sz w:val="28"/>
          <w:szCs w:val="28"/>
        </w:rPr>
        <w:t>Велике значення в адаптації має психологічна підготовка хворого, усвідомлення необхідності звикання до протеза, розуміння, що ефективність протезування залежить не тільки від якості конструкції, а й від бажання звикнути до неї.</w:t>
      </w:r>
    </w:p>
    <w:p w:rsidR="00943702" w:rsidRPr="00943702" w:rsidRDefault="00943702" w:rsidP="00943702">
      <w:pPr>
        <w:ind w:firstLine="851"/>
        <w:contextualSpacing/>
        <w:jc w:val="both"/>
        <w:rPr>
          <w:rFonts w:ascii="Times New Roman" w:hAnsi="Times New Roman" w:cs="Times New Roman"/>
          <w:sz w:val="28"/>
          <w:szCs w:val="28"/>
        </w:rPr>
      </w:pPr>
    </w:p>
    <w:p w:rsidR="00943702" w:rsidRPr="00943702" w:rsidRDefault="00943702" w:rsidP="00943702">
      <w:pPr>
        <w:ind w:firstLine="708"/>
        <w:contextualSpacing/>
        <w:jc w:val="both"/>
        <w:rPr>
          <w:rFonts w:ascii="Times New Roman" w:hAnsi="Times New Roman" w:cs="Times New Roman"/>
          <w:i/>
          <w:sz w:val="28"/>
          <w:szCs w:val="28"/>
        </w:rPr>
      </w:pPr>
      <w:r w:rsidRPr="00943702">
        <w:rPr>
          <w:rFonts w:ascii="Times New Roman" w:hAnsi="Times New Roman" w:cs="Times New Roman"/>
          <w:i/>
          <w:sz w:val="28"/>
          <w:szCs w:val="28"/>
        </w:rPr>
        <w:t>5. Матеріали для самоконтролю</w:t>
      </w:r>
    </w:p>
    <w:p w:rsidR="00943702" w:rsidRPr="00943702" w:rsidRDefault="00943702" w:rsidP="00943702">
      <w:pPr>
        <w:ind w:firstLine="708"/>
        <w:contextualSpacing/>
        <w:jc w:val="both"/>
        <w:rPr>
          <w:rFonts w:ascii="Times New Roman" w:hAnsi="Times New Roman" w:cs="Times New Roman"/>
          <w:i/>
          <w:sz w:val="28"/>
          <w:szCs w:val="28"/>
        </w:rPr>
      </w:pPr>
    </w:p>
    <w:p w:rsidR="00943702" w:rsidRPr="00943702" w:rsidRDefault="00943702" w:rsidP="00943702">
      <w:pPr>
        <w:ind w:firstLine="708"/>
        <w:rPr>
          <w:rFonts w:ascii="Times New Roman" w:hAnsi="Times New Roman" w:cs="Times New Roman"/>
          <w:i/>
          <w:sz w:val="28"/>
          <w:szCs w:val="28"/>
        </w:rPr>
      </w:pPr>
      <w:r w:rsidRPr="00943702">
        <w:rPr>
          <w:rFonts w:ascii="Times New Roman" w:hAnsi="Times New Roman" w:cs="Times New Roman"/>
          <w:i/>
          <w:sz w:val="28"/>
          <w:szCs w:val="28"/>
        </w:rPr>
        <w:t>5.1. Перелік теоретичних питань</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1. Що потрібно зробити під час здачі повного знімного протеза?</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 xml:space="preserve">2. На що потрібно звернути увагу при огляді протеза поза порожниною рота? </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3. Як провести накладання повного знімного протеза в ротовій порожнині хворого?</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lastRenderedPageBreak/>
        <w:tab/>
        <w:t>4. Що таке «фіксація повного знімного протеза»? Чим обумовлена її якість? Як провести її перевірку?</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5. Що таке «стабілізація повного знімного протеза»? Чим обумовлена її якість? Як провести її перевірку?</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6. Чим визначається «рівновага повного знімного протеза»? Що потрібно зробити у випадку її порушення?</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7. Які рекомендації слід дати хворому при накладанні протеза?</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8. Дайте визначення «адаптації». Які фази адаптації до повного знімного протеза розрізняють? Назвіть середній термін звикання до повного знімного протеза.</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i/>
          <w:sz w:val="28"/>
          <w:szCs w:val="28"/>
        </w:rPr>
      </w:pPr>
      <w:r w:rsidRPr="00943702">
        <w:rPr>
          <w:rFonts w:ascii="Times New Roman" w:hAnsi="Times New Roman" w:cs="Times New Roman"/>
          <w:snapToGrid w:val="0"/>
          <w:color w:val="000000"/>
          <w:sz w:val="28"/>
          <w:szCs w:val="28"/>
        </w:rPr>
        <w:tab/>
      </w:r>
    </w:p>
    <w:p w:rsidR="00943702" w:rsidRPr="00943702" w:rsidRDefault="00943702" w:rsidP="00943702">
      <w:pPr>
        <w:ind w:firstLine="708"/>
        <w:rPr>
          <w:rFonts w:ascii="Times New Roman" w:hAnsi="Times New Roman" w:cs="Times New Roman"/>
          <w:i/>
          <w:sz w:val="28"/>
          <w:szCs w:val="28"/>
        </w:rPr>
      </w:pPr>
      <w:r w:rsidRPr="00943702">
        <w:rPr>
          <w:rFonts w:ascii="Times New Roman" w:hAnsi="Times New Roman" w:cs="Times New Roman"/>
          <w:i/>
          <w:sz w:val="28"/>
          <w:szCs w:val="28"/>
        </w:rPr>
        <w:t>5.2. Практичні завдання</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1. Накладання повних знімних протезів в ротовій порожнині.</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t>2. Рекомендації хворому по догляду за протезом.</w:t>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snapToGrid w:val="0"/>
          <w:color w:val="000000"/>
          <w:sz w:val="28"/>
          <w:szCs w:val="28"/>
        </w:rPr>
      </w:pPr>
      <w:r w:rsidRPr="00943702">
        <w:rPr>
          <w:rFonts w:ascii="Times New Roman" w:hAnsi="Times New Roman" w:cs="Times New Roman"/>
          <w:snapToGrid w:val="0"/>
          <w:color w:val="000000"/>
          <w:sz w:val="28"/>
          <w:szCs w:val="28"/>
        </w:rPr>
        <w:tab/>
      </w:r>
    </w:p>
    <w:p w:rsidR="00943702" w:rsidRPr="00943702" w:rsidRDefault="00943702" w:rsidP="00943702">
      <w:pPr>
        <w:widowControl w:val="0"/>
        <w:tabs>
          <w:tab w:val="left" w:pos="851"/>
          <w:tab w:val="right" w:pos="10193"/>
        </w:tabs>
        <w:snapToGrid w:val="0"/>
        <w:spacing w:after="120"/>
        <w:ind w:right="-142"/>
        <w:jc w:val="both"/>
        <w:rPr>
          <w:rFonts w:ascii="Times New Roman" w:hAnsi="Times New Roman" w:cs="Times New Roman"/>
          <w:i/>
          <w:sz w:val="28"/>
          <w:szCs w:val="28"/>
        </w:rPr>
      </w:pPr>
      <w:r w:rsidRPr="00943702">
        <w:rPr>
          <w:rFonts w:ascii="Times New Roman" w:hAnsi="Times New Roman" w:cs="Times New Roman"/>
          <w:snapToGrid w:val="0"/>
          <w:color w:val="000000"/>
          <w:sz w:val="28"/>
          <w:szCs w:val="28"/>
        </w:rPr>
        <w:tab/>
      </w:r>
      <w:r w:rsidRPr="00943702">
        <w:rPr>
          <w:rFonts w:ascii="Times New Roman" w:hAnsi="Times New Roman" w:cs="Times New Roman"/>
          <w:i/>
          <w:sz w:val="28"/>
          <w:szCs w:val="28"/>
        </w:rPr>
        <w:t>5.3. Тести</w:t>
      </w:r>
    </w:p>
    <w:p w:rsidR="00626219" w:rsidRDefault="00943702" w:rsidP="00943702">
      <w:pPr>
        <w:widowControl w:val="0"/>
        <w:tabs>
          <w:tab w:val="left" w:pos="90"/>
        </w:tabs>
        <w:contextualSpacing/>
        <w:jc w:val="both"/>
        <w:rPr>
          <w:rFonts w:ascii="Times New Roman" w:hAnsi="Times New Roman" w:cs="Times New Roman"/>
          <w:sz w:val="28"/>
          <w:szCs w:val="28"/>
          <w:lang w:val="ru-RU"/>
        </w:rPr>
      </w:pPr>
      <w:r w:rsidRPr="00943702">
        <w:rPr>
          <w:rFonts w:ascii="Times New Roman" w:hAnsi="Times New Roman" w:cs="Times New Roman"/>
          <w:sz w:val="28"/>
          <w:szCs w:val="28"/>
        </w:rPr>
        <w:tab/>
      </w:r>
      <w:r w:rsidRPr="00943702">
        <w:rPr>
          <w:rFonts w:ascii="Times New Roman" w:hAnsi="Times New Roman" w:cs="Times New Roman"/>
          <w:sz w:val="28"/>
          <w:szCs w:val="28"/>
        </w:rPr>
        <w:tab/>
      </w:r>
    </w:p>
    <w:p w:rsidR="00943702" w:rsidRPr="00943702" w:rsidRDefault="00626219" w:rsidP="00943702">
      <w:pPr>
        <w:widowControl w:val="0"/>
        <w:tabs>
          <w:tab w:val="left" w:pos="90"/>
        </w:tabs>
        <w:contextualSpacing/>
        <w:jc w:val="both"/>
        <w:rPr>
          <w:rFonts w:ascii="Times New Roman" w:hAnsi="Times New Roman" w:cs="Times New Roman"/>
          <w:sz w:val="28"/>
          <w:szCs w:val="28"/>
        </w:rPr>
      </w:pPr>
      <w:r>
        <w:rPr>
          <w:rFonts w:ascii="Times New Roman" w:hAnsi="Times New Roman" w:cs="Times New Roman"/>
          <w:sz w:val="28"/>
          <w:szCs w:val="28"/>
          <w:lang w:val="ru-RU"/>
        </w:rPr>
        <w:tab/>
      </w:r>
      <w:r>
        <w:rPr>
          <w:rFonts w:ascii="Times New Roman" w:hAnsi="Times New Roman" w:cs="Times New Roman"/>
          <w:sz w:val="28"/>
          <w:szCs w:val="28"/>
          <w:lang w:val="ru-RU"/>
        </w:rPr>
        <w:tab/>
      </w:r>
      <w:r w:rsidR="00943702" w:rsidRPr="00943702">
        <w:rPr>
          <w:rFonts w:ascii="Times New Roman" w:hAnsi="Times New Roman" w:cs="Times New Roman"/>
          <w:sz w:val="28"/>
          <w:szCs w:val="28"/>
        </w:rPr>
        <w:t xml:space="preserve"> 1. Хворому 80 років виготовлено повний знімний протез на верхню щелепу. Під час здачі протеза рекомендовано спеціальний крем для поліпшення його фіксації. До якого методу фіксації слід віднести застосування крему?</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А. Механічний</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В. Фізичний</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С. Хімічний</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D. Біофізичний</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Е. Біомеханічний</w:t>
      </w:r>
    </w:p>
    <w:p w:rsidR="00943702" w:rsidRPr="00943702" w:rsidRDefault="00943702" w:rsidP="00943702">
      <w:pPr>
        <w:contextualSpacing/>
        <w:jc w:val="both"/>
        <w:rPr>
          <w:rFonts w:ascii="Times New Roman" w:hAnsi="Times New Roman" w:cs="Times New Roman"/>
          <w:sz w:val="28"/>
          <w:szCs w:val="28"/>
        </w:rPr>
      </w:pPr>
    </w:p>
    <w:p w:rsidR="00943702" w:rsidRPr="00943702" w:rsidRDefault="00943702" w:rsidP="00943702">
      <w:pPr>
        <w:ind w:firstLine="708"/>
        <w:contextualSpacing/>
        <w:jc w:val="both"/>
        <w:rPr>
          <w:rFonts w:ascii="Times New Roman" w:hAnsi="Times New Roman" w:cs="Times New Roman"/>
          <w:sz w:val="28"/>
          <w:szCs w:val="28"/>
        </w:rPr>
      </w:pPr>
      <w:r w:rsidRPr="00943702">
        <w:rPr>
          <w:rFonts w:ascii="Times New Roman" w:hAnsi="Times New Roman" w:cs="Times New Roman"/>
          <w:sz w:val="28"/>
          <w:szCs w:val="28"/>
        </w:rPr>
        <w:t>2. Хворому 55 років виготовлений повний знімний протез на нижню щелепу. Після введення протеза до порожнини рота лікар перевіряє якість фіксації протеза. Що називається фіксацією  протеза?</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А. Стійкість у стані спокою</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В. Стійкість при нежувальних рухах</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С. Стійкість при жувальних рухах</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D. Стійкість на робочій моделі</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Е. Стійкість при функціональному навантаженні</w:t>
      </w:r>
    </w:p>
    <w:p w:rsidR="00943702" w:rsidRPr="00943702" w:rsidRDefault="00943702" w:rsidP="00943702">
      <w:pPr>
        <w:widowControl w:val="0"/>
        <w:tabs>
          <w:tab w:val="left" w:pos="90"/>
        </w:tabs>
        <w:contextualSpacing/>
        <w:jc w:val="both"/>
        <w:rPr>
          <w:rFonts w:ascii="Times New Roman" w:hAnsi="Times New Roman" w:cs="Times New Roman"/>
          <w:snapToGrid w:val="0"/>
          <w:sz w:val="28"/>
          <w:szCs w:val="28"/>
        </w:rPr>
      </w:pPr>
    </w:p>
    <w:p w:rsidR="00943702" w:rsidRPr="00943702" w:rsidRDefault="00943702" w:rsidP="00943702">
      <w:pPr>
        <w:ind w:firstLine="708"/>
        <w:contextualSpacing/>
        <w:jc w:val="both"/>
        <w:rPr>
          <w:rFonts w:ascii="Times New Roman" w:hAnsi="Times New Roman" w:cs="Times New Roman"/>
          <w:sz w:val="28"/>
          <w:szCs w:val="28"/>
        </w:rPr>
      </w:pPr>
      <w:r w:rsidRPr="00943702">
        <w:rPr>
          <w:rFonts w:ascii="Times New Roman" w:hAnsi="Times New Roman" w:cs="Times New Roman"/>
          <w:sz w:val="28"/>
          <w:szCs w:val="28"/>
        </w:rPr>
        <w:lastRenderedPageBreak/>
        <w:t>3. На етапі накладання та корекції повного знімного пластинкового протеза на верхню щелепу лікар перевіряє створення замикаючого клапана в ділянці лінії «А». Яку пальцеву пробу він повинен використати для цього?</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А. Натиснення на моляри у вертикальному напрямку</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В. Натиснення на моляри в оральному напрямку</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С. Натиснення на різці у вестибулярному напрямку</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D. Відтягування протеза вниз в ділянці премолярів</w:t>
      </w:r>
    </w:p>
    <w:p w:rsidR="00943702" w:rsidRPr="00943702" w:rsidRDefault="00943702" w:rsidP="00943702">
      <w:pPr>
        <w:widowControl w:val="0"/>
        <w:tabs>
          <w:tab w:val="left" w:pos="90"/>
          <w:tab w:val="left" w:pos="226"/>
        </w:tabs>
        <w:contextualSpacing/>
        <w:jc w:val="both"/>
        <w:rPr>
          <w:rFonts w:ascii="Times New Roman" w:hAnsi="Times New Roman" w:cs="Times New Roman"/>
          <w:sz w:val="28"/>
          <w:szCs w:val="28"/>
        </w:rPr>
      </w:pPr>
      <w:r w:rsidRPr="00943702">
        <w:rPr>
          <w:rFonts w:ascii="Times New Roman" w:hAnsi="Times New Roman" w:cs="Times New Roman"/>
          <w:sz w:val="28"/>
          <w:szCs w:val="28"/>
        </w:rPr>
        <w:tab/>
      </w:r>
      <w:r w:rsidRPr="00943702">
        <w:rPr>
          <w:rFonts w:ascii="Times New Roman" w:hAnsi="Times New Roman" w:cs="Times New Roman"/>
          <w:sz w:val="28"/>
          <w:szCs w:val="28"/>
        </w:rPr>
        <w:tab/>
      </w:r>
      <w:r w:rsidRPr="00943702">
        <w:rPr>
          <w:rFonts w:ascii="Times New Roman" w:hAnsi="Times New Roman" w:cs="Times New Roman"/>
          <w:sz w:val="28"/>
          <w:szCs w:val="28"/>
        </w:rPr>
        <w:tab/>
        <w:t>Е. Відтягування протеза убік в ділянці різців</w:t>
      </w:r>
    </w:p>
    <w:p w:rsidR="00943702" w:rsidRPr="00943702" w:rsidRDefault="00943702" w:rsidP="00943702">
      <w:pPr>
        <w:rPr>
          <w:rFonts w:ascii="Times New Roman" w:hAnsi="Times New Roman" w:cs="Times New Roman"/>
        </w:rPr>
      </w:pPr>
    </w:p>
    <w:p w:rsidR="00943702" w:rsidRPr="00943702" w:rsidRDefault="00943702" w:rsidP="00943702">
      <w:pPr>
        <w:widowControl w:val="0"/>
        <w:tabs>
          <w:tab w:val="left" w:pos="90"/>
        </w:tabs>
        <w:contextualSpacing/>
        <w:jc w:val="both"/>
        <w:rPr>
          <w:rFonts w:ascii="Times New Roman" w:hAnsi="Times New Roman" w:cs="Times New Roman"/>
          <w:snapToGrid w:val="0"/>
          <w:sz w:val="28"/>
          <w:szCs w:val="28"/>
        </w:rPr>
      </w:pPr>
      <w:r w:rsidRPr="00943702">
        <w:rPr>
          <w:rFonts w:ascii="Times New Roman" w:hAnsi="Times New Roman" w:cs="Times New Roman"/>
          <w:snapToGrid w:val="0"/>
          <w:sz w:val="28"/>
          <w:szCs w:val="28"/>
        </w:rPr>
        <w:tab/>
      </w:r>
      <w:r w:rsidRPr="00943702">
        <w:rPr>
          <w:rFonts w:ascii="Times New Roman" w:hAnsi="Times New Roman" w:cs="Times New Roman"/>
          <w:snapToGrid w:val="0"/>
          <w:sz w:val="28"/>
          <w:szCs w:val="28"/>
        </w:rPr>
        <w:tab/>
        <w:t xml:space="preserve">4. Хворий 70 років звернувся зі скаргами на недостатню фіксацію повного знімного протеза  на верхній щелепі. Об’єктивно: край протеза в ділянці вуздечки верхньої щелепи вкорочений, замикаючий клапан порушений. Що необхідно зробити для покращення фіксації протеза?  </w:t>
      </w:r>
    </w:p>
    <w:p w:rsidR="00943702" w:rsidRPr="00943702" w:rsidRDefault="00943702" w:rsidP="00943702">
      <w:pPr>
        <w:widowControl w:val="0"/>
        <w:tabs>
          <w:tab w:val="left" w:pos="90"/>
          <w:tab w:val="left" w:pos="22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A</w:t>
      </w:r>
      <w:r w:rsidRPr="00943702">
        <w:rPr>
          <w:rFonts w:ascii="Times New Roman" w:hAnsi="Times New Roman" w:cs="Times New Roman"/>
          <w:snapToGrid w:val="0"/>
          <w:sz w:val="28"/>
          <w:szCs w:val="28"/>
        </w:rPr>
        <w:t xml:space="preserve">. Переробка протеза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B</w:t>
      </w:r>
      <w:r w:rsidRPr="00943702">
        <w:rPr>
          <w:rFonts w:ascii="Times New Roman" w:hAnsi="Times New Roman" w:cs="Times New Roman"/>
          <w:snapToGrid w:val="0"/>
          <w:sz w:val="28"/>
          <w:szCs w:val="28"/>
        </w:rPr>
        <w:t xml:space="preserve">. Розширення країв базису протеза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C</w:t>
      </w:r>
      <w:r w:rsidRPr="00943702">
        <w:rPr>
          <w:rFonts w:ascii="Times New Roman" w:hAnsi="Times New Roman" w:cs="Times New Roman"/>
          <w:snapToGrid w:val="0"/>
          <w:sz w:val="28"/>
          <w:szCs w:val="28"/>
        </w:rPr>
        <w:t xml:space="preserve">. Корекція протеза  </w:t>
      </w:r>
    </w:p>
    <w:p w:rsidR="00943702" w:rsidRPr="00943702" w:rsidRDefault="00943702" w:rsidP="00943702">
      <w:pPr>
        <w:widowControl w:val="0"/>
        <w:tabs>
          <w:tab w:val="left" w:pos="90"/>
          <w:tab w:val="left" w:pos="24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D</w:t>
      </w:r>
      <w:r w:rsidRPr="00943702">
        <w:rPr>
          <w:rFonts w:ascii="Times New Roman" w:hAnsi="Times New Roman" w:cs="Times New Roman"/>
          <w:snapToGrid w:val="0"/>
          <w:sz w:val="28"/>
          <w:szCs w:val="28"/>
        </w:rPr>
        <w:t xml:space="preserve">. Об’ємне моделювання базису протеза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E</w:t>
      </w:r>
      <w:r w:rsidRPr="00943702">
        <w:rPr>
          <w:rFonts w:ascii="Times New Roman" w:hAnsi="Times New Roman" w:cs="Times New Roman"/>
          <w:snapToGrid w:val="0"/>
          <w:sz w:val="28"/>
          <w:szCs w:val="28"/>
        </w:rPr>
        <w:t xml:space="preserve">. Подовження країв базису протеза   </w:t>
      </w:r>
    </w:p>
    <w:p w:rsidR="00943702" w:rsidRPr="00943702" w:rsidRDefault="00943702" w:rsidP="00943702">
      <w:pPr>
        <w:widowControl w:val="0"/>
        <w:tabs>
          <w:tab w:val="left" w:pos="90"/>
        </w:tabs>
        <w:contextualSpacing/>
        <w:jc w:val="both"/>
        <w:rPr>
          <w:rFonts w:ascii="Times New Roman" w:hAnsi="Times New Roman" w:cs="Times New Roman"/>
          <w:sz w:val="28"/>
          <w:szCs w:val="28"/>
        </w:rPr>
      </w:pPr>
    </w:p>
    <w:p w:rsidR="00943702" w:rsidRPr="00943702" w:rsidRDefault="00943702" w:rsidP="00943702">
      <w:pPr>
        <w:widowControl w:val="0"/>
        <w:tabs>
          <w:tab w:val="left" w:pos="90"/>
        </w:tabs>
        <w:contextualSpacing/>
        <w:jc w:val="both"/>
        <w:rPr>
          <w:rFonts w:ascii="Times New Roman" w:hAnsi="Times New Roman" w:cs="Times New Roman"/>
          <w:sz w:val="28"/>
          <w:szCs w:val="28"/>
        </w:rPr>
      </w:pPr>
    </w:p>
    <w:p w:rsidR="00943702" w:rsidRPr="00943702" w:rsidRDefault="00943702" w:rsidP="00943702">
      <w:pPr>
        <w:widowControl w:val="0"/>
        <w:tabs>
          <w:tab w:val="left" w:pos="90"/>
        </w:tabs>
        <w:contextualSpacing/>
        <w:jc w:val="both"/>
        <w:rPr>
          <w:rFonts w:ascii="Times New Roman" w:hAnsi="Times New Roman" w:cs="Times New Roman"/>
          <w:snapToGrid w:val="0"/>
          <w:sz w:val="28"/>
          <w:szCs w:val="28"/>
        </w:rPr>
      </w:pPr>
      <w:r w:rsidRPr="00943702">
        <w:rPr>
          <w:rFonts w:ascii="Times New Roman" w:hAnsi="Times New Roman" w:cs="Times New Roman"/>
          <w:sz w:val="28"/>
          <w:szCs w:val="28"/>
        </w:rPr>
        <w:tab/>
      </w:r>
      <w:r w:rsidRPr="00943702">
        <w:rPr>
          <w:rFonts w:ascii="Times New Roman" w:hAnsi="Times New Roman" w:cs="Times New Roman"/>
          <w:sz w:val="28"/>
          <w:szCs w:val="28"/>
        </w:rPr>
        <w:tab/>
      </w:r>
      <w:r w:rsidRPr="00943702">
        <w:rPr>
          <w:rFonts w:ascii="Times New Roman" w:hAnsi="Times New Roman" w:cs="Times New Roman"/>
          <w:snapToGrid w:val="0"/>
          <w:sz w:val="28"/>
          <w:szCs w:val="28"/>
        </w:rPr>
        <w:t xml:space="preserve">5. Хворий 76 років звернувся в клініку ортопедичної стоматології зі скаргами на погану фіксацію повного знімного протеза на нижній щелепі. При огляді альвеолярного відростка виявлена його атрофія. Яким чином можна покращити фіксацію протеза?   </w:t>
      </w:r>
    </w:p>
    <w:p w:rsidR="00943702" w:rsidRPr="00943702" w:rsidRDefault="00943702" w:rsidP="00943702">
      <w:pPr>
        <w:widowControl w:val="0"/>
        <w:tabs>
          <w:tab w:val="left" w:pos="90"/>
        </w:tabs>
        <w:contextualSpacing/>
        <w:jc w:val="both"/>
        <w:rPr>
          <w:rFonts w:ascii="Times New Roman" w:hAnsi="Times New Roman" w:cs="Times New Roman"/>
          <w:snapToGrid w:val="0"/>
          <w:sz w:val="28"/>
          <w:szCs w:val="28"/>
        </w:rPr>
      </w:pPr>
      <w:r w:rsidRPr="00943702">
        <w:rPr>
          <w:rFonts w:ascii="Times New Roman" w:hAnsi="Times New Roman" w:cs="Times New Roman"/>
          <w:snapToGrid w:val="0"/>
          <w:sz w:val="28"/>
          <w:szCs w:val="28"/>
        </w:rPr>
        <w:tab/>
      </w:r>
      <w:r w:rsidRPr="00943702">
        <w:rPr>
          <w:rFonts w:ascii="Times New Roman" w:hAnsi="Times New Roman" w:cs="Times New Roman"/>
          <w:snapToGrid w:val="0"/>
          <w:sz w:val="28"/>
          <w:szCs w:val="28"/>
        </w:rPr>
        <w:tab/>
      </w:r>
      <w:r w:rsidRPr="00943702">
        <w:rPr>
          <w:rFonts w:ascii="Times New Roman" w:hAnsi="Times New Roman" w:cs="Times New Roman"/>
          <w:bCs/>
          <w:iCs/>
          <w:snapToGrid w:val="0"/>
          <w:sz w:val="28"/>
          <w:szCs w:val="28"/>
        </w:rPr>
        <w:t>A</w:t>
      </w:r>
      <w:r w:rsidRPr="00943702">
        <w:rPr>
          <w:rFonts w:ascii="Times New Roman" w:hAnsi="Times New Roman" w:cs="Times New Roman"/>
          <w:snapToGrid w:val="0"/>
          <w:sz w:val="28"/>
          <w:szCs w:val="28"/>
        </w:rPr>
        <w:t>. Розширити границі базису</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B</w:t>
      </w:r>
      <w:r w:rsidRPr="00943702">
        <w:rPr>
          <w:rFonts w:ascii="Times New Roman" w:hAnsi="Times New Roman" w:cs="Times New Roman"/>
          <w:snapToGrid w:val="0"/>
          <w:sz w:val="28"/>
          <w:szCs w:val="28"/>
        </w:rPr>
        <w:t>. Скоротити границі базису</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C</w:t>
      </w:r>
      <w:r w:rsidRPr="00943702">
        <w:rPr>
          <w:rFonts w:ascii="Times New Roman" w:hAnsi="Times New Roman" w:cs="Times New Roman"/>
          <w:snapToGrid w:val="0"/>
          <w:sz w:val="28"/>
          <w:szCs w:val="28"/>
        </w:rPr>
        <w:t xml:space="preserve">. Звузити зубний ряд </w:t>
      </w:r>
    </w:p>
    <w:p w:rsidR="00943702" w:rsidRPr="00943702" w:rsidRDefault="00943702" w:rsidP="00943702">
      <w:pPr>
        <w:widowControl w:val="0"/>
        <w:tabs>
          <w:tab w:val="left" w:pos="90"/>
          <w:tab w:val="left" w:pos="24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D</w:t>
      </w:r>
      <w:r w:rsidRPr="00943702">
        <w:rPr>
          <w:rFonts w:ascii="Times New Roman" w:hAnsi="Times New Roman" w:cs="Times New Roman"/>
          <w:snapToGrid w:val="0"/>
          <w:sz w:val="28"/>
          <w:szCs w:val="28"/>
        </w:rPr>
        <w:t xml:space="preserve">. Розширити зубний ряд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E</w:t>
      </w:r>
      <w:r w:rsidRPr="00943702">
        <w:rPr>
          <w:rFonts w:ascii="Times New Roman" w:hAnsi="Times New Roman" w:cs="Times New Roman"/>
          <w:snapToGrid w:val="0"/>
          <w:sz w:val="28"/>
          <w:szCs w:val="28"/>
        </w:rPr>
        <w:t>. Виготовити подвійний базис</w:t>
      </w:r>
    </w:p>
    <w:p w:rsidR="00943702" w:rsidRPr="00943702" w:rsidRDefault="00943702" w:rsidP="00943702">
      <w:pPr>
        <w:widowControl w:val="0"/>
        <w:tabs>
          <w:tab w:val="left" w:pos="90"/>
          <w:tab w:val="left" w:pos="226"/>
        </w:tabs>
        <w:contextualSpacing/>
        <w:jc w:val="both"/>
        <w:rPr>
          <w:rFonts w:ascii="Times New Roman" w:hAnsi="Times New Roman" w:cs="Times New Roman"/>
          <w:sz w:val="28"/>
          <w:szCs w:val="28"/>
        </w:rPr>
      </w:pPr>
    </w:p>
    <w:p w:rsidR="00943702" w:rsidRPr="00943702" w:rsidRDefault="00943702" w:rsidP="00943702">
      <w:pPr>
        <w:widowControl w:val="0"/>
        <w:tabs>
          <w:tab w:val="left" w:pos="90"/>
          <w:tab w:val="left" w:pos="226"/>
        </w:tabs>
        <w:contextualSpacing/>
        <w:jc w:val="both"/>
        <w:rPr>
          <w:rFonts w:ascii="Times New Roman" w:hAnsi="Times New Roman" w:cs="Times New Roman"/>
          <w:sz w:val="28"/>
          <w:szCs w:val="28"/>
        </w:rPr>
      </w:pPr>
    </w:p>
    <w:p w:rsidR="00943702" w:rsidRPr="00943702" w:rsidRDefault="00943702" w:rsidP="00943702">
      <w:pPr>
        <w:widowControl w:val="0"/>
        <w:tabs>
          <w:tab w:val="left" w:pos="90"/>
        </w:tabs>
        <w:contextualSpacing/>
        <w:jc w:val="both"/>
        <w:rPr>
          <w:rFonts w:ascii="Times New Roman" w:hAnsi="Times New Roman" w:cs="Times New Roman"/>
          <w:snapToGrid w:val="0"/>
          <w:sz w:val="28"/>
          <w:szCs w:val="28"/>
        </w:rPr>
      </w:pPr>
      <w:r w:rsidRPr="00943702">
        <w:rPr>
          <w:rFonts w:ascii="Times New Roman" w:hAnsi="Times New Roman" w:cs="Times New Roman"/>
          <w:snapToGrid w:val="0"/>
          <w:sz w:val="28"/>
          <w:szCs w:val="28"/>
        </w:rPr>
        <w:tab/>
      </w:r>
      <w:r w:rsidRPr="00943702">
        <w:rPr>
          <w:rFonts w:ascii="Times New Roman" w:hAnsi="Times New Roman" w:cs="Times New Roman"/>
          <w:snapToGrid w:val="0"/>
          <w:sz w:val="28"/>
          <w:szCs w:val="28"/>
        </w:rPr>
        <w:tab/>
        <w:t>6. Хворому 67 років уперше виготовляються повні знімні протези. Хворий з'явився на клінічний етап «накладання протезів». Серед рекомендацій лікар указує термін користування протезами. Через скільки років рекомендується виготовити нові протези?</w:t>
      </w:r>
    </w:p>
    <w:p w:rsidR="00943702" w:rsidRPr="00943702" w:rsidRDefault="00943702" w:rsidP="00943702">
      <w:pPr>
        <w:widowControl w:val="0"/>
        <w:tabs>
          <w:tab w:val="left" w:pos="90"/>
          <w:tab w:val="left" w:pos="22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A</w:t>
      </w:r>
      <w:r w:rsidRPr="00943702">
        <w:rPr>
          <w:rFonts w:ascii="Times New Roman" w:hAnsi="Times New Roman" w:cs="Times New Roman"/>
          <w:snapToGrid w:val="0"/>
          <w:sz w:val="28"/>
          <w:szCs w:val="28"/>
        </w:rPr>
        <w:t>. 1</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B.</w:t>
      </w:r>
      <w:r w:rsidRPr="00943702">
        <w:rPr>
          <w:rFonts w:ascii="Times New Roman" w:hAnsi="Times New Roman" w:cs="Times New Roman"/>
          <w:snapToGrid w:val="0"/>
          <w:sz w:val="28"/>
          <w:szCs w:val="28"/>
        </w:rPr>
        <w:t xml:space="preserve"> 2</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C.</w:t>
      </w:r>
      <w:r w:rsidRPr="00943702">
        <w:rPr>
          <w:rFonts w:ascii="Times New Roman" w:hAnsi="Times New Roman" w:cs="Times New Roman"/>
          <w:snapToGrid w:val="0"/>
          <w:sz w:val="28"/>
          <w:szCs w:val="28"/>
        </w:rPr>
        <w:t xml:space="preserve"> 3-4</w:t>
      </w:r>
    </w:p>
    <w:p w:rsidR="00943702" w:rsidRPr="00943702" w:rsidRDefault="00943702" w:rsidP="00943702">
      <w:pPr>
        <w:widowControl w:val="0"/>
        <w:tabs>
          <w:tab w:val="left" w:pos="90"/>
          <w:tab w:val="left" w:pos="24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D.</w:t>
      </w:r>
      <w:r w:rsidRPr="00943702">
        <w:rPr>
          <w:rFonts w:ascii="Times New Roman" w:hAnsi="Times New Roman" w:cs="Times New Roman"/>
          <w:snapToGrid w:val="0"/>
          <w:sz w:val="28"/>
          <w:szCs w:val="28"/>
        </w:rPr>
        <w:t xml:space="preserve"> 5-6</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 xml:space="preserve">E. </w:t>
      </w:r>
      <w:r w:rsidRPr="00943702">
        <w:rPr>
          <w:rFonts w:ascii="Times New Roman" w:hAnsi="Times New Roman" w:cs="Times New Roman"/>
          <w:snapToGrid w:val="0"/>
          <w:sz w:val="28"/>
          <w:szCs w:val="28"/>
        </w:rPr>
        <w:t>10</w:t>
      </w:r>
    </w:p>
    <w:p w:rsidR="00943702" w:rsidRPr="00943702" w:rsidRDefault="00943702" w:rsidP="00943702">
      <w:pPr>
        <w:widowControl w:val="0"/>
        <w:tabs>
          <w:tab w:val="left" w:pos="90"/>
        </w:tabs>
        <w:contextualSpacing/>
        <w:jc w:val="both"/>
        <w:rPr>
          <w:rFonts w:ascii="Times New Roman" w:hAnsi="Times New Roman" w:cs="Times New Roman"/>
          <w:snapToGrid w:val="0"/>
          <w:sz w:val="28"/>
          <w:szCs w:val="28"/>
        </w:rPr>
      </w:pPr>
      <w:r w:rsidRPr="00943702">
        <w:rPr>
          <w:rFonts w:ascii="Times New Roman" w:hAnsi="Times New Roman" w:cs="Times New Roman"/>
          <w:snapToGrid w:val="0"/>
          <w:sz w:val="28"/>
          <w:szCs w:val="28"/>
        </w:rPr>
        <w:lastRenderedPageBreak/>
        <w:tab/>
      </w:r>
      <w:r w:rsidRPr="00943702">
        <w:rPr>
          <w:rFonts w:ascii="Times New Roman" w:hAnsi="Times New Roman" w:cs="Times New Roman"/>
          <w:snapToGrid w:val="0"/>
          <w:sz w:val="28"/>
          <w:szCs w:val="28"/>
        </w:rPr>
        <w:tab/>
        <w:t>7. Хворому 62 роки виготовлено повний знімний протез на верхню  щелепу. На наступний</w:t>
      </w:r>
      <w:r w:rsidRPr="00943702">
        <w:rPr>
          <w:rFonts w:ascii="Times New Roman" w:hAnsi="Times New Roman" w:cs="Times New Roman"/>
          <w:snapToGrid w:val="0"/>
          <w:sz w:val="28"/>
          <w:szCs w:val="28"/>
        </w:rPr>
        <w:tab/>
        <w:t>день хворий скаржиться на збільшене виділення слини, нечітку вимову деяких слів. Який</w:t>
      </w:r>
      <w:r w:rsidRPr="00943702">
        <w:rPr>
          <w:rFonts w:ascii="Times New Roman" w:hAnsi="Times New Roman" w:cs="Times New Roman"/>
          <w:snapToGrid w:val="0"/>
          <w:sz w:val="28"/>
          <w:szCs w:val="28"/>
        </w:rPr>
        <w:tab/>
        <w:t xml:space="preserve"> середній термін адаптації до знімного протезу за даними Курляндського?</w:t>
      </w:r>
    </w:p>
    <w:p w:rsidR="00943702" w:rsidRPr="00943702" w:rsidRDefault="00943702" w:rsidP="00943702">
      <w:pPr>
        <w:widowControl w:val="0"/>
        <w:tabs>
          <w:tab w:val="left" w:pos="90"/>
          <w:tab w:val="left" w:pos="22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A</w:t>
      </w:r>
      <w:r w:rsidRPr="00943702">
        <w:rPr>
          <w:rFonts w:ascii="Times New Roman" w:hAnsi="Times New Roman" w:cs="Times New Roman"/>
          <w:snapToGrid w:val="0"/>
          <w:sz w:val="28"/>
          <w:szCs w:val="28"/>
        </w:rPr>
        <w:t xml:space="preserve">. 33 дні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B</w:t>
      </w:r>
      <w:r w:rsidRPr="00943702">
        <w:rPr>
          <w:rFonts w:ascii="Times New Roman" w:hAnsi="Times New Roman" w:cs="Times New Roman"/>
          <w:snapToGrid w:val="0"/>
          <w:sz w:val="28"/>
          <w:szCs w:val="28"/>
        </w:rPr>
        <w:t xml:space="preserve">. 7 днів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C</w:t>
      </w:r>
      <w:r w:rsidRPr="00943702">
        <w:rPr>
          <w:rFonts w:ascii="Times New Roman" w:hAnsi="Times New Roman" w:cs="Times New Roman"/>
          <w:snapToGrid w:val="0"/>
          <w:sz w:val="28"/>
          <w:szCs w:val="28"/>
        </w:rPr>
        <w:t>. 18 днів</w:t>
      </w:r>
    </w:p>
    <w:p w:rsidR="00943702" w:rsidRPr="00943702" w:rsidRDefault="00943702" w:rsidP="00943702">
      <w:pPr>
        <w:widowControl w:val="0"/>
        <w:tabs>
          <w:tab w:val="left" w:pos="90"/>
          <w:tab w:val="left" w:pos="24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D</w:t>
      </w:r>
      <w:r w:rsidRPr="00943702">
        <w:rPr>
          <w:rFonts w:ascii="Times New Roman" w:hAnsi="Times New Roman" w:cs="Times New Roman"/>
          <w:snapToGrid w:val="0"/>
          <w:sz w:val="28"/>
          <w:szCs w:val="28"/>
        </w:rPr>
        <w:t>. 1 день</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E</w:t>
      </w:r>
      <w:r w:rsidRPr="00943702">
        <w:rPr>
          <w:rFonts w:ascii="Times New Roman" w:hAnsi="Times New Roman" w:cs="Times New Roman"/>
          <w:snapToGrid w:val="0"/>
          <w:sz w:val="28"/>
          <w:szCs w:val="28"/>
        </w:rPr>
        <w:t>. 50 днів</w:t>
      </w:r>
    </w:p>
    <w:p w:rsidR="00943702" w:rsidRPr="00943702" w:rsidRDefault="00943702" w:rsidP="00943702">
      <w:pPr>
        <w:contextualSpacing/>
        <w:jc w:val="both"/>
        <w:rPr>
          <w:rFonts w:ascii="Times New Roman" w:hAnsi="Times New Roman" w:cs="Times New Roman"/>
          <w:sz w:val="28"/>
          <w:szCs w:val="28"/>
        </w:rPr>
      </w:pPr>
    </w:p>
    <w:p w:rsidR="00943702" w:rsidRPr="00943702" w:rsidRDefault="00943702" w:rsidP="00943702">
      <w:pPr>
        <w:widowControl w:val="0"/>
        <w:tabs>
          <w:tab w:val="left" w:pos="90"/>
        </w:tabs>
        <w:contextualSpacing/>
        <w:jc w:val="both"/>
        <w:rPr>
          <w:rFonts w:ascii="Times New Roman" w:hAnsi="Times New Roman" w:cs="Times New Roman"/>
          <w:snapToGrid w:val="0"/>
          <w:sz w:val="28"/>
          <w:szCs w:val="28"/>
        </w:rPr>
      </w:pPr>
      <w:r w:rsidRPr="00943702">
        <w:rPr>
          <w:rFonts w:ascii="Times New Roman" w:hAnsi="Times New Roman" w:cs="Times New Roman"/>
          <w:snapToGrid w:val="0"/>
          <w:sz w:val="28"/>
          <w:szCs w:val="28"/>
        </w:rPr>
        <w:tab/>
      </w:r>
      <w:r w:rsidRPr="00943702">
        <w:rPr>
          <w:rFonts w:ascii="Times New Roman" w:hAnsi="Times New Roman" w:cs="Times New Roman"/>
          <w:snapToGrid w:val="0"/>
          <w:sz w:val="28"/>
          <w:szCs w:val="28"/>
        </w:rPr>
        <w:tab/>
        <w:t>8. Хворий 68 років звернувся в клініку на етапі корекції повних знімних протезів зі скаргами на балансування протезів при пережовуванні їжі. Об'єктивно: значна атрофія альвеолярних відростків щелеп, прогенічне співвідношення щелеп. Штучні зуби були встановлені в ортогнатичному співвідношенні. При відкриванні рота та змиканні зубів протези фіксуються на протезному ложі. Яка найбільш вірогідна причина балансування протезів?</w:t>
      </w:r>
    </w:p>
    <w:p w:rsidR="00943702" w:rsidRPr="00943702" w:rsidRDefault="00943702" w:rsidP="00943702">
      <w:pPr>
        <w:widowControl w:val="0"/>
        <w:tabs>
          <w:tab w:val="left" w:pos="90"/>
          <w:tab w:val="left" w:pos="22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A</w:t>
      </w:r>
      <w:r w:rsidRPr="00943702">
        <w:rPr>
          <w:rFonts w:ascii="Times New Roman" w:hAnsi="Times New Roman" w:cs="Times New Roman"/>
          <w:snapToGrid w:val="0"/>
          <w:sz w:val="28"/>
          <w:szCs w:val="28"/>
        </w:rPr>
        <w:t>. Неправильно встановлені штучні зуби</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B</w:t>
      </w:r>
      <w:r w:rsidRPr="00943702">
        <w:rPr>
          <w:rFonts w:ascii="Times New Roman" w:hAnsi="Times New Roman" w:cs="Times New Roman"/>
          <w:snapToGrid w:val="0"/>
          <w:sz w:val="28"/>
          <w:szCs w:val="28"/>
        </w:rPr>
        <w:t xml:space="preserve">. Відсутній коловий замикаючий клапан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C</w:t>
      </w:r>
      <w:r w:rsidRPr="00943702">
        <w:rPr>
          <w:rFonts w:ascii="Times New Roman" w:hAnsi="Times New Roman" w:cs="Times New Roman"/>
          <w:snapToGrid w:val="0"/>
          <w:sz w:val="28"/>
          <w:szCs w:val="28"/>
        </w:rPr>
        <w:t xml:space="preserve">. Недостатня анатомічна ретенція протезів  </w:t>
      </w:r>
    </w:p>
    <w:p w:rsidR="00943702" w:rsidRPr="00943702" w:rsidRDefault="00943702" w:rsidP="00943702">
      <w:pPr>
        <w:widowControl w:val="0"/>
        <w:tabs>
          <w:tab w:val="left" w:pos="90"/>
          <w:tab w:val="left" w:pos="241"/>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D</w:t>
      </w:r>
      <w:r w:rsidRPr="00943702">
        <w:rPr>
          <w:rFonts w:ascii="Times New Roman" w:hAnsi="Times New Roman" w:cs="Times New Roman"/>
          <w:snapToGrid w:val="0"/>
          <w:sz w:val="28"/>
          <w:szCs w:val="28"/>
        </w:rPr>
        <w:t xml:space="preserve">. Слаба функціональна присмоктуваність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r>
      <w:r w:rsidRPr="00943702">
        <w:rPr>
          <w:rFonts w:ascii="Times New Roman" w:hAnsi="Times New Roman" w:cs="Times New Roman"/>
          <w:bCs/>
          <w:iCs/>
          <w:snapToGrid w:val="0"/>
          <w:sz w:val="28"/>
          <w:szCs w:val="28"/>
        </w:rPr>
        <w:tab/>
        <w:t>E</w:t>
      </w:r>
      <w:r w:rsidRPr="00943702">
        <w:rPr>
          <w:rFonts w:ascii="Times New Roman" w:hAnsi="Times New Roman" w:cs="Times New Roman"/>
          <w:snapToGrid w:val="0"/>
          <w:sz w:val="28"/>
          <w:szCs w:val="28"/>
        </w:rPr>
        <w:t xml:space="preserve">. Недостатня ізоляція торусу </w:t>
      </w: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snapToGrid w:val="0"/>
          <w:sz w:val="28"/>
          <w:szCs w:val="28"/>
        </w:rPr>
        <w:tab/>
      </w:r>
      <w:r w:rsidRPr="00943702">
        <w:rPr>
          <w:rFonts w:ascii="Times New Roman" w:hAnsi="Times New Roman" w:cs="Times New Roman"/>
          <w:snapToGrid w:val="0"/>
          <w:sz w:val="28"/>
          <w:szCs w:val="28"/>
        </w:rPr>
        <w:tab/>
      </w:r>
      <w:r w:rsidRPr="00943702">
        <w:rPr>
          <w:rFonts w:ascii="Times New Roman" w:hAnsi="Times New Roman" w:cs="Times New Roman"/>
          <w:snapToGrid w:val="0"/>
          <w:sz w:val="28"/>
          <w:szCs w:val="28"/>
        </w:rPr>
        <w:tab/>
        <w:t>9. Під час здачі повного знімного протеза на нижню щелепу  хворому 70 років встановлено, що протез скидається при відкриванні рота та рухах язика. На якому етапі виготовлення протеза припущена помилка?</w:t>
      </w:r>
    </w:p>
    <w:p w:rsidR="00943702" w:rsidRPr="00943702" w:rsidRDefault="00943702" w:rsidP="00943702">
      <w:pPr>
        <w:ind w:firstLine="708"/>
        <w:contextualSpacing/>
        <w:jc w:val="both"/>
        <w:rPr>
          <w:rFonts w:ascii="Times New Roman" w:hAnsi="Times New Roman" w:cs="Times New Roman"/>
          <w:sz w:val="28"/>
          <w:szCs w:val="28"/>
        </w:rPr>
      </w:pPr>
      <w:r w:rsidRPr="00943702">
        <w:rPr>
          <w:rFonts w:ascii="Times New Roman" w:hAnsi="Times New Roman" w:cs="Times New Roman"/>
          <w:sz w:val="28"/>
          <w:szCs w:val="28"/>
        </w:rPr>
        <w:t>А. Отримання анатомічного відбитка</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В. Припасування індивідуальної ложки</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С. Отримання функціонального відбитка</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D. Визначення та фіксація центрального співвідношення</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Е. Перевірка воскової композиції протеза</w:t>
      </w:r>
    </w:p>
    <w:p w:rsidR="00943702" w:rsidRPr="00943702" w:rsidRDefault="00943702" w:rsidP="00943702">
      <w:pPr>
        <w:contextualSpacing/>
        <w:jc w:val="both"/>
        <w:rPr>
          <w:rFonts w:ascii="Times New Roman" w:hAnsi="Times New Roman" w:cs="Times New Roman"/>
          <w:sz w:val="28"/>
          <w:szCs w:val="28"/>
        </w:rPr>
      </w:pPr>
    </w:p>
    <w:p w:rsidR="00943702" w:rsidRPr="00943702" w:rsidRDefault="00943702" w:rsidP="00943702">
      <w:pPr>
        <w:widowControl w:val="0"/>
        <w:tabs>
          <w:tab w:val="left" w:pos="90"/>
          <w:tab w:val="left" w:pos="226"/>
        </w:tabs>
        <w:contextualSpacing/>
        <w:jc w:val="both"/>
        <w:rPr>
          <w:rFonts w:ascii="Times New Roman" w:hAnsi="Times New Roman" w:cs="Times New Roman"/>
          <w:snapToGrid w:val="0"/>
          <w:sz w:val="28"/>
          <w:szCs w:val="28"/>
        </w:rPr>
      </w:pPr>
      <w:r w:rsidRPr="00943702">
        <w:rPr>
          <w:rFonts w:ascii="Times New Roman" w:hAnsi="Times New Roman" w:cs="Times New Roman"/>
          <w:sz w:val="28"/>
          <w:szCs w:val="28"/>
        </w:rPr>
        <w:tab/>
      </w:r>
      <w:r w:rsidRPr="00943702">
        <w:rPr>
          <w:rFonts w:ascii="Times New Roman" w:hAnsi="Times New Roman" w:cs="Times New Roman"/>
          <w:sz w:val="28"/>
          <w:szCs w:val="28"/>
        </w:rPr>
        <w:tab/>
      </w:r>
      <w:r w:rsidRPr="00943702">
        <w:rPr>
          <w:rFonts w:ascii="Times New Roman" w:hAnsi="Times New Roman" w:cs="Times New Roman"/>
          <w:sz w:val="28"/>
          <w:szCs w:val="28"/>
        </w:rPr>
        <w:tab/>
        <w:t xml:space="preserve">10. Хворому 58 років виготовляється повний знімний протез на верхню щелепу. Під час здачі протеза встановлено, що він не фіксується на верхній щелепі в спокої. </w:t>
      </w:r>
      <w:r w:rsidRPr="00943702">
        <w:rPr>
          <w:rFonts w:ascii="Times New Roman" w:hAnsi="Times New Roman" w:cs="Times New Roman"/>
          <w:snapToGrid w:val="0"/>
          <w:sz w:val="28"/>
          <w:szCs w:val="28"/>
        </w:rPr>
        <w:t>При огляді відзначається невідповідність рельєфу протезного поля і протезів. На якому етапі виготовлення протеза припущена помилка?</w:t>
      </w:r>
    </w:p>
    <w:p w:rsidR="00943702" w:rsidRPr="00943702" w:rsidRDefault="00943702" w:rsidP="00943702">
      <w:pPr>
        <w:ind w:firstLine="708"/>
        <w:contextualSpacing/>
        <w:jc w:val="both"/>
        <w:rPr>
          <w:rFonts w:ascii="Times New Roman" w:hAnsi="Times New Roman" w:cs="Times New Roman"/>
          <w:sz w:val="28"/>
          <w:szCs w:val="28"/>
        </w:rPr>
      </w:pPr>
      <w:r w:rsidRPr="00943702">
        <w:rPr>
          <w:rFonts w:ascii="Times New Roman" w:hAnsi="Times New Roman" w:cs="Times New Roman"/>
          <w:sz w:val="28"/>
          <w:szCs w:val="28"/>
        </w:rPr>
        <w:t>А. Отримання анатомічного відбитка</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В. Припасування індивідуальної ложки</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С. Отримання функціонального відбитка</w:t>
      </w:r>
    </w:p>
    <w:p w:rsidR="00943702" w:rsidRPr="00943702" w:rsidRDefault="00943702" w:rsidP="00943702">
      <w:pPr>
        <w:contextualSpacing/>
        <w:jc w:val="both"/>
        <w:rPr>
          <w:rFonts w:ascii="Times New Roman" w:hAnsi="Times New Roman" w:cs="Times New Roman"/>
          <w:sz w:val="28"/>
          <w:szCs w:val="28"/>
        </w:rPr>
      </w:pPr>
      <w:r w:rsidRPr="00943702">
        <w:rPr>
          <w:rFonts w:ascii="Times New Roman" w:hAnsi="Times New Roman" w:cs="Times New Roman"/>
          <w:sz w:val="28"/>
          <w:szCs w:val="28"/>
        </w:rPr>
        <w:tab/>
        <w:t>D. Визначення та фіксація центрального співвідношення</w:t>
      </w:r>
    </w:p>
    <w:p w:rsidR="00943702" w:rsidRPr="00943702" w:rsidRDefault="00943702" w:rsidP="00943702">
      <w:pPr>
        <w:contextualSpacing/>
        <w:jc w:val="both"/>
        <w:rPr>
          <w:rFonts w:ascii="Times New Roman" w:hAnsi="Times New Roman" w:cs="Times New Roman"/>
        </w:rPr>
      </w:pPr>
      <w:r w:rsidRPr="00943702">
        <w:rPr>
          <w:rFonts w:ascii="Times New Roman" w:hAnsi="Times New Roman" w:cs="Times New Roman"/>
          <w:sz w:val="28"/>
          <w:szCs w:val="28"/>
        </w:rPr>
        <w:tab/>
        <w:t>Е. Перевірка воскової композиції протеза</w:t>
      </w:r>
    </w:p>
    <w:p w:rsidR="00A551B4" w:rsidRPr="00A551B4" w:rsidRDefault="00A551B4" w:rsidP="00A551B4">
      <w:pPr>
        <w:pStyle w:val="ad"/>
        <w:spacing w:line="276" w:lineRule="auto"/>
        <w:ind w:firstLine="426"/>
        <w:contextualSpacing/>
        <w:rPr>
          <w:rFonts w:ascii="Times New Roman" w:hAnsi="Times New Roman" w:cs="Times New Roman"/>
          <w:b/>
          <w:i/>
          <w:sz w:val="28"/>
          <w:szCs w:val="28"/>
          <w:lang w:val="uk-UA"/>
        </w:rPr>
      </w:pPr>
      <w:r w:rsidRPr="00FD7FD7">
        <w:rPr>
          <w:rFonts w:ascii="Times New Roman" w:hAnsi="Times New Roman" w:cs="Times New Roman"/>
          <w:b/>
          <w:i/>
          <w:sz w:val="28"/>
          <w:szCs w:val="28"/>
          <w:lang w:val="uk-UA"/>
        </w:rPr>
        <w:lastRenderedPageBreak/>
        <w:tab/>
      </w:r>
      <w:r w:rsidRPr="00A551B4">
        <w:rPr>
          <w:rFonts w:ascii="Times New Roman" w:hAnsi="Times New Roman" w:cs="Times New Roman"/>
          <w:b/>
          <w:i/>
          <w:sz w:val="28"/>
          <w:szCs w:val="28"/>
          <w:lang w:val="uk-UA"/>
        </w:rPr>
        <w:t>Тема 14.  Обробка повних знімних протезів після полімеризації пластмас. Полагодження протезів. Корекція повних знімних протезів</w:t>
      </w:r>
    </w:p>
    <w:p w:rsidR="00A551B4" w:rsidRPr="00A551B4" w:rsidRDefault="00A551B4" w:rsidP="00A551B4">
      <w:pPr>
        <w:pStyle w:val="ad"/>
        <w:spacing w:line="276" w:lineRule="auto"/>
        <w:ind w:firstLine="0"/>
        <w:contextualSpacing/>
        <w:jc w:val="center"/>
        <w:rPr>
          <w:rFonts w:ascii="Times New Roman" w:hAnsi="Times New Roman" w:cs="Times New Roman"/>
          <w:b/>
          <w:i/>
          <w:sz w:val="28"/>
          <w:szCs w:val="28"/>
          <w:lang w:val="uk-UA"/>
        </w:rPr>
      </w:pPr>
    </w:p>
    <w:p w:rsidR="00A551B4" w:rsidRPr="00A551B4" w:rsidRDefault="00A551B4" w:rsidP="00645B9A">
      <w:pPr>
        <w:spacing w:after="120"/>
        <w:ind w:firstLine="708"/>
        <w:rPr>
          <w:rFonts w:ascii="Times New Roman" w:hAnsi="Times New Roman" w:cs="Times New Roman"/>
          <w:i/>
          <w:sz w:val="28"/>
          <w:szCs w:val="28"/>
        </w:rPr>
      </w:pPr>
      <w:r w:rsidRPr="00A551B4">
        <w:rPr>
          <w:rFonts w:ascii="Times New Roman" w:hAnsi="Times New Roman" w:cs="Times New Roman"/>
          <w:i/>
          <w:sz w:val="28"/>
          <w:szCs w:val="28"/>
        </w:rPr>
        <w:t>1. Актуальність теми</w:t>
      </w:r>
    </w:p>
    <w:p w:rsidR="00A551B4" w:rsidRPr="00A551B4" w:rsidRDefault="00A551B4" w:rsidP="00645B9A">
      <w:pPr>
        <w:spacing w:after="120"/>
        <w:ind w:firstLine="709"/>
        <w:jc w:val="both"/>
        <w:rPr>
          <w:rFonts w:ascii="Times New Roman" w:hAnsi="Times New Roman" w:cs="Times New Roman"/>
          <w:sz w:val="28"/>
          <w:szCs w:val="28"/>
        </w:rPr>
      </w:pPr>
      <w:r w:rsidRPr="00A551B4">
        <w:rPr>
          <w:rFonts w:ascii="Times New Roman" w:hAnsi="Times New Roman" w:cs="Times New Roman"/>
          <w:sz w:val="28"/>
          <w:szCs w:val="28"/>
        </w:rPr>
        <w:t xml:space="preserve">Якісна кінцева обробка повних знімних протезів забезпечує не тільки естетичні якості конструкцій, а й покращує їхню гігієнічність та зменшує шкідливий вплив базисів на тканини протезного ложа. Поруч з тим, навіть ідеально виготовлений протез потребує корекції в клініці, тобто безпосередньо в порожнині рота. Ретельне проведення даного клінічного етапу здатне оптимізувати процес адаптації хворого до протезів та попередити виникнення такого ускладнення, як травматичний протезний стоматит. </w:t>
      </w:r>
    </w:p>
    <w:p w:rsidR="00A551B4" w:rsidRPr="00A551B4" w:rsidRDefault="00A551B4" w:rsidP="00A551B4">
      <w:pPr>
        <w:spacing w:after="120"/>
        <w:ind w:firstLine="708"/>
        <w:contextualSpacing/>
        <w:rPr>
          <w:rFonts w:ascii="Times New Roman" w:hAnsi="Times New Roman" w:cs="Times New Roman"/>
          <w:i/>
          <w:sz w:val="28"/>
          <w:szCs w:val="28"/>
        </w:rPr>
      </w:pPr>
    </w:p>
    <w:p w:rsidR="00A551B4" w:rsidRPr="00A551B4" w:rsidRDefault="00A551B4" w:rsidP="00A551B4">
      <w:pPr>
        <w:spacing w:after="120"/>
        <w:ind w:firstLine="708"/>
        <w:contextualSpacing/>
        <w:rPr>
          <w:rFonts w:ascii="Times New Roman" w:hAnsi="Times New Roman" w:cs="Times New Roman"/>
          <w:i/>
          <w:sz w:val="28"/>
          <w:szCs w:val="28"/>
        </w:rPr>
      </w:pPr>
      <w:r w:rsidRPr="00A551B4">
        <w:rPr>
          <w:rFonts w:ascii="Times New Roman" w:hAnsi="Times New Roman" w:cs="Times New Roman"/>
          <w:i/>
          <w:sz w:val="28"/>
          <w:szCs w:val="28"/>
        </w:rPr>
        <w:t>2. Конкретні цілі заняття:</w:t>
      </w:r>
    </w:p>
    <w:p w:rsidR="00A551B4" w:rsidRPr="00A551B4" w:rsidRDefault="00A551B4" w:rsidP="00A551B4">
      <w:pPr>
        <w:pStyle w:val="a3"/>
        <w:numPr>
          <w:ilvl w:val="0"/>
          <w:numId w:val="35"/>
        </w:numPr>
        <w:tabs>
          <w:tab w:val="left" w:pos="360"/>
          <w:tab w:val="right" w:pos="10193"/>
        </w:tabs>
        <w:spacing w:after="0"/>
        <w:jc w:val="both"/>
        <w:rPr>
          <w:rFonts w:ascii="Times New Roman" w:hAnsi="Times New Roman" w:cs="Times New Roman"/>
          <w:snapToGrid w:val="0"/>
          <w:sz w:val="28"/>
          <w:szCs w:val="28"/>
        </w:rPr>
      </w:pPr>
      <w:r w:rsidRPr="00A551B4">
        <w:rPr>
          <w:rFonts w:ascii="Times New Roman" w:hAnsi="Times New Roman" w:cs="Times New Roman"/>
          <w:snapToGrid w:val="0"/>
          <w:color w:val="000000"/>
          <w:sz w:val="28"/>
          <w:szCs w:val="28"/>
        </w:rPr>
        <w:t>засвоїти послідовність обробки знімних протезів після полімеризації</w:t>
      </w:r>
      <w:r w:rsidRPr="00A551B4">
        <w:rPr>
          <w:rFonts w:ascii="Times New Roman" w:hAnsi="Times New Roman" w:cs="Times New Roman"/>
          <w:snapToGrid w:val="0"/>
          <w:sz w:val="28"/>
          <w:szCs w:val="28"/>
        </w:rPr>
        <w:t>;</w:t>
      </w:r>
    </w:p>
    <w:p w:rsidR="00A551B4" w:rsidRPr="00A551B4" w:rsidRDefault="00A551B4" w:rsidP="00A551B4">
      <w:pPr>
        <w:pStyle w:val="10"/>
        <w:numPr>
          <w:ilvl w:val="0"/>
          <w:numId w:val="35"/>
        </w:numPr>
        <w:tabs>
          <w:tab w:val="left" w:pos="360"/>
          <w:tab w:val="right" w:pos="10193"/>
        </w:tabs>
        <w:spacing w:line="276" w:lineRule="auto"/>
        <w:rPr>
          <w:rFonts w:ascii="Times New Roman" w:hAnsi="Times New Roman"/>
          <w:snapToGrid w:val="0"/>
          <w:sz w:val="28"/>
          <w:szCs w:val="28"/>
          <w:lang w:val="uk-UA"/>
        </w:rPr>
      </w:pPr>
      <w:r w:rsidRPr="00A551B4">
        <w:rPr>
          <w:rFonts w:ascii="Times New Roman" w:hAnsi="Times New Roman"/>
          <w:snapToGrid w:val="0"/>
          <w:color w:val="000000"/>
          <w:sz w:val="28"/>
          <w:szCs w:val="28"/>
          <w:lang w:val="uk-UA"/>
        </w:rPr>
        <w:t>демонструвати проведення корекції базису та оклюзії у повних знімних протезах</w:t>
      </w:r>
      <w:r w:rsidRPr="00A551B4">
        <w:rPr>
          <w:rFonts w:ascii="Times New Roman" w:hAnsi="Times New Roman"/>
          <w:snapToGrid w:val="0"/>
          <w:sz w:val="28"/>
          <w:szCs w:val="28"/>
          <w:lang w:val="uk-UA"/>
        </w:rPr>
        <w:t>.</w:t>
      </w:r>
    </w:p>
    <w:p w:rsidR="00A551B4" w:rsidRPr="00A551B4" w:rsidRDefault="00A551B4" w:rsidP="00A551B4">
      <w:pPr>
        <w:rPr>
          <w:rFonts w:ascii="Times New Roman" w:hAnsi="Times New Roman" w:cs="Times New Roman"/>
        </w:rPr>
      </w:pPr>
    </w:p>
    <w:p w:rsidR="00A551B4" w:rsidRPr="00A551B4" w:rsidRDefault="00A551B4" w:rsidP="00A551B4">
      <w:pPr>
        <w:ind w:firstLine="708"/>
        <w:jc w:val="both"/>
        <w:rPr>
          <w:rFonts w:ascii="Times New Roman" w:hAnsi="Times New Roman" w:cs="Times New Roman"/>
          <w:i/>
          <w:sz w:val="28"/>
          <w:szCs w:val="28"/>
        </w:rPr>
      </w:pPr>
      <w:r w:rsidRPr="00A551B4">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tbl>
      <w:tblPr>
        <w:tblStyle w:val="a4"/>
        <w:tblW w:w="0" w:type="auto"/>
        <w:tblLook w:val="04A0" w:firstRow="1" w:lastRow="0" w:firstColumn="1" w:lastColumn="0" w:noHBand="0" w:noVBand="1"/>
      </w:tblPr>
      <w:tblGrid>
        <w:gridCol w:w="779"/>
        <w:gridCol w:w="3036"/>
        <w:gridCol w:w="6040"/>
      </w:tblGrid>
      <w:tr w:rsidR="00A551B4" w:rsidRPr="00A551B4" w:rsidTr="00645B9A">
        <w:tc>
          <w:tcPr>
            <w:tcW w:w="779" w:type="dxa"/>
          </w:tcPr>
          <w:p w:rsidR="00A551B4" w:rsidRPr="00A551B4" w:rsidRDefault="00A551B4" w:rsidP="00645B9A">
            <w:pPr>
              <w:jc w:val="center"/>
              <w:rPr>
                <w:rFonts w:ascii="Times New Roman" w:hAnsi="Times New Roman" w:cs="Times New Roman"/>
                <w:b/>
                <w:sz w:val="28"/>
                <w:szCs w:val="28"/>
              </w:rPr>
            </w:pPr>
            <w:r w:rsidRPr="00A551B4">
              <w:rPr>
                <w:rFonts w:ascii="Times New Roman" w:hAnsi="Times New Roman" w:cs="Times New Roman"/>
                <w:b/>
                <w:sz w:val="28"/>
                <w:szCs w:val="28"/>
              </w:rPr>
              <w:t>№№</w:t>
            </w:r>
          </w:p>
          <w:p w:rsidR="00A551B4" w:rsidRPr="00A551B4" w:rsidRDefault="00A551B4" w:rsidP="00645B9A">
            <w:pPr>
              <w:jc w:val="center"/>
              <w:rPr>
                <w:rFonts w:ascii="Times New Roman" w:hAnsi="Times New Roman" w:cs="Times New Roman"/>
                <w:b/>
                <w:sz w:val="28"/>
                <w:szCs w:val="28"/>
              </w:rPr>
            </w:pPr>
            <w:r w:rsidRPr="00A551B4">
              <w:rPr>
                <w:rFonts w:ascii="Times New Roman" w:hAnsi="Times New Roman" w:cs="Times New Roman"/>
                <w:b/>
                <w:sz w:val="28"/>
                <w:szCs w:val="28"/>
              </w:rPr>
              <w:t>п/п</w:t>
            </w:r>
          </w:p>
        </w:tc>
        <w:tc>
          <w:tcPr>
            <w:tcW w:w="3036" w:type="dxa"/>
          </w:tcPr>
          <w:p w:rsidR="00A551B4" w:rsidRPr="00A551B4" w:rsidRDefault="00A551B4" w:rsidP="00645B9A">
            <w:pPr>
              <w:jc w:val="center"/>
              <w:rPr>
                <w:rFonts w:ascii="Times New Roman" w:hAnsi="Times New Roman" w:cs="Times New Roman"/>
                <w:b/>
                <w:sz w:val="28"/>
                <w:szCs w:val="28"/>
              </w:rPr>
            </w:pPr>
            <w:r w:rsidRPr="00A551B4">
              <w:rPr>
                <w:rFonts w:ascii="Times New Roman" w:hAnsi="Times New Roman" w:cs="Times New Roman"/>
                <w:b/>
                <w:sz w:val="28"/>
                <w:szCs w:val="28"/>
              </w:rPr>
              <w:t>Назви попередніх дисциплін</w:t>
            </w:r>
          </w:p>
        </w:tc>
        <w:tc>
          <w:tcPr>
            <w:tcW w:w="6040" w:type="dxa"/>
          </w:tcPr>
          <w:p w:rsidR="00A551B4" w:rsidRPr="00A551B4" w:rsidRDefault="00A551B4" w:rsidP="00645B9A">
            <w:pPr>
              <w:jc w:val="center"/>
              <w:rPr>
                <w:rFonts w:ascii="Times New Roman" w:hAnsi="Times New Roman" w:cs="Times New Roman"/>
                <w:b/>
                <w:sz w:val="28"/>
                <w:szCs w:val="28"/>
              </w:rPr>
            </w:pPr>
            <w:r w:rsidRPr="00A551B4">
              <w:rPr>
                <w:rFonts w:ascii="Times New Roman" w:hAnsi="Times New Roman" w:cs="Times New Roman"/>
                <w:b/>
                <w:sz w:val="28"/>
                <w:szCs w:val="28"/>
              </w:rPr>
              <w:t>Отримані навички</w:t>
            </w:r>
          </w:p>
        </w:tc>
      </w:tr>
      <w:tr w:rsidR="00A551B4" w:rsidRPr="00A551B4" w:rsidTr="00645B9A">
        <w:tc>
          <w:tcPr>
            <w:tcW w:w="779" w:type="dxa"/>
          </w:tcPr>
          <w:p w:rsidR="00A551B4" w:rsidRPr="00A551B4" w:rsidRDefault="00A551B4" w:rsidP="00645B9A">
            <w:pPr>
              <w:jc w:val="center"/>
              <w:rPr>
                <w:rFonts w:ascii="Times New Roman" w:hAnsi="Times New Roman" w:cs="Times New Roman"/>
                <w:sz w:val="28"/>
                <w:szCs w:val="28"/>
              </w:rPr>
            </w:pPr>
            <w:r w:rsidRPr="00A551B4">
              <w:rPr>
                <w:rFonts w:ascii="Times New Roman" w:hAnsi="Times New Roman" w:cs="Times New Roman"/>
                <w:sz w:val="28"/>
                <w:szCs w:val="28"/>
              </w:rPr>
              <w:t>1.</w:t>
            </w:r>
          </w:p>
        </w:tc>
        <w:tc>
          <w:tcPr>
            <w:tcW w:w="3036"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Анатомія</w:t>
            </w:r>
          </w:p>
        </w:tc>
        <w:tc>
          <w:tcPr>
            <w:tcW w:w="6040"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Вивчити особливості анатомії зубощелепного апарату при повній втраті зубів</w:t>
            </w:r>
          </w:p>
        </w:tc>
      </w:tr>
      <w:tr w:rsidR="00A551B4" w:rsidRPr="00A551B4" w:rsidTr="00645B9A">
        <w:tc>
          <w:tcPr>
            <w:tcW w:w="779" w:type="dxa"/>
          </w:tcPr>
          <w:p w:rsidR="00A551B4" w:rsidRPr="00A551B4" w:rsidRDefault="00A551B4" w:rsidP="00645B9A">
            <w:pPr>
              <w:jc w:val="center"/>
              <w:rPr>
                <w:rFonts w:ascii="Times New Roman" w:hAnsi="Times New Roman" w:cs="Times New Roman"/>
                <w:sz w:val="28"/>
                <w:szCs w:val="28"/>
              </w:rPr>
            </w:pPr>
            <w:r w:rsidRPr="00A551B4">
              <w:rPr>
                <w:rFonts w:ascii="Times New Roman" w:hAnsi="Times New Roman" w:cs="Times New Roman"/>
                <w:sz w:val="28"/>
                <w:szCs w:val="28"/>
              </w:rPr>
              <w:t>2.</w:t>
            </w:r>
          </w:p>
        </w:tc>
        <w:tc>
          <w:tcPr>
            <w:tcW w:w="3036"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Гістологія</w:t>
            </w:r>
          </w:p>
        </w:tc>
        <w:tc>
          <w:tcPr>
            <w:tcW w:w="6040"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A551B4" w:rsidRPr="00A551B4" w:rsidTr="00645B9A">
        <w:tc>
          <w:tcPr>
            <w:tcW w:w="779" w:type="dxa"/>
          </w:tcPr>
          <w:p w:rsidR="00A551B4" w:rsidRPr="00A551B4" w:rsidRDefault="00A551B4" w:rsidP="00645B9A">
            <w:pPr>
              <w:jc w:val="center"/>
              <w:rPr>
                <w:rFonts w:ascii="Times New Roman" w:hAnsi="Times New Roman" w:cs="Times New Roman"/>
                <w:sz w:val="28"/>
                <w:szCs w:val="28"/>
              </w:rPr>
            </w:pPr>
            <w:r w:rsidRPr="00A551B4">
              <w:rPr>
                <w:rFonts w:ascii="Times New Roman" w:hAnsi="Times New Roman" w:cs="Times New Roman"/>
                <w:sz w:val="28"/>
                <w:szCs w:val="28"/>
              </w:rPr>
              <w:t>3.</w:t>
            </w:r>
          </w:p>
        </w:tc>
        <w:tc>
          <w:tcPr>
            <w:tcW w:w="3036"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Патологічна фізіологія</w:t>
            </w:r>
          </w:p>
        </w:tc>
        <w:tc>
          <w:tcPr>
            <w:tcW w:w="6040"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Описувати вплив базису повного знімного протеза на тканини протезного ложа</w:t>
            </w:r>
          </w:p>
        </w:tc>
      </w:tr>
      <w:tr w:rsidR="00A551B4" w:rsidRPr="00A551B4" w:rsidTr="00645B9A">
        <w:tc>
          <w:tcPr>
            <w:tcW w:w="779" w:type="dxa"/>
          </w:tcPr>
          <w:p w:rsidR="00A551B4" w:rsidRPr="00A551B4" w:rsidRDefault="00A551B4" w:rsidP="00645B9A">
            <w:pPr>
              <w:jc w:val="center"/>
              <w:rPr>
                <w:rFonts w:ascii="Times New Roman" w:hAnsi="Times New Roman" w:cs="Times New Roman"/>
                <w:sz w:val="28"/>
                <w:szCs w:val="28"/>
              </w:rPr>
            </w:pPr>
            <w:r w:rsidRPr="00A551B4">
              <w:rPr>
                <w:rFonts w:ascii="Times New Roman" w:hAnsi="Times New Roman" w:cs="Times New Roman"/>
                <w:sz w:val="28"/>
                <w:szCs w:val="28"/>
              </w:rPr>
              <w:t>4.</w:t>
            </w:r>
          </w:p>
        </w:tc>
        <w:tc>
          <w:tcPr>
            <w:tcW w:w="3036"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Пропедевтика ортопедичної стоматології</w:t>
            </w:r>
          </w:p>
        </w:tc>
        <w:tc>
          <w:tcPr>
            <w:tcW w:w="6040"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Знати фізико-хімічні властивості базисних пластмас та способи механічної обробки виробів з неї</w:t>
            </w:r>
          </w:p>
        </w:tc>
      </w:tr>
    </w:tbl>
    <w:p w:rsidR="00A551B4" w:rsidRPr="00A551B4" w:rsidRDefault="00A551B4" w:rsidP="00A551B4">
      <w:pPr>
        <w:jc w:val="both"/>
        <w:rPr>
          <w:rFonts w:ascii="Times New Roman" w:hAnsi="Times New Roman" w:cs="Times New Roman"/>
          <w:sz w:val="28"/>
          <w:szCs w:val="28"/>
        </w:rPr>
      </w:pPr>
    </w:p>
    <w:p w:rsidR="00A551B4" w:rsidRPr="00A551B4" w:rsidRDefault="00A551B4" w:rsidP="00645B9A">
      <w:pPr>
        <w:ind w:firstLine="709"/>
        <w:contextualSpacing/>
        <w:jc w:val="both"/>
        <w:rPr>
          <w:rFonts w:ascii="Times New Roman" w:hAnsi="Times New Roman" w:cs="Times New Roman"/>
          <w:i/>
          <w:sz w:val="28"/>
          <w:szCs w:val="28"/>
        </w:rPr>
      </w:pPr>
      <w:r w:rsidRPr="00A551B4">
        <w:rPr>
          <w:rFonts w:ascii="Times New Roman" w:hAnsi="Times New Roman" w:cs="Times New Roman"/>
          <w:i/>
          <w:sz w:val="28"/>
          <w:szCs w:val="28"/>
        </w:rPr>
        <w:t>4. Завдання для самостійної роботи під час підготовки до практичного заняття</w:t>
      </w:r>
    </w:p>
    <w:p w:rsidR="00A551B4" w:rsidRPr="00A551B4" w:rsidRDefault="00A551B4" w:rsidP="00645B9A">
      <w:pPr>
        <w:ind w:firstLine="709"/>
        <w:contextualSpacing/>
        <w:jc w:val="both"/>
        <w:rPr>
          <w:rFonts w:ascii="Times New Roman" w:hAnsi="Times New Roman" w:cs="Times New Roman"/>
          <w:i/>
          <w:sz w:val="28"/>
          <w:szCs w:val="28"/>
        </w:rPr>
      </w:pPr>
      <w:r w:rsidRPr="00A551B4">
        <w:rPr>
          <w:rFonts w:ascii="Times New Roman" w:hAnsi="Times New Roman" w:cs="Times New Roman"/>
          <w:i/>
          <w:sz w:val="28"/>
          <w:szCs w:val="28"/>
        </w:rPr>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108"/>
        <w:gridCol w:w="7747"/>
      </w:tblGrid>
      <w:tr w:rsidR="00A551B4" w:rsidRPr="00A551B4" w:rsidTr="00645B9A">
        <w:tc>
          <w:tcPr>
            <w:tcW w:w="2108" w:type="dxa"/>
          </w:tcPr>
          <w:p w:rsidR="00A551B4" w:rsidRPr="00A551B4" w:rsidRDefault="00A551B4" w:rsidP="00645B9A">
            <w:pPr>
              <w:jc w:val="center"/>
              <w:rPr>
                <w:rFonts w:ascii="Times New Roman" w:hAnsi="Times New Roman" w:cs="Times New Roman"/>
                <w:b/>
                <w:sz w:val="28"/>
                <w:szCs w:val="28"/>
              </w:rPr>
            </w:pPr>
            <w:r w:rsidRPr="00A551B4">
              <w:rPr>
                <w:rFonts w:ascii="Times New Roman" w:hAnsi="Times New Roman" w:cs="Times New Roman"/>
                <w:b/>
                <w:sz w:val="28"/>
                <w:szCs w:val="28"/>
              </w:rPr>
              <w:t>Термін</w:t>
            </w:r>
          </w:p>
        </w:tc>
        <w:tc>
          <w:tcPr>
            <w:tcW w:w="7747" w:type="dxa"/>
          </w:tcPr>
          <w:p w:rsidR="00A551B4" w:rsidRPr="00A551B4" w:rsidRDefault="00A551B4" w:rsidP="00645B9A">
            <w:pPr>
              <w:jc w:val="center"/>
              <w:rPr>
                <w:rFonts w:ascii="Times New Roman" w:hAnsi="Times New Roman" w:cs="Times New Roman"/>
                <w:b/>
                <w:sz w:val="28"/>
                <w:szCs w:val="28"/>
              </w:rPr>
            </w:pPr>
            <w:r w:rsidRPr="00A551B4">
              <w:rPr>
                <w:rFonts w:ascii="Times New Roman" w:hAnsi="Times New Roman" w:cs="Times New Roman"/>
                <w:b/>
                <w:sz w:val="28"/>
                <w:szCs w:val="28"/>
              </w:rPr>
              <w:t>Визначення</w:t>
            </w:r>
          </w:p>
        </w:tc>
      </w:tr>
      <w:tr w:rsidR="00A551B4" w:rsidRPr="00A551B4" w:rsidTr="00645B9A">
        <w:tc>
          <w:tcPr>
            <w:tcW w:w="2108"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Відділка</w:t>
            </w:r>
          </w:p>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протеза</w:t>
            </w:r>
          </w:p>
        </w:tc>
        <w:tc>
          <w:tcPr>
            <w:tcW w:w="7747"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Зняття надлишків пластмаси та шорсткостей, оформлення шийок зубів</w:t>
            </w:r>
          </w:p>
        </w:tc>
      </w:tr>
      <w:tr w:rsidR="00A551B4" w:rsidRPr="00A551B4" w:rsidTr="00645B9A">
        <w:tc>
          <w:tcPr>
            <w:tcW w:w="2108"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lastRenderedPageBreak/>
              <w:t>Шліфування  протеза</w:t>
            </w:r>
          </w:p>
        </w:tc>
        <w:tc>
          <w:tcPr>
            <w:tcW w:w="7747"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 xml:space="preserve">Досягнення гладкої поверхні пластмаси </w:t>
            </w:r>
          </w:p>
        </w:tc>
      </w:tr>
      <w:tr w:rsidR="00A551B4" w:rsidRPr="00A551B4" w:rsidTr="00645B9A">
        <w:tc>
          <w:tcPr>
            <w:tcW w:w="2108"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Полірування протеза</w:t>
            </w:r>
          </w:p>
        </w:tc>
        <w:tc>
          <w:tcPr>
            <w:tcW w:w="7747"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Надання пластмасі досконалої гладкості</w:t>
            </w:r>
          </w:p>
        </w:tc>
      </w:tr>
      <w:tr w:rsidR="00A551B4" w:rsidRPr="00A551B4" w:rsidTr="00645B9A">
        <w:tc>
          <w:tcPr>
            <w:tcW w:w="2108"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 xml:space="preserve">Полагодження протезів </w:t>
            </w:r>
          </w:p>
        </w:tc>
        <w:tc>
          <w:tcPr>
            <w:tcW w:w="7747" w:type="dxa"/>
          </w:tcPr>
          <w:p w:rsidR="00A551B4" w:rsidRPr="00A551B4" w:rsidRDefault="00A551B4" w:rsidP="00645B9A">
            <w:pPr>
              <w:jc w:val="both"/>
              <w:rPr>
                <w:rFonts w:ascii="Times New Roman" w:hAnsi="Times New Roman" w:cs="Times New Roman"/>
                <w:sz w:val="28"/>
                <w:szCs w:val="28"/>
              </w:rPr>
            </w:pPr>
            <w:r w:rsidRPr="00A551B4">
              <w:rPr>
                <w:rFonts w:ascii="Times New Roman" w:hAnsi="Times New Roman" w:cs="Times New Roman"/>
                <w:sz w:val="28"/>
                <w:szCs w:val="28"/>
              </w:rPr>
              <w:t>Відновлення цілісності, естетичних і функціональних якостей зубних протезів, якими пацієнт вже користувався</w:t>
            </w:r>
          </w:p>
        </w:tc>
      </w:tr>
    </w:tbl>
    <w:p w:rsidR="00A551B4" w:rsidRPr="00A551B4" w:rsidRDefault="00A551B4" w:rsidP="00A551B4">
      <w:pPr>
        <w:ind w:firstLine="360"/>
        <w:contextualSpacing/>
        <w:rPr>
          <w:rFonts w:ascii="Times New Roman" w:hAnsi="Times New Roman" w:cs="Times New Roman"/>
          <w:i/>
          <w:sz w:val="28"/>
          <w:szCs w:val="28"/>
        </w:rPr>
      </w:pPr>
    </w:p>
    <w:p w:rsidR="00645B9A" w:rsidRDefault="00645B9A" w:rsidP="00645B9A">
      <w:pPr>
        <w:spacing w:after="120"/>
        <w:ind w:firstLine="360"/>
        <w:rPr>
          <w:rFonts w:ascii="Times New Roman" w:hAnsi="Times New Roman" w:cs="Times New Roman"/>
          <w:i/>
          <w:sz w:val="28"/>
          <w:szCs w:val="28"/>
        </w:rPr>
      </w:pPr>
    </w:p>
    <w:p w:rsidR="00A551B4" w:rsidRPr="00A551B4" w:rsidRDefault="00A551B4" w:rsidP="00645B9A">
      <w:pPr>
        <w:spacing w:after="120"/>
        <w:ind w:firstLine="360"/>
        <w:rPr>
          <w:rFonts w:ascii="Times New Roman" w:hAnsi="Times New Roman" w:cs="Times New Roman"/>
          <w:i/>
          <w:sz w:val="28"/>
          <w:szCs w:val="28"/>
        </w:rPr>
      </w:pPr>
      <w:r w:rsidRPr="00A551B4">
        <w:rPr>
          <w:rFonts w:ascii="Times New Roman" w:hAnsi="Times New Roman" w:cs="Times New Roman"/>
          <w:i/>
          <w:sz w:val="28"/>
          <w:szCs w:val="28"/>
        </w:rPr>
        <w:t>4.2. Теоретичні питання до заняття</w:t>
      </w:r>
    </w:p>
    <w:p w:rsidR="00A551B4" w:rsidRPr="00A551B4" w:rsidRDefault="00A551B4" w:rsidP="00645B9A">
      <w:pPr>
        <w:spacing w:after="120"/>
        <w:ind w:firstLine="426"/>
        <w:contextualSpacing/>
        <w:jc w:val="both"/>
        <w:rPr>
          <w:rFonts w:ascii="Times New Roman" w:hAnsi="Times New Roman" w:cs="Times New Roman"/>
          <w:sz w:val="28"/>
          <w:szCs w:val="28"/>
        </w:rPr>
      </w:pPr>
      <w:r w:rsidRPr="00A551B4">
        <w:rPr>
          <w:rFonts w:ascii="Times New Roman" w:hAnsi="Times New Roman" w:cs="Times New Roman"/>
          <w:snapToGrid w:val="0"/>
          <w:color w:val="000000"/>
          <w:sz w:val="28"/>
          <w:szCs w:val="28"/>
        </w:rPr>
        <w:tab/>
        <w:t>1. Виведення знімних протезів з кювети після полімеризації.</w:t>
      </w:r>
      <w:r w:rsidRPr="00A551B4">
        <w:rPr>
          <w:rFonts w:ascii="Times New Roman" w:hAnsi="Times New Roman" w:cs="Times New Roman"/>
          <w:snapToGrid w:val="0"/>
          <w:sz w:val="28"/>
          <w:szCs w:val="28"/>
        </w:rPr>
        <w:t>.</w:t>
      </w:r>
    </w:p>
    <w:p w:rsidR="00A551B4" w:rsidRPr="00A551B4" w:rsidRDefault="00A551B4" w:rsidP="00A551B4">
      <w:pPr>
        <w:ind w:firstLine="708"/>
        <w:contextualSpacing/>
        <w:jc w:val="both"/>
        <w:rPr>
          <w:rFonts w:ascii="Times New Roman" w:hAnsi="Times New Roman" w:cs="Times New Roman"/>
          <w:snapToGrid w:val="0"/>
          <w:color w:val="000000"/>
          <w:sz w:val="28"/>
          <w:szCs w:val="28"/>
        </w:rPr>
      </w:pPr>
      <w:r w:rsidRPr="00A551B4">
        <w:rPr>
          <w:rFonts w:ascii="Times New Roman" w:hAnsi="Times New Roman" w:cs="Times New Roman"/>
          <w:sz w:val="28"/>
          <w:szCs w:val="28"/>
        </w:rPr>
        <w:t xml:space="preserve">2. </w:t>
      </w:r>
      <w:r w:rsidRPr="00A551B4">
        <w:rPr>
          <w:rFonts w:ascii="Times New Roman" w:hAnsi="Times New Roman" w:cs="Times New Roman"/>
          <w:snapToGrid w:val="0"/>
          <w:color w:val="000000"/>
          <w:sz w:val="28"/>
          <w:szCs w:val="28"/>
        </w:rPr>
        <w:t xml:space="preserve">Послідовність обробки повних знімних протезів після полімеризації. </w:t>
      </w:r>
    </w:p>
    <w:p w:rsidR="00A551B4" w:rsidRPr="00A551B4" w:rsidRDefault="00A551B4" w:rsidP="00A551B4">
      <w:pPr>
        <w:ind w:firstLine="708"/>
        <w:contextualSpacing/>
        <w:jc w:val="both"/>
        <w:rPr>
          <w:rFonts w:ascii="Times New Roman" w:hAnsi="Times New Roman" w:cs="Times New Roman"/>
          <w:snapToGrid w:val="0"/>
          <w:sz w:val="28"/>
          <w:szCs w:val="28"/>
        </w:rPr>
      </w:pPr>
      <w:r w:rsidRPr="00A551B4">
        <w:rPr>
          <w:rFonts w:ascii="Times New Roman" w:hAnsi="Times New Roman" w:cs="Times New Roman"/>
          <w:sz w:val="28"/>
          <w:szCs w:val="28"/>
        </w:rPr>
        <w:t xml:space="preserve">3. </w:t>
      </w:r>
      <w:r w:rsidRPr="00A551B4">
        <w:rPr>
          <w:rFonts w:ascii="Times New Roman" w:hAnsi="Times New Roman" w:cs="Times New Roman"/>
          <w:snapToGrid w:val="0"/>
          <w:color w:val="000000"/>
          <w:sz w:val="28"/>
          <w:szCs w:val="28"/>
        </w:rPr>
        <w:t>Шліфування та полірування повних знімних протезів. Засоби та інструментарій.</w:t>
      </w:r>
    </w:p>
    <w:p w:rsidR="00A551B4" w:rsidRPr="00A551B4" w:rsidRDefault="00A551B4" w:rsidP="00A551B4">
      <w:pPr>
        <w:ind w:firstLine="708"/>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4. </w:t>
      </w:r>
      <w:r w:rsidRPr="00A551B4">
        <w:rPr>
          <w:rFonts w:ascii="Times New Roman" w:hAnsi="Times New Roman" w:cs="Times New Roman"/>
          <w:snapToGrid w:val="0"/>
          <w:color w:val="000000"/>
          <w:sz w:val="28"/>
          <w:szCs w:val="28"/>
        </w:rPr>
        <w:t>Принципи корекції базису повних знімних протезів. Корекція оклюзії.</w:t>
      </w:r>
    </w:p>
    <w:p w:rsidR="00A551B4" w:rsidRPr="00A551B4" w:rsidRDefault="00A551B4" w:rsidP="00A551B4">
      <w:pPr>
        <w:ind w:firstLine="708"/>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5. </w:t>
      </w:r>
      <w:r w:rsidRPr="00A551B4">
        <w:rPr>
          <w:rFonts w:ascii="Times New Roman" w:hAnsi="Times New Roman" w:cs="Times New Roman"/>
          <w:snapToGrid w:val="0"/>
          <w:color w:val="000000"/>
          <w:sz w:val="28"/>
          <w:szCs w:val="28"/>
        </w:rPr>
        <w:t>Причини поломки повних знімних протезів. Методи полагодження знімних протезів.</w:t>
      </w:r>
    </w:p>
    <w:p w:rsidR="00A551B4" w:rsidRPr="00A551B4" w:rsidRDefault="00A551B4" w:rsidP="00A551B4">
      <w:pPr>
        <w:ind w:firstLine="708"/>
        <w:contextualSpacing/>
        <w:jc w:val="both"/>
        <w:rPr>
          <w:rFonts w:ascii="Times New Roman" w:hAnsi="Times New Roman" w:cs="Times New Roman"/>
          <w:i/>
          <w:sz w:val="28"/>
          <w:szCs w:val="28"/>
        </w:rPr>
      </w:pPr>
      <w:r w:rsidRPr="00A551B4">
        <w:rPr>
          <w:rFonts w:ascii="Times New Roman" w:hAnsi="Times New Roman" w:cs="Times New Roman"/>
          <w:snapToGrid w:val="0"/>
          <w:sz w:val="28"/>
          <w:szCs w:val="28"/>
        </w:rPr>
        <w:t xml:space="preserve"> </w:t>
      </w:r>
    </w:p>
    <w:p w:rsidR="00645B9A" w:rsidRDefault="00645B9A" w:rsidP="00645B9A">
      <w:pPr>
        <w:spacing w:after="120"/>
        <w:ind w:firstLine="567"/>
        <w:jc w:val="both"/>
        <w:rPr>
          <w:rFonts w:ascii="Times New Roman" w:hAnsi="Times New Roman" w:cs="Times New Roman"/>
          <w:i/>
          <w:sz w:val="28"/>
          <w:szCs w:val="28"/>
        </w:rPr>
      </w:pPr>
    </w:p>
    <w:p w:rsidR="00A551B4" w:rsidRPr="00A551B4" w:rsidRDefault="00A551B4" w:rsidP="00645B9A">
      <w:pPr>
        <w:spacing w:after="120"/>
        <w:ind w:firstLine="567"/>
        <w:jc w:val="both"/>
        <w:rPr>
          <w:rFonts w:ascii="Times New Roman" w:hAnsi="Times New Roman" w:cs="Times New Roman"/>
          <w:i/>
          <w:sz w:val="28"/>
          <w:szCs w:val="28"/>
        </w:rPr>
      </w:pPr>
      <w:r w:rsidRPr="00A551B4">
        <w:rPr>
          <w:rFonts w:ascii="Times New Roman" w:hAnsi="Times New Roman" w:cs="Times New Roman"/>
          <w:i/>
          <w:sz w:val="28"/>
          <w:szCs w:val="28"/>
        </w:rPr>
        <w:t>4.3. Практичні завдання, які виконуються на занятті</w:t>
      </w:r>
    </w:p>
    <w:p w:rsidR="00A551B4" w:rsidRPr="00A551B4" w:rsidRDefault="00A551B4" w:rsidP="00645B9A">
      <w:pPr>
        <w:spacing w:after="120"/>
        <w:ind w:firstLine="567"/>
        <w:contextualSpacing/>
        <w:jc w:val="both"/>
        <w:rPr>
          <w:rFonts w:ascii="Times New Roman" w:hAnsi="Times New Roman" w:cs="Times New Roman"/>
          <w:sz w:val="28"/>
          <w:szCs w:val="28"/>
        </w:rPr>
      </w:pPr>
      <w:r w:rsidRPr="00A551B4">
        <w:rPr>
          <w:rFonts w:ascii="Times New Roman" w:hAnsi="Times New Roman" w:cs="Times New Roman"/>
          <w:sz w:val="28"/>
          <w:szCs w:val="28"/>
        </w:rPr>
        <w:t>1. Провести кінцеву обробку повних знімних протезів після полімеризації.</w:t>
      </w:r>
    </w:p>
    <w:p w:rsidR="00A551B4" w:rsidRPr="00A551B4" w:rsidRDefault="00A551B4" w:rsidP="00A551B4">
      <w:pPr>
        <w:spacing w:after="120"/>
        <w:ind w:firstLine="567"/>
        <w:contextualSpacing/>
        <w:jc w:val="both"/>
        <w:rPr>
          <w:rFonts w:ascii="Times New Roman" w:hAnsi="Times New Roman" w:cs="Times New Roman"/>
          <w:sz w:val="28"/>
          <w:szCs w:val="28"/>
        </w:rPr>
      </w:pPr>
      <w:r w:rsidRPr="00A551B4">
        <w:rPr>
          <w:rFonts w:ascii="Times New Roman" w:hAnsi="Times New Roman" w:cs="Times New Roman"/>
          <w:sz w:val="28"/>
          <w:szCs w:val="28"/>
        </w:rPr>
        <w:t>2.  Провести корекцію повних знімних протезів.</w:t>
      </w:r>
    </w:p>
    <w:p w:rsidR="00A551B4" w:rsidRPr="00A551B4" w:rsidRDefault="00A551B4" w:rsidP="00A551B4">
      <w:pPr>
        <w:spacing w:after="120"/>
        <w:ind w:firstLine="567"/>
        <w:contextualSpacing/>
        <w:jc w:val="both"/>
        <w:rPr>
          <w:rFonts w:ascii="Times New Roman" w:hAnsi="Times New Roman" w:cs="Times New Roman"/>
          <w:sz w:val="28"/>
          <w:szCs w:val="28"/>
        </w:rPr>
      </w:pPr>
      <w:r w:rsidRPr="00A551B4">
        <w:rPr>
          <w:rFonts w:ascii="Times New Roman" w:hAnsi="Times New Roman" w:cs="Times New Roman"/>
          <w:sz w:val="28"/>
          <w:szCs w:val="28"/>
        </w:rPr>
        <w:t>3. Провести полагодження повного знімного протеза</w:t>
      </w:r>
    </w:p>
    <w:p w:rsidR="00A551B4" w:rsidRPr="00A551B4" w:rsidRDefault="00A551B4" w:rsidP="00A551B4">
      <w:pPr>
        <w:ind w:firstLine="567"/>
        <w:contextualSpacing/>
        <w:rPr>
          <w:rFonts w:ascii="Times New Roman" w:hAnsi="Times New Roman" w:cs="Times New Roman"/>
          <w:i/>
          <w:sz w:val="28"/>
          <w:szCs w:val="28"/>
        </w:rPr>
      </w:pPr>
    </w:p>
    <w:p w:rsidR="00645B9A" w:rsidRDefault="00645B9A" w:rsidP="00A551B4">
      <w:pPr>
        <w:ind w:firstLine="567"/>
        <w:contextualSpacing/>
        <w:rPr>
          <w:rFonts w:ascii="Times New Roman" w:hAnsi="Times New Roman" w:cs="Times New Roman"/>
          <w:i/>
          <w:sz w:val="28"/>
          <w:szCs w:val="28"/>
        </w:rPr>
      </w:pPr>
    </w:p>
    <w:p w:rsidR="00A551B4" w:rsidRDefault="00A551B4" w:rsidP="00A551B4">
      <w:pPr>
        <w:ind w:firstLine="567"/>
        <w:contextualSpacing/>
        <w:rPr>
          <w:rFonts w:ascii="Times New Roman" w:hAnsi="Times New Roman" w:cs="Times New Roman"/>
          <w:i/>
          <w:sz w:val="28"/>
          <w:szCs w:val="28"/>
        </w:rPr>
      </w:pPr>
      <w:r w:rsidRPr="00A551B4">
        <w:rPr>
          <w:rFonts w:ascii="Times New Roman" w:hAnsi="Times New Roman" w:cs="Times New Roman"/>
          <w:i/>
          <w:sz w:val="28"/>
          <w:szCs w:val="28"/>
        </w:rPr>
        <w:t>4.4. Зміст теми</w:t>
      </w:r>
    </w:p>
    <w:p w:rsidR="00645B9A" w:rsidRPr="00A551B4" w:rsidRDefault="00645B9A" w:rsidP="00A551B4">
      <w:pPr>
        <w:ind w:firstLine="567"/>
        <w:contextualSpacing/>
        <w:rPr>
          <w:rFonts w:ascii="Times New Roman" w:hAnsi="Times New Roman" w:cs="Times New Roman"/>
          <w:i/>
          <w:sz w:val="28"/>
          <w:szCs w:val="28"/>
        </w:rPr>
      </w:pP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b/>
          <w:color w:val="FF0000"/>
          <w:sz w:val="28"/>
          <w:szCs w:val="28"/>
        </w:rPr>
        <w:tab/>
      </w:r>
      <w:r w:rsidRPr="00A551B4">
        <w:rPr>
          <w:rFonts w:ascii="Times New Roman" w:hAnsi="Times New Roman" w:cs="Times New Roman"/>
          <w:snapToGrid w:val="0"/>
          <w:sz w:val="28"/>
          <w:szCs w:val="28"/>
        </w:rPr>
        <w:t xml:space="preserve">Виведення знімних протезів з кювети після полімеризації здійснюється шляхом встановлення кювети, після видалення кришки і основання, </w:t>
      </w:r>
      <w:r w:rsidRPr="00A551B4">
        <w:rPr>
          <w:rFonts w:ascii="Times New Roman" w:hAnsi="Times New Roman" w:cs="Times New Roman"/>
          <w:sz w:val="28"/>
          <w:szCs w:val="28"/>
        </w:rPr>
        <w:t xml:space="preserve"> в спеціальний  ручний механічний прес, за допомогою якого видавлюють гіпсову прес-форму (конгломерат гіпсу та замурованого в нього протеза). </w:t>
      </w:r>
    </w:p>
    <w:p w:rsidR="00A551B4" w:rsidRPr="00A551B4" w:rsidRDefault="00A551B4" w:rsidP="00A551B4">
      <w:pPr>
        <w:ind w:firstLine="709"/>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Використовуючи різні пристосування та ріжучий інструментарій (спеціальні щипці, гіпсовий ніж, щітки тощо) протез максимально звільнюють від гіпсу. Залишки гіпсу з поверхні базису протеза видаляють за допомогою волосяних щіток. Ріжучими інструментами (фрезами та головками різної форми) на електрошліфмоторі видаляють надлишки базисної пластмаси по границям протеза, досягаючи рівномірної товщини базису (рис. 32). </w:t>
      </w:r>
    </w:p>
    <w:p w:rsidR="00A551B4" w:rsidRPr="00A551B4" w:rsidRDefault="00A551B4" w:rsidP="00A551B4">
      <w:pPr>
        <w:ind w:firstLine="709"/>
        <w:contextualSpacing/>
        <w:jc w:val="both"/>
        <w:rPr>
          <w:rFonts w:ascii="Times New Roman" w:hAnsi="Times New Roman" w:cs="Times New Roman"/>
          <w:color w:val="FF0000"/>
          <w:sz w:val="28"/>
          <w:szCs w:val="28"/>
        </w:rPr>
      </w:pPr>
      <w:r w:rsidRPr="00A551B4">
        <w:rPr>
          <w:rFonts w:ascii="Times New Roman" w:hAnsi="Times New Roman" w:cs="Times New Roman"/>
          <w:sz w:val="28"/>
          <w:szCs w:val="28"/>
        </w:rPr>
        <w:t>Кінцева обробка протезів здійснюється після видалення протеза з кювети, з косметичних та гігієнічних міркувань та включає етапи шліфування та полірування (табл. 9).</w:t>
      </w:r>
    </w:p>
    <w:p w:rsidR="00A551B4" w:rsidRPr="00A551B4" w:rsidRDefault="00A551B4" w:rsidP="00A551B4">
      <w:pPr>
        <w:ind w:firstLine="708"/>
        <w:contextualSpacing/>
        <w:jc w:val="both"/>
        <w:rPr>
          <w:rFonts w:ascii="Times New Roman" w:hAnsi="Times New Roman" w:cs="Times New Roman"/>
          <w:sz w:val="28"/>
          <w:szCs w:val="28"/>
        </w:rPr>
      </w:pPr>
      <w:r w:rsidRPr="00A551B4">
        <w:rPr>
          <w:rFonts w:ascii="Times New Roman" w:hAnsi="Times New Roman" w:cs="Times New Roman"/>
          <w:sz w:val="28"/>
          <w:szCs w:val="28"/>
        </w:rPr>
        <w:br w:type="page"/>
      </w:r>
    </w:p>
    <w:p w:rsidR="00A551B4" w:rsidRPr="00A551B4" w:rsidRDefault="00A551B4" w:rsidP="00A551B4">
      <w:pPr>
        <w:tabs>
          <w:tab w:val="left" w:pos="6279"/>
        </w:tabs>
        <w:ind w:firstLine="708"/>
        <w:jc w:val="right"/>
        <w:rPr>
          <w:rFonts w:ascii="Times New Roman" w:hAnsi="Times New Roman" w:cs="Times New Roman"/>
          <w:b/>
          <w:sz w:val="28"/>
          <w:szCs w:val="28"/>
        </w:rPr>
      </w:pPr>
      <w:r w:rsidRPr="00A551B4">
        <w:rPr>
          <w:rFonts w:ascii="Times New Roman" w:hAnsi="Times New Roman" w:cs="Times New Roman"/>
          <w:b/>
          <w:sz w:val="28"/>
          <w:szCs w:val="28"/>
        </w:rPr>
        <w:lastRenderedPageBreak/>
        <w:t xml:space="preserve">Таблиця 9 </w:t>
      </w:r>
    </w:p>
    <w:p w:rsidR="00A551B4" w:rsidRPr="00A551B4" w:rsidRDefault="00A551B4" w:rsidP="00A551B4">
      <w:pPr>
        <w:ind w:firstLine="708"/>
        <w:jc w:val="center"/>
        <w:rPr>
          <w:rFonts w:ascii="Times New Roman" w:hAnsi="Times New Roman" w:cs="Times New Roman"/>
          <w:b/>
          <w:sz w:val="28"/>
          <w:szCs w:val="28"/>
        </w:rPr>
      </w:pPr>
      <w:r w:rsidRPr="00A551B4">
        <w:rPr>
          <w:rFonts w:ascii="Times New Roman" w:hAnsi="Times New Roman" w:cs="Times New Roman"/>
          <w:b/>
          <w:sz w:val="28"/>
          <w:szCs w:val="28"/>
        </w:rPr>
        <w:t>Етапи кінцевої обробки повних знімних протезів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703"/>
      </w:tblGrid>
      <w:tr w:rsidR="00A551B4" w:rsidRPr="00A551B4" w:rsidTr="00645B9A">
        <w:tc>
          <w:tcPr>
            <w:tcW w:w="1908" w:type="dxa"/>
            <w:shd w:val="clear" w:color="auto" w:fill="auto"/>
          </w:tcPr>
          <w:p w:rsidR="00A551B4" w:rsidRPr="00A551B4" w:rsidRDefault="00A551B4" w:rsidP="00645B9A">
            <w:pPr>
              <w:spacing w:line="240" w:lineRule="auto"/>
              <w:jc w:val="center"/>
              <w:rPr>
                <w:rFonts w:ascii="Times New Roman" w:hAnsi="Times New Roman" w:cs="Times New Roman"/>
                <w:b/>
                <w:sz w:val="28"/>
                <w:szCs w:val="28"/>
              </w:rPr>
            </w:pPr>
            <w:r w:rsidRPr="00A551B4">
              <w:rPr>
                <w:rFonts w:ascii="Times New Roman" w:hAnsi="Times New Roman" w:cs="Times New Roman"/>
                <w:b/>
                <w:sz w:val="28"/>
                <w:szCs w:val="28"/>
              </w:rPr>
              <w:t xml:space="preserve"> Етап</w:t>
            </w:r>
          </w:p>
        </w:tc>
        <w:tc>
          <w:tcPr>
            <w:tcW w:w="3960" w:type="dxa"/>
            <w:shd w:val="clear" w:color="auto" w:fill="auto"/>
          </w:tcPr>
          <w:p w:rsidR="00A551B4" w:rsidRPr="00A551B4" w:rsidRDefault="00A551B4" w:rsidP="00645B9A">
            <w:pPr>
              <w:spacing w:line="240" w:lineRule="auto"/>
              <w:jc w:val="center"/>
              <w:rPr>
                <w:rFonts w:ascii="Times New Roman" w:hAnsi="Times New Roman" w:cs="Times New Roman"/>
                <w:b/>
                <w:sz w:val="28"/>
                <w:szCs w:val="28"/>
              </w:rPr>
            </w:pPr>
            <w:r w:rsidRPr="00A551B4">
              <w:rPr>
                <w:rFonts w:ascii="Times New Roman" w:hAnsi="Times New Roman" w:cs="Times New Roman"/>
                <w:b/>
                <w:sz w:val="28"/>
                <w:szCs w:val="28"/>
              </w:rPr>
              <w:t>Призначення</w:t>
            </w:r>
          </w:p>
        </w:tc>
        <w:tc>
          <w:tcPr>
            <w:tcW w:w="3703" w:type="dxa"/>
            <w:shd w:val="clear" w:color="auto" w:fill="auto"/>
          </w:tcPr>
          <w:p w:rsidR="00A551B4" w:rsidRPr="00A551B4" w:rsidRDefault="00A551B4" w:rsidP="00645B9A">
            <w:pPr>
              <w:spacing w:line="240" w:lineRule="auto"/>
              <w:jc w:val="center"/>
              <w:rPr>
                <w:rFonts w:ascii="Times New Roman" w:hAnsi="Times New Roman" w:cs="Times New Roman"/>
                <w:b/>
                <w:sz w:val="28"/>
                <w:szCs w:val="28"/>
              </w:rPr>
            </w:pPr>
            <w:r w:rsidRPr="00A551B4">
              <w:rPr>
                <w:rFonts w:ascii="Times New Roman" w:hAnsi="Times New Roman" w:cs="Times New Roman"/>
                <w:b/>
                <w:sz w:val="28"/>
                <w:szCs w:val="28"/>
              </w:rPr>
              <w:t>Необхідні матеріали та оснащення</w:t>
            </w:r>
          </w:p>
        </w:tc>
      </w:tr>
      <w:tr w:rsidR="00A551B4" w:rsidRPr="00A551B4" w:rsidTr="00645B9A">
        <w:tc>
          <w:tcPr>
            <w:tcW w:w="1908"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Відділка</w:t>
            </w:r>
          </w:p>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(рис. 33)</w:t>
            </w:r>
          </w:p>
        </w:tc>
        <w:tc>
          <w:tcPr>
            <w:tcW w:w="3960"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Зняття надлишків пластмаси та шорсткостей, оформлення шийок зубів</w:t>
            </w:r>
          </w:p>
        </w:tc>
        <w:tc>
          <w:tcPr>
            <w:tcW w:w="3703"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Шабер, штихель, напилок, карборундові фрези, камені, фасонні головки</w:t>
            </w:r>
          </w:p>
        </w:tc>
      </w:tr>
      <w:tr w:rsidR="00A551B4" w:rsidRPr="00A551B4" w:rsidTr="00645B9A">
        <w:tc>
          <w:tcPr>
            <w:tcW w:w="1908"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Шліфування </w:t>
            </w:r>
          </w:p>
        </w:tc>
        <w:tc>
          <w:tcPr>
            <w:tcW w:w="3960"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Досягнення гладкої поверхні протеза </w:t>
            </w:r>
          </w:p>
        </w:tc>
        <w:tc>
          <w:tcPr>
            <w:tcW w:w="3703"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Наждачний папір різної зернистості</w:t>
            </w:r>
          </w:p>
          <w:p w:rsidR="00A551B4" w:rsidRPr="00A551B4" w:rsidRDefault="00A551B4" w:rsidP="00645B9A">
            <w:pPr>
              <w:spacing w:line="240" w:lineRule="auto"/>
              <w:contextualSpacing/>
              <w:jc w:val="both"/>
              <w:rPr>
                <w:rFonts w:ascii="Times New Roman" w:hAnsi="Times New Roman" w:cs="Times New Roman"/>
                <w:sz w:val="28"/>
                <w:szCs w:val="28"/>
              </w:rPr>
            </w:pPr>
          </w:p>
        </w:tc>
      </w:tr>
      <w:tr w:rsidR="00A551B4" w:rsidRPr="00A551B4" w:rsidTr="00645B9A">
        <w:tc>
          <w:tcPr>
            <w:tcW w:w="1908" w:type="dxa"/>
            <w:vMerge w:val="restart"/>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Полірування</w:t>
            </w:r>
          </w:p>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(рис. 34)</w:t>
            </w:r>
          </w:p>
        </w:tc>
        <w:tc>
          <w:tcPr>
            <w:tcW w:w="3960"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Надання пластмасі досконалої гладкості</w:t>
            </w:r>
          </w:p>
        </w:tc>
        <w:tc>
          <w:tcPr>
            <w:tcW w:w="3703"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Конусоподібний повстяний фільц, полірувальний порошок на основі пемзи та води </w:t>
            </w:r>
          </w:p>
          <w:p w:rsidR="00A551B4" w:rsidRPr="00A551B4" w:rsidRDefault="00A551B4" w:rsidP="00645B9A">
            <w:pPr>
              <w:spacing w:line="240" w:lineRule="auto"/>
              <w:contextualSpacing/>
              <w:jc w:val="both"/>
              <w:rPr>
                <w:rFonts w:ascii="Times New Roman" w:hAnsi="Times New Roman" w:cs="Times New Roman"/>
                <w:sz w:val="28"/>
                <w:szCs w:val="28"/>
              </w:rPr>
            </w:pPr>
          </w:p>
        </w:tc>
      </w:tr>
      <w:tr w:rsidR="00A551B4" w:rsidRPr="00A551B4" w:rsidTr="00645B9A">
        <w:tc>
          <w:tcPr>
            <w:tcW w:w="1908" w:type="dxa"/>
            <w:vMerge/>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p>
        </w:tc>
        <w:tc>
          <w:tcPr>
            <w:tcW w:w="3960"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Полірування поверхонь, які не звернені до слизової</w:t>
            </w:r>
          </w:p>
        </w:tc>
        <w:tc>
          <w:tcPr>
            <w:tcW w:w="3703"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Волосяна щітка, спеціальні полірувальні пасти на основі крейди або каоліну та рослинної олії </w:t>
            </w:r>
          </w:p>
          <w:p w:rsidR="00A551B4" w:rsidRPr="00A551B4" w:rsidRDefault="00A551B4" w:rsidP="00645B9A">
            <w:pPr>
              <w:spacing w:line="240" w:lineRule="auto"/>
              <w:contextualSpacing/>
              <w:jc w:val="both"/>
              <w:rPr>
                <w:rFonts w:ascii="Times New Roman" w:hAnsi="Times New Roman" w:cs="Times New Roman"/>
                <w:sz w:val="28"/>
                <w:szCs w:val="28"/>
              </w:rPr>
            </w:pPr>
          </w:p>
        </w:tc>
      </w:tr>
      <w:tr w:rsidR="00A551B4" w:rsidRPr="00A551B4" w:rsidTr="00645B9A">
        <w:tc>
          <w:tcPr>
            <w:tcW w:w="1908" w:type="dxa"/>
            <w:vMerge/>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p>
        </w:tc>
        <w:tc>
          <w:tcPr>
            <w:tcW w:w="3960"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Кінцеве полірування </w:t>
            </w:r>
          </w:p>
        </w:tc>
        <w:tc>
          <w:tcPr>
            <w:tcW w:w="3703"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Ниткові щітки типу «Пушок», без полірувальних засобів</w:t>
            </w:r>
          </w:p>
        </w:tc>
      </w:tr>
      <w:tr w:rsidR="00A551B4" w:rsidRPr="00A551B4" w:rsidTr="00645B9A">
        <w:tc>
          <w:tcPr>
            <w:tcW w:w="1908"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Очищення протеза</w:t>
            </w:r>
          </w:p>
        </w:tc>
        <w:tc>
          <w:tcPr>
            <w:tcW w:w="3960"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Вимивання залишків полірувальних паст із застосуванням миючих засобів</w:t>
            </w:r>
          </w:p>
          <w:p w:rsidR="00A551B4" w:rsidRPr="00A551B4" w:rsidRDefault="00A551B4" w:rsidP="00645B9A">
            <w:pPr>
              <w:spacing w:line="240" w:lineRule="auto"/>
              <w:contextualSpacing/>
              <w:jc w:val="both"/>
              <w:rPr>
                <w:rFonts w:ascii="Times New Roman" w:hAnsi="Times New Roman" w:cs="Times New Roman"/>
                <w:sz w:val="28"/>
                <w:szCs w:val="28"/>
              </w:rPr>
            </w:pPr>
          </w:p>
        </w:tc>
        <w:tc>
          <w:tcPr>
            <w:tcW w:w="3703" w:type="dxa"/>
            <w:shd w:val="clear" w:color="auto" w:fill="auto"/>
          </w:tcPr>
          <w:p w:rsidR="00A551B4" w:rsidRPr="00A551B4" w:rsidRDefault="00A551B4" w:rsidP="00645B9A">
            <w:pPr>
              <w:spacing w:line="240" w:lineRule="auto"/>
              <w:contextualSpacing/>
              <w:jc w:val="both"/>
              <w:rPr>
                <w:rFonts w:ascii="Times New Roman" w:hAnsi="Times New Roman" w:cs="Times New Roman"/>
                <w:sz w:val="28"/>
                <w:szCs w:val="28"/>
              </w:rPr>
            </w:pPr>
            <w:r w:rsidRPr="00A551B4">
              <w:rPr>
                <w:rFonts w:ascii="Times New Roman" w:hAnsi="Times New Roman" w:cs="Times New Roman"/>
                <w:sz w:val="28"/>
                <w:szCs w:val="28"/>
              </w:rPr>
              <w:t>Волосяна щітка, миючий розчин (пральний порошок)</w:t>
            </w:r>
          </w:p>
        </w:tc>
      </w:tr>
    </w:tbl>
    <w:p w:rsidR="00626219" w:rsidRDefault="00626219" w:rsidP="00A551B4">
      <w:pPr>
        <w:pStyle w:val="af"/>
        <w:spacing w:line="276" w:lineRule="auto"/>
        <w:ind w:firstLine="708"/>
        <w:contextualSpacing/>
        <w:jc w:val="both"/>
        <w:rPr>
          <w:sz w:val="28"/>
          <w:szCs w:val="28"/>
          <w:lang w:val="ru-RU"/>
        </w:rPr>
      </w:pPr>
    </w:p>
    <w:p w:rsidR="00626219" w:rsidRDefault="00626219" w:rsidP="00A551B4">
      <w:pPr>
        <w:pStyle w:val="af"/>
        <w:spacing w:line="276" w:lineRule="auto"/>
        <w:ind w:firstLine="708"/>
        <w:contextualSpacing/>
        <w:jc w:val="both"/>
        <w:rPr>
          <w:sz w:val="28"/>
          <w:szCs w:val="28"/>
          <w:lang w:val="ru-RU"/>
        </w:rPr>
      </w:pPr>
    </w:p>
    <w:p w:rsidR="00A551B4" w:rsidRPr="00A551B4" w:rsidRDefault="00A551B4" w:rsidP="00A551B4">
      <w:pPr>
        <w:pStyle w:val="af"/>
        <w:spacing w:line="276" w:lineRule="auto"/>
        <w:ind w:firstLine="708"/>
        <w:contextualSpacing/>
        <w:jc w:val="both"/>
        <w:rPr>
          <w:sz w:val="28"/>
          <w:szCs w:val="28"/>
        </w:rPr>
      </w:pPr>
      <w:bookmarkStart w:id="0" w:name="_GoBack"/>
      <w:bookmarkEnd w:id="0"/>
      <w:r w:rsidRPr="00A551B4">
        <w:rPr>
          <w:sz w:val="28"/>
          <w:szCs w:val="28"/>
        </w:rPr>
        <w:t xml:space="preserve">На первинну корекцію повного знімного протеза хворий призначається на наступний день після накладання. Послідуючі корекції здійснюються спочатку один раз в 3 дні, потім раз на тиждень. </w:t>
      </w:r>
    </w:p>
    <w:p w:rsidR="00A551B4" w:rsidRPr="00A551B4" w:rsidRDefault="00A551B4" w:rsidP="00A551B4">
      <w:pPr>
        <w:pStyle w:val="af"/>
        <w:spacing w:line="276" w:lineRule="auto"/>
        <w:ind w:firstLine="708"/>
        <w:contextualSpacing/>
        <w:jc w:val="both"/>
        <w:rPr>
          <w:sz w:val="28"/>
          <w:szCs w:val="28"/>
        </w:rPr>
      </w:pPr>
      <w:r w:rsidRPr="00A551B4">
        <w:rPr>
          <w:sz w:val="28"/>
          <w:szCs w:val="28"/>
        </w:rPr>
        <w:t>На етапі корекції з’ясовують скарги хворого. Проводять обстеження порожнини рота: огляд слизової оболонки на наявність елементів ураження, пальпацію кісткової основи. Скарги на біль можуть бути зумовлені: механічною травмою гострою ділянкою протеза; потовщенням краю протеза, особливо в ретроальвеолярному просторі; перевантаженням ділянки альвеолярного відростка внаслідок нерівномірного контакту зубних рядів при змиканні зубів. При огляді виявляється гіперемія, десквамація епітелію слизової оболонки, в деяких випадках навіть декубітальна виразка.</w:t>
      </w:r>
    </w:p>
    <w:p w:rsidR="00A551B4" w:rsidRPr="00A551B4" w:rsidRDefault="00A551B4" w:rsidP="00A551B4">
      <w:pPr>
        <w:rPr>
          <w:rFonts w:ascii="Times New Roman" w:hAnsi="Times New Roman" w:cs="Times New Roman"/>
          <w:b/>
          <w:sz w:val="32"/>
          <w:szCs w:val="32"/>
        </w:rPr>
      </w:pPr>
    </w:p>
    <w:p w:rsidR="00A551B4" w:rsidRPr="00A551B4" w:rsidRDefault="00A551B4" w:rsidP="00A551B4">
      <w:pPr>
        <w:ind w:firstLine="708"/>
        <w:jc w:val="center"/>
        <w:rPr>
          <w:rFonts w:ascii="Times New Roman" w:hAnsi="Times New Roman" w:cs="Times New Roman"/>
          <w:b/>
          <w:sz w:val="32"/>
          <w:szCs w:val="32"/>
        </w:rPr>
      </w:pPr>
      <w:r w:rsidRPr="00A551B4">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730944" behindDoc="0" locked="0" layoutInCell="1" allowOverlap="1" wp14:anchorId="422F212E" wp14:editId="2518C153">
                <wp:simplePos x="0" y="0"/>
                <wp:positionH relativeFrom="column">
                  <wp:posOffset>3726180</wp:posOffset>
                </wp:positionH>
                <wp:positionV relativeFrom="paragraph">
                  <wp:posOffset>8277225</wp:posOffset>
                </wp:positionV>
                <wp:extent cx="2514600" cy="571500"/>
                <wp:effectExtent l="0" t="0" r="0" b="0"/>
                <wp:wrapSquare wrapText="bothSides"/>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645B9A" w:rsidRDefault="00645B9A" w:rsidP="00645B9A">
                            <w:pPr>
                              <w:spacing w:line="240" w:lineRule="auto"/>
                              <w:contextualSpacing/>
                              <w:jc w:val="center"/>
                              <w:rPr>
                                <w:rFonts w:ascii="Times New Roman" w:hAnsi="Times New Roman" w:cs="Times New Roman"/>
                                <w:szCs w:val="28"/>
                              </w:rPr>
                            </w:pPr>
                            <w:r w:rsidRPr="00645B9A">
                              <w:rPr>
                                <w:rFonts w:ascii="Times New Roman" w:hAnsi="Times New Roman" w:cs="Times New Roman"/>
                                <w:b/>
                                <w:sz w:val="28"/>
                                <w:szCs w:val="28"/>
                              </w:rPr>
                              <w:t>Рис. 34. Полірування протеза щіткою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65" type="#_x0000_t202" style="position:absolute;left:0;text-align:left;margin-left:293.4pt;margin-top:651.75pt;width:198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" filled="f" stroked="f" strokeweight=".5pt">
                <v:textbox>
                  <w:txbxContent>
                    <w:p w:rsidR="00645B9A" w:rsidRPr="00645B9A" w:rsidRDefault="00645B9A" w:rsidP="00645B9A">
                      <w:pPr>
                        <w:spacing w:line="240" w:lineRule="auto"/>
                        <w:contextualSpacing/>
                        <w:jc w:val="center"/>
                        <w:rPr>
                          <w:rFonts w:ascii="Times New Roman" w:hAnsi="Times New Roman" w:cs="Times New Roman"/>
                          <w:szCs w:val="28"/>
                        </w:rPr>
                      </w:pPr>
                      <w:r w:rsidRPr="00645B9A">
                        <w:rPr>
                          <w:rFonts w:ascii="Times New Roman" w:hAnsi="Times New Roman" w:cs="Times New Roman"/>
                          <w:b/>
                          <w:sz w:val="28"/>
                          <w:szCs w:val="28"/>
                        </w:rPr>
                        <w:t>Рис. 34. Полірування протеза щіткою</w:t>
                      </w:r>
                    </w:p>
                  </w:txbxContent>
                </v:textbox>
                <w10:wrap type="square"/>
              </v:shape>
            </w:pict>
          </mc:Fallback>
        </mc:AlternateContent>
      </w:r>
      <w:r w:rsidRPr="00A551B4">
        <w:rPr>
          <w:rFonts w:ascii="Times New Roman" w:hAnsi="Times New Roman" w:cs="Times New Roman"/>
          <w:noProof/>
          <w:lang w:val="ru-RU" w:eastAsia="ru-RU"/>
        </w:rPr>
        <w:drawing>
          <wp:anchor distT="0" distB="0" distL="114300" distR="114300" simplePos="0" relativeHeight="251725824" behindDoc="0" locked="0" layoutInCell="1" allowOverlap="1" wp14:anchorId="41BD4653" wp14:editId="153FA856">
            <wp:simplePos x="0" y="0"/>
            <wp:positionH relativeFrom="column">
              <wp:posOffset>-169545</wp:posOffset>
            </wp:positionH>
            <wp:positionV relativeFrom="paragraph">
              <wp:posOffset>6550025</wp:posOffset>
            </wp:positionV>
            <wp:extent cx="3542665" cy="2455545"/>
            <wp:effectExtent l="19050" t="19050" r="19685" b="20955"/>
            <wp:wrapSquare wrapText="bothSides"/>
            <wp:docPr id="40" name="Рисунок 40" descr="оброб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бробка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2665" cy="245554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551B4">
        <w:rPr>
          <w:rFonts w:ascii="Times New Roman" w:hAnsi="Times New Roman" w:cs="Times New Roman"/>
          <w:noProof/>
          <w:lang w:val="ru-RU" w:eastAsia="ru-RU"/>
        </w:rPr>
        <w:drawing>
          <wp:anchor distT="0" distB="0" distL="114300" distR="114300" simplePos="0" relativeHeight="251727872" behindDoc="0" locked="0" layoutInCell="1" allowOverlap="1" wp14:anchorId="462997F9" wp14:editId="44B81628">
            <wp:simplePos x="0" y="0"/>
            <wp:positionH relativeFrom="column">
              <wp:posOffset>-67945</wp:posOffset>
            </wp:positionH>
            <wp:positionV relativeFrom="paragraph">
              <wp:posOffset>2722245</wp:posOffset>
            </wp:positionV>
            <wp:extent cx="3237865" cy="3522980"/>
            <wp:effectExtent l="19050" t="19050" r="19685" b="20320"/>
            <wp:wrapSquare wrapText="bothSides"/>
            <wp:docPr id="41" name="Рисунок 41" descr="об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бробк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7865" cy="352298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551B4">
        <w:rPr>
          <w:rFonts w:ascii="Times New Roman" w:hAnsi="Times New Roman" w:cs="Times New Roman"/>
          <w:noProof/>
          <w:lang w:val="ru-RU" w:eastAsia="ru-RU"/>
        </w:rPr>
        <w:drawing>
          <wp:anchor distT="0" distB="0" distL="114300" distR="114300" simplePos="0" relativeHeight="251726848" behindDoc="0" locked="0" layoutInCell="1" allowOverlap="1" wp14:anchorId="6536C92E" wp14:editId="01D0E2F3">
            <wp:simplePos x="0" y="0"/>
            <wp:positionH relativeFrom="column">
              <wp:posOffset>-165100</wp:posOffset>
            </wp:positionH>
            <wp:positionV relativeFrom="paragraph">
              <wp:posOffset>-23495</wp:posOffset>
            </wp:positionV>
            <wp:extent cx="3470275" cy="2552065"/>
            <wp:effectExtent l="19050" t="19050" r="15875" b="19685"/>
            <wp:wrapSquare wrapText="bothSides"/>
            <wp:docPr id="42" name="Рисунок 42" descr="оброб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бробка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0275" cy="255206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551B4">
        <w:rPr>
          <w:rFonts w:ascii="Times New Roman" w:hAnsi="Times New Roman" w:cs="Times New Roman"/>
          <w:noProof/>
          <w:sz w:val="28"/>
          <w:szCs w:val="28"/>
          <w:lang w:val="ru-RU" w:eastAsia="ru-RU"/>
        </w:rPr>
        <mc:AlternateContent>
          <mc:Choice Requires="wps">
            <w:drawing>
              <wp:anchor distT="0" distB="0" distL="114300" distR="114300" simplePos="0" relativeHeight="251729920" behindDoc="0" locked="0" layoutInCell="1" allowOverlap="1" wp14:anchorId="459F33B5" wp14:editId="078F7FC6">
                <wp:simplePos x="0" y="0"/>
                <wp:positionH relativeFrom="column">
                  <wp:posOffset>3724275</wp:posOffset>
                </wp:positionH>
                <wp:positionV relativeFrom="paragraph">
                  <wp:posOffset>1127125</wp:posOffset>
                </wp:positionV>
                <wp:extent cx="2514600" cy="685800"/>
                <wp:effectExtent l="0" t="0" r="0" b="0"/>
                <wp:wrapSquare wrapText="bothSides"/>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645B9A" w:rsidRDefault="00645B9A" w:rsidP="00645B9A">
                            <w:pPr>
                              <w:spacing w:line="240" w:lineRule="auto"/>
                              <w:contextualSpacing/>
                              <w:jc w:val="center"/>
                              <w:rPr>
                                <w:rFonts w:ascii="Times New Roman" w:hAnsi="Times New Roman" w:cs="Times New Roman"/>
                                <w:b/>
                                <w:sz w:val="28"/>
                                <w:szCs w:val="28"/>
                              </w:rPr>
                            </w:pPr>
                            <w:r w:rsidRPr="00645B9A">
                              <w:rPr>
                                <w:rFonts w:ascii="Times New Roman" w:hAnsi="Times New Roman" w:cs="Times New Roman"/>
                                <w:b/>
                                <w:sz w:val="28"/>
                                <w:szCs w:val="28"/>
                              </w:rPr>
                              <w:t>Рис. 32. Обробка протеза карборундовою головкою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66" type="#_x0000_t202" style="position:absolute;left:0;text-align:left;margin-left:293.25pt;margin-top:88.75pt;width:198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" filled="f" stroked="f" strokeweight=".5pt">
                <v:textbox>
                  <w:txbxContent>
                    <w:p w:rsidR="00645B9A" w:rsidRPr="00645B9A" w:rsidRDefault="00645B9A" w:rsidP="00645B9A">
                      <w:pPr>
                        <w:spacing w:line="240" w:lineRule="auto"/>
                        <w:contextualSpacing/>
                        <w:jc w:val="center"/>
                        <w:rPr>
                          <w:rFonts w:ascii="Times New Roman" w:hAnsi="Times New Roman" w:cs="Times New Roman"/>
                          <w:b/>
                          <w:sz w:val="28"/>
                          <w:szCs w:val="28"/>
                        </w:rPr>
                      </w:pPr>
                      <w:r w:rsidRPr="00645B9A">
                        <w:rPr>
                          <w:rFonts w:ascii="Times New Roman" w:hAnsi="Times New Roman" w:cs="Times New Roman"/>
                          <w:b/>
                          <w:sz w:val="28"/>
                          <w:szCs w:val="28"/>
                        </w:rPr>
                        <w:t>Рис. 32. Обробка протеза карборундовою головкою</w:t>
                      </w:r>
                    </w:p>
                  </w:txbxContent>
                </v:textbox>
                <w10:wrap type="square"/>
              </v:shape>
            </w:pict>
          </mc:Fallback>
        </mc:AlternateContent>
      </w:r>
      <w:r w:rsidRPr="00A551B4">
        <w:rPr>
          <w:rFonts w:ascii="Times New Roman" w:hAnsi="Times New Roman" w:cs="Times New Roman"/>
          <w:noProof/>
          <w:lang w:val="ru-RU" w:eastAsia="ru-RU"/>
        </w:rPr>
        <mc:AlternateContent>
          <mc:Choice Requires="wps">
            <w:drawing>
              <wp:anchor distT="0" distB="0" distL="114300" distR="114300" simplePos="0" relativeHeight="251728896" behindDoc="0" locked="0" layoutInCell="1" allowOverlap="1" wp14:anchorId="27259151" wp14:editId="6744A7B7">
                <wp:simplePos x="0" y="0"/>
                <wp:positionH relativeFrom="column">
                  <wp:posOffset>3726180</wp:posOffset>
                </wp:positionH>
                <wp:positionV relativeFrom="paragraph">
                  <wp:posOffset>4746625</wp:posOffset>
                </wp:positionV>
                <wp:extent cx="2514600" cy="1112520"/>
                <wp:effectExtent l="0" t="0" r="0" b="0"/>
                <wp:wrapSquare wrapText="bothSides"/>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12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5B9A" w:rsidRPr="00645B9A" w:rsidRDefault="00645B9A" w:rsidP="00645B9A">
                            <w:pPr>
                              <w:spacing w:line="240" w:lineRule="auto"/>
                              <w:contextualSpacing/>
                              <w:jc w:val="center"/>
                              <w:rPr>
                                <w:rFonts w:ascii="Times New Roman" w:hAnsi="Times New Roman" w:cs="Times New Roman"/>
                                <w:b/>
                                <w:sz w:val="28"/>
                                <w:szCs w:val="28"/>
                              </w:rPr>
                            </w:pPr>
                            <w:r w:rsidRPr="00645B9A">
                              <w:rPr>
                                <w:rFonts w:ascii="Times New Roman" w:hAnsi="Times New Roman" w:cs="Times New Roman"/>
                                <w:b/>
                                <w:sz w:val="28"/>
                                <w:szCs w:val="28"/>
                              </w:rPr>
                              <w:t>Рис. 33. Обробка знімних пластмасових протезів напилком (а)</w:t>
                            </w:r>
                          </w:p>
                          <w:p w:rsidR="00645B9A" w:rsidRPr="00645B9A" w:rsidRDefault="00645B9A" w:rsidP="00645B9A">
                            <w:pPr>
                              <w:spacing w:line="240" w:lineRule="auto"/>
                              <w:contextualSpacing/>
                              <w:jc w:val="center"/>
                              <w:rPr>
                                <w:rFonts w:ascii="Times New Roman" w:hAnsi="Times New Roman" w:cs="Times New Roman"/>
                                <w:b/>
                                <w:sz w:val="28"/>
                                <w:szCs w:val="28"/>
                              </w:rPr>
                            </w:pPr>
                            <w:r w:rsidRPr="00645B9A">
                              <w:rPr>
                                <w:rFonts w:ascii="Times New Roman" w:hAnsi="Times New Roman" w:cs="Times New Roman"/>
                                <w:b/>
                                <w:sz w:val="28"/>
                                <w:szCs w:val="28"/>
                              </w:rPr>
                              <w:t>та штихелем (б)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67" type="#_x0000_t202" style="position:absolute;left:0;text-align:left;margin-left:293.4pt;margin-top:373.75pt;width:198pt;height:8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" filled="f" stroked="f" strokeweight=".5pt">
                <v:textbox>
                  <w:txbxContent>
                    <w:p w:rsidR="00645B9A" w:rsidRPr="00645B9A" w:rsidRDefault="00645B9A" w:rsidP="00645B9A">
                      <w:pPr>
                        <w:spacing w:line="240" w:lineRule="auto"/>
                        <w:contextualSpacing/>
                        <w:jc w:val="center"/>
                        <w:rPr>
                          <w:rFonts w:ascii="Times New Roman" w:hAnsi="Times New Roman" w:cs="Times New Roman"/>
                          <w:b/>
                          <w:sz w:val="28"/>
                          <w:szCs w:val="28"/>
                        </w:rPr>
                      </w:pPr>
                      <w:r w:rsidRPr="00645B9A">
                        <w:rPr>
                          <w:rFonts w:ascii="Times New Roman" w:hAnsi="Times New Roman" w:cs="Times New Roman"/>
                          <w:b/>
                          <w:sz w:val="28"/>
                          <w:szCs w:val="28"/>
                        </w:rPr>
                        <w:t>Рис. 33. Обробка знімних пластмасових протезів напилком (а)</w:t>
                      </w:r>
                    </w:p>
                    <w:p w:rsidR="00645B9A" w:rsidRPr="00645B9A" w:rsidRDefault="00645B9A" w:rsidP="00645B9A">
                      <w:pPr>
                        <w:spacing w:line="240" w:lineRule="auto"/>
                        <w:contextualSpacing/>
                        <w:jc w:val="center"/>
                        <w:rPr>
                          <w:rFonts w:ascii="Times New Roman" w:hAnsi="Times New Roman" w:cs="Times New Roman"/>
                          <w:b/>
                          <w:sz w:val="28"/>
                          <w:szCs w:val="28"/>
                        </w:rPr>
                      </w:pPr>
                      <w:r w:rsidRPr="00645B9A">
                        <w:rPr>
                          <w:rFonts w:ascii="Times New Roman" w:hAnsi="Times New Roman" w:cs="Times New Roman"/>
                          <w:b/>
                          <w:sz w:val="28"/>
                          <w:szCs w:val="28"/>
                        </w:rPr>
                        <w:t>та штихелем (б)</w:t>
                      </w:r>
                    </w:p>
                  </w:txbxContent>
                </v:textbox>
                <w10:wrap type="square"/>
              </v:shape>
            </w:pict>
          </mc:Fallback>
        </mc:AlternateContent>
      </w:r>
      <w:r w:rsidRPr="00A551B4">
        <w:rPr>
          <w:rFonts w:ascii="Times New Roman" w:hAnsi="Times New Roman" w:cs="Times New Roman"/>
          <w:b/>
          <w:sz w:val="32"/>
          <w:szCs w:val="32"/>
        </w:rPr>
        <w:br w:type="page"/>
      </w:r>
    </w:p>
    <w:p w:rsidR="00A551B4" w:rsidRPr="00A551B4" w:rsidRDefault="00A551B4" w:rsidP="00A551B4">
      <w:pPr>
        <w:pStyle w:val="af"/>
        <w:spacing w:line="276" w:lineRule="auto"/>
        <w:ind w:firstLine="708"/>
        <w:contextualSpacing/>
        <w:jc w:val="both"/>
        <w:rPr>
          <w:sz w:val="28"/>
          <w:szCs w:val="28"/>
        </w:rPr>
      </w:pPr>
      <w:r w:rsidRPr="00A551B4">
        <w:rPr>
          <w:sz w:val="28"/>
          <w:szCs w:val="28"/>
        </w:rPr>
        <w:lastRenderedPageBreak/>
        <w:t xml:space="preserve">Дії лікаря повинні бути спрямовані на корекцію ділянок протеза, що викликали подібну симптоматику. Уражену слизову оболонку позначають хімічним олівцем або порошком цементу чи гіпсу для перенесення на базис протеза. В подальшому встановлена ділянка зішліфовується. </w:t>
      </w:r>
    </w:p>
    <w:p w:rsidR="00A551B4" w:rsidRPr="00A551B4" w:rsidRDefault="00A551B4" w:rsidP="00A551B4">
      <w:pPr>
        <w:pStyle w:val="af"/>
        <w:spacing w:line="276" w:lineRule="auto"/>
        <w:ind w:firstLine="708"/>
        <w:contextualSpacing/>
        <w:jc w:val="both"/>
        <w:rPr>
          <w:sz w:val="28"/>
          <w:szCs w:val="28"/>
        </w:rPr>
      </w:pPr>
      <w:r w:rsidRPr="00A551B4">
        <w:rPr>
          <w:sz w:val="28"/>
          <w:szCs w:val="28"/>
        </w:rPr>
        <w:t xml:space="preserve">Усунути травмуючу дію протеза вдається шляхом скорочення подовженого краю за допомогою функціональних проб, а також вибіркового пришліфування штучних зубів за допомогою копіювального паперу  для створення рівномірного контакту по всій поверхні зубного ряду. </w:t>
      </w:r>
    </w:p>
    <w:p w:rsidR="00A551B4" w:rsidRPr="00A551B4" w:rsidRDefault="00A551B4" w:rsidP="00A551B4">
      <w:pPr>
        <w:pStyle w:val="af"/>
        <w:spacing w:line="276" w:lineRule="auto"/>
        <w:ind w:firstLine="708"/>
        <w:contextualSpacing/>
        <w:jc w:val="both"/>
        <w:rPr>
          <w:sz w:val="28"/>
          <w:szCs w:val="28"/>
        </w:rPr>
      </w:pPr>
      <w:r w:rsidRPr="00A551B4">
        <w:rPr>
          <w:sz w:val="28"/>
          <w:szCs w:val="28"/>
        </w:rPr>
        <w:t>У випадках значного травмування слизової та неможливості проведення припасування протези підлягають перебазуванню.</w:t>
      </w:r>
    </w:p>
    <w:p w:rsidR="00A551B4" w:rsidRPr="00A551B4" w:rsidRDefault="00A551B4" w:rsidP="00A551B4">
      <w:pPr>
        <w:pStyle w:val="af"/>
        <w:spacing w:line="276" w:lineRule="auto"/>
        <w:ind w:firstLine="708"/>
        <w:contextualSpacing/>
        <w:jc w:val="both"/>
        <w:rPr>
          <w:sz w:val="28"/>
          <w:szCs w:val="28"/>
        </w:rPr>
      </w:pPr>
      <w:r w:rsidRPr="00A551B4">
        <w:rPr>
          <w:sz w:val="28"/>
          <w:szCs w:val="28"/>
        </w:rPr>
        <w:t>На етапі контрольного огляду після здачі протеза хворий може скаржитись на його погану фіксацію. При огляді конструкції, як правило, визначається скорочення країв, внаслідок чого порушується замикаючий клапан. У такому випадку потрібно подовжити краї протезу термопластичною масою чи пластмасою, що швидко твердне, безпосередньо в порожнині рота хворого із застосуванням функціональних проб. Надалі потрібно провести перебазування протезу лабораторним методом.</w:t>
      </w:r>
    </w:p>
    <w:p w:rsidR="00A551B4" w:rsidRPr="00A551B4" w:rsidRDefault="00A551B4" w:rsidP="00A551B4">
      <w:pPr>
        <w:pStyle w:val="af"/>
        <w:spacing w:line="276" w:lineRule="auto"/>
        <w:ind w:firstLine="708"/>
        <w:contextualSpacing/>
        <w:jc w:val="both"/>
        <w:rPr>
          <w:sz w:val="28"/>
          <w:szCs w:val="28"/>
        </w:rPr>
      </w:pPr>
      <w:r w:rsidRPr="00A551B4">
        <w:rPr>
          <w:sz w:val="28"/>
          <w:szCs w:val="28"/>
        </w:rPr>
        <w:t>Скарги на балансування протезу потребують його переробки шляхом  зняття функціональних відбитків із застосуванням протезів в якості індивідуальних ложок та наступного перебазування в зуботехнічній лабораторії</w:t>
      </w:r>
    </w:p>
    <w:p w:rsidR="00A551B4" w:rsidRPr="00A551B4" w:rsidRDefault="00A551B4" w:rsidP="00A551B4">
      <w:pPr>
        <w:pStyle w:val="af"/>
        <w:spacing w:after="0" w:line="276" w:lineRule="auto"/>
        <w:ind w:firstLine="708"/>
        <w:contextualSpacing/>
        <w:jc w:val="both"/>
        <w:rPr>
          <w:sz w:val="28"/>
          <w:szCs w:val="28"/>
        </w:rPr>
      </w:pPr>
      <w:r w:rsidRPr="00A551B4">
        <w:rPr>
          <w:sz w:val="28"/>
          <w:szCs w:val="28"/>
        </w:rPr>
        <w:t>Скарги на порушення промови деяких звуків передбачають фонетичну корекцію знімного протезу, а саме створення необхідної форми зубної дуги;  моделювання форми піднебіння; потоншення базису протезу в пришийковій частині з піднебінного боку, а також зміну довжини, форми та нахилу фронтальних зубів згідно індивідуальних особливостей хворого.</w:t>
      </w:r>
    </w:p>
    <w:p w:rsidR="00A551B4" w:rsidRPr="00A551B4" w:rsidRDefault="00A551B4" w:rsidP="00A551B4">
      <w:pPr>
        <w:pStyle w:val="af"/>
        <w:spacing w:after="0" w:line="276" w:lineRule="auto"/>
        <w:ind w:firstLine="708"/>
        <w:contextualSpacing/>
        <w:jc w:val="both"/>
        <w:rPr>
          <w:sz w:val="28"/>
          <w:szCs w:val="28"/>
        </w:rPr>
      </w:pPr>
      <w:r w:rsidRPr="00A551B4">
        <w:rPr>
          <w:i/>
          <w:sz w:val="28"/>
          <w:szCs w:val="28"/>
        </w:rPr>
        <w:t>Полагодження повних знімних протезів</w:t>
      </w:r>
      <w:r w:rsidRPr="00A551B4">
        <w:rPr>
          <w:sz w:val="28"/>
          <w:szCs w:val="28"/>
        </w:rPr>
        <w:t xml:space="preserve"> з акриловим базисом здійснюють при:</w:t>
      </w:r>
    </w:p>
    <w:p w:rsidR="00A551B4" w:rsidRPr="00A551B4" w:rsidRDefault="00A551B4" w:rsidP="00A551B4">
      <w:pPr>
        <w:pStyle w:val="af"/>
        <w:numPr>
          <w:ilvl w:val="0"/>
          <w:numId w:val="36"/>
        </w:numPr>
        <w:spacing w:after="0" w:line="276" w:lineRule="auto"/>
        <w:contextualSpacing/>
        <w:jc w:val="both"/>
        <w:rPr>
          <w:sz w:val="28"/>
          <w:szCs w:val="28"/>
        </w:rPr>
      </w:pPr>
      <w:r w:rsidRPr="00A551B4">
        <w:rPr>
          <w:sz w:val="28"/>
          <w:szCs w:val="28"/>
        </w:rPr>
        <w:t>тріщинах базису протеза;</w:t>
      </w:r>
    </w:p>
    <w:p w:rsidR="00A551B4" w:rsidRPr="00A551B4" w:rsidRDefault="00A551B4" w:rsidP="00A551B4">
      <w:pPr>
        <w:pStyle w:val="af"/>
        <w:numPr>
          <w:ilvl w:val="0"/>
          <w:numId w:val="36"/>
        </w:numPr>
        <w:spacing w:after="0" w:line="276" w:lineRule="auto"/>
        <w:contextualSpacing/>
        <w:jc w:val="both"/>
        <w:rPr>
          <w:sz w:val="28"/>
          <w:szCs w:val="28"/>
        </w:rPr>
      </w:pPr>
      <w:r w:rsidRPr="00A551B4">
        <w:rPr>
          <w:sz w:val="28"/>
          <w:szCs w:val="28"/>
        </w:rPr>
        <w:t>переломах базису протеза, коли фрагменти (як правило, не більше двох) зіставляються за лінією перелому та не мають додаткових дефектів по лінії перелому;</w:t>
      </w:r>
    </w:p>
    <w:p w:rsidR="00A551B4" w:rsidRPr="00A551B4" w:rsidRDefault="00A551B4" w:rsidP="00A551B4">
      <w:pPr>
        <w:pStyle w:val="af"/>
        <w:numPr>
          <w:ilvl w:val="0"/>
          <w:numId w:val="36"/>
        </w:numPr>
        <w:spacing w:after="0" w:line="276" w:lineRule="auto"/>
        <w:contextualSpacing/>
        <w:jc w:val="both"/>
        <w:rPr>
          <w:sz w:val="28"/>
          <w:szCs w:val="28"/>
        </w:rPr>
      </w:pPr>
      <w:r w:rsidRPr="00A551B4">
        <w:rPr>
          <w:sz w:val="28"/>
          <w:szCs w:val="28"/>
        </w:rPr>
        <w:t>втраті штучних зубів;</w:t>
      </w:r>
    </w:p>
    <w:p w:rsidR="00A551B4" w:rsidRPr="00A551B4" w:rsidRDefault="00A551B4" w:rsidP="00A551B4">
      <w:pPr>
        <w:pStyle w:val="af"/>
        <w:numPr>
          <w:ilvl w:val="0"/>
          <w:numId w:val="36"/>
        </w:numPr>
        <w:spacing w:after="0" w:line="276" w:lineRule="auto"/>
        <w:contextualSpacing/>
        <w:jc w:val="both"/>
        <w:rPr>
          <w:sz w:val="28"/>
          <w:szCs w:val="28"/>
        </w:rPr>
      </w:pPr>
      <w:r w:rsidRPr="00A551B4">
        <w:rPr>
          <w:sz w:val="28"/>
          <w:szCs w:val="28"/>
        </w:rPr>
        <w:t>невідповідності внутрішньої поверхні базису протеза тканинам протезного ложа.</w:t>
      </w:r>
    </w:p>
    <w:p w:rsidR="00A551B4" w:rsidRPr="00A551B4" w:rsidRDefault="00A551B4" w:rsidP="00A551B4">
      <w:pPr>
        <w:pStyle w:val="af"/>
        <w:spacing w:after="0" w:line="276" w:lineRule="auto"/>
        <w:ind w:firstLine="708"/>
        <w:contextualSpacing/>
        <w:jc w:val="both"/>
        <w:rPr>
          <w:sz w:val="28"/>
          <w:szCs w:val="28"/>
        </w:rPr>
      </w:pPr>
      <w:r w:rsidRPr="00A551B4">
        <w:rPr>
          <w:sz w:val="28"/>
          <w:szCs w:val="28"/>
        </w:rPr>
        <w:t xml:space="preserve">Полагодження знімного протеза при тріщинах базису проводять наступним чином. Замішують гіпс, накладають горбком на поверхню стола та занурюють в нього протез внутрішньою поверхнею, отримуючи таким чином модель, що фіксує. Після зняття протеза модель покривають ізоляційним лаком. Лінії тріщини розширюють фрезою або іншим ріжучим інструментом, а також зішліфовують поліровану частину пластмаси на 3-5 мм по обидві сторони від </w:t>
      </w:r>
      <w:r w:rsidRPr="00A551B4">
        <w:rPr>
          <w:sz w:val="28"/>
          <w:szCs w:val="28"/>
        </w:rPr>
        <w:lastRenderedPageBreak/>
        <w:t xml:space="preserve">тріщини, а за необхідністю скошують її краї. Протез встановлюють на модель, що фіксує, змащують мономером ділянку дефекту, який створений, та заповнюють його пластмасою, що швидко твердне. Полімеризацію бажано проводити у полімеризаторі. Після цього протез шліфують та полірують. </w:t>
      </w:r>
    </w:p>
    <w:p w:rsidR="00A551B4" w:rsidRPr="00A551B4" w:rsidRDefault="00A551B4" w:rsidP="00A551B4">
      <w:pPr>
        <w:pStyle w:val="af"/>
        <w:spacing w:after="0" w:line="276" w:lineRule="auto"/>
        <w:ind w:firstLine="708"/>
        <w:contextualSpacing/>
        <w:jc w:val="both"/>
        <w:rPr>
          <w:sz w:val="28"/>
          <w:szCs w:val="28"/>
        </w:rPr>
      </w:pPr>
      <w:r w:rsidRPr="00A551B4">
        <w:rPr>
          <w:sz w:val="28"/>
          <w:szCs w:val="28"/>
        </w:rPr>
        <w:t>При використанні базисної пластмаси ділянку створеного дефекту заповнюють воском, якій методом компресійного пресування замінюють на пластмасу.</w:t>
      </w:r>
    </w:p>
    <w:p w:rsidR="00A551B4" w:rsidRPr="00A551B4" w:rsidRDefault="00A551B4" w:rsidP="00A551B4">
      <w:pPr>
        <w:pStyle w:val="af"/>
        <w:spacing w:after="0" w:line="276" w:lineRule="auto"/>
        <w:ind w:firstLine="708"/>
        <w:contextualSpacing/>
        <w:jc w:val="both"/>
        <w:rPr>
          <w:sz w:val="28"/>
          <w:szCs w:val="28"/>
        </w:rPr>
      </w:pPr>
      <w:r w:rsidRPr="00A551B4">
        <w:rPr>
          <w:sz w:val="28"/>
          <w:szCs w:val="28"/>
        </w:rPr>
        <w:t>Полагодження знімних протезів при переломах базисів здійснюють аналогічно. Відмінність полягає у попередньому склеюванні протезу діхлоретановим клеєм.</w:t>
      </w:r>
    </w:p>
    <w:p w:rsidR="00A551B4" w:rsidRPr="00A551B4" w:rsidRDefault="00A551B4" w:rsidP="00A551B4">
      <w:pPr>
        <w:pStyle w:val="af"/>
        <w:spacing w:after="0" w:line="276" w:lineRule="auto"/>
        <w:ind w:firstLine="708"/>
        <w:contextualSpacing/>
        <w:jc w:val="both"/>
        <w:rPr>
          <w:sz w:val="28"/>
          <w:szCs w:val="28"/>
        </w:rPr>
      </w:pPr>
      <w:r w:rsidRPr="00A551B4">
        <w:rPr>
          <w:sz w:val="28"/>
          <w:szCs w:val="28"/>
        </w:rPr>
        <w:t>Реконструкцію базисів повних знімних протезів проводять при невідповідності внутрішньої поверхні його базису рельєфу тканин протезного ложа. Лікар, використовуючи старий протез як індивідуальну ложку та застосовуючи функціональні проби, отримує функціональний відбиток. Перед тим потрібно зішліфувати пластмасу з внутрішньої поверхні базису протеза. Протез з відбиткової масою гіпсується в кювету зворотнім способом, після тужавіння гіпсу кювету розкривають та видаляють відбиткову масу. Форма, що утворилась, заповнюється пластмасовим тістом. Полімеризація та кінцева обробка протеза проводиться загальноприйнятими методами.</w:t>
      </w:r>
    </w:p>
    <w:p w:rsidR="00A551B4" w:rsidRPr="00A551B4" w:rsidRDefault="00A551B4" w:rsidP="00A551B4">
      <w:pPr>
        <w:pStyle w:val="af"/>
        <w:spacing w:after="0" w:line="276" w:lineRule="auto"/>
        <w:ind w:left="1068"/>
        <w:contextualSpacing/>
        <w:jc w:val="both"/>
        <w:rPr>
          <w:sz w:val="28"/>
          <w:szCs w:val="28"/>
        </w:rPr>
      </w:pPr>
    </w:p>
    <w:p w:rsidR="00A551B4" w:rsidRPr="00A551B4" w:rsidRDefault="00A551B4" w:rsidP="00A551B4">
      <w:pPr>
        <w:ind w:firstLine="720"/>
        <w:contextualSpacing/>
        <w:rPr>
          <w:rFonts w:ascii="Times New Roman" w:hAnsi="Times New Roman" w:cs="Times New Roman"/>
          <w:i/>
          <w:sz w:val="28"/>
          <w:szCs w:val="28"/>
        </w:rPr>
      </w:pPr>
      <w:r w:rsidRPr="00A551B4">
        <w:rPr>
          <w:rFonts w:ascii="Times New Roman" w:hAnsi="Times New Roman" w:cs="Times New Roman"/>
          <w:i/>
          <w:sz w:val="28"/>
          <w:szCs w:val="28"/>
        </w:rPr>
        <w:t>5. Матеріали для самоконтролю</w:t>
      </w:r>
    </w:p>
    <w:p w:rsidR="00645B9A" w:rsidRDefault="00645B9A" w:rsidP="00A551B4">
      <w:pPr>
        <w:ind w:firstLine="708"/>
        <w:contextualSpacing/>
        <w:rPr>
          <w:rFonts w:ascii="Times New Roman" w:hAnsi="Times New Roman" w:cs="Times New Roman"/>
          <w:i/>
          <w:sz w:val="28"/>
          <w:szCs w:val="28"/>
        </w:rPr>
      </w:pPr>
    </w:p>
    <w:p w:rsidR="00A551B4" w:rsidRPr="00A551B4" w:rsidRDefault="00A551B4" w:rsidP="00A551B4">
      <w:pPr>
        <w:ind w:firstLine="708"/>
        <w:contextualSpacing/>
        <w:rPr>
          <w:rFonts w:ascii="Times New Roman" w:hAnsi="Times New Roman" w:cs="Times New Roman"/>
          <w:i/>
          <w:sz w:val="28"/>
          <w:szCs w:val="28"/>
        </w:rPr>
      </w:pPr>
      <w:r w:rsidRPr="00A551B4">
        <w:rPr>
          <w:rFonts w:ascii="Times New Roman" w:hAnsi="Times New Roman" w:cs="Times New Roman"/>
          <w:i/>
          <w:sz w:val="28"/>
          <w:szCs w:val="28"/>
        </w:rPr>
        <w:t>5.1. Перелік теоретичних питань</w:t>
      </w:r>
    </w:p>
    <w:p w:rsidR="00645B9A" w:rsidRDefault="00A551B4" w:rsidP="00A551B4">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A551B4">
        <w:rPr>
          <w:rFonts w:ascii="Times New Roman" w:hAnsi="Times New Roman" w:cs="Times New Roman"/>
          <w:snapToGrid w:val="0"/>
          <w:color w:val="000000"/>
          <w:sz w:val="28"/>
          <w:szCs w:val="28"/>
        </w:rPr>
        <w:tab/>
      </w:r>
    </w:p>
    <w:p w:rsidR="00A551B4" w:rsidRPr="00A551B4" w:rsidRDefault="00645B9A" w:rsidP="00A551B4">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ab/>
      </w:r>
      <w:r w:rsidR="00A551B4" w:rsidRPr="00A551B4">
        <w:rPr>
          <w:rFonts w:ascii="Times New Roman" w:hAnsi="Times New Roman" w:cs="Times New Roman"/>
          <w:snapToGrid w:val="0"/>
          <w:color w:val="000000"/>
          <w:sz w:val="28"/>
          <w:szCs w:val="28"/>
        </w:rPr>
        <w:t>1. Яким чином вивести повні знімні протези з кювети після полімеризації?</w:t>
      </w:r>
    </w:p>
    <w:p w:rsidR="00A551B4" w:rsidRPr="00A551B4" w:rsidRDefault="00A551B4" w:rsidP="00A551B4">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A551B4">
        <w:rPr>
          <w:rFonts w:ascii="Times New Roman" w:hAnsi="Times New Roman" w:cs="Times New Roman"/>
          <w:snapToGrid w:val="0"/>
          <w:color w:val="000000"/>
          <w:sz w:val="28"/>
          <w:szCs w:val="28"/>
        </w:rPr>
        <w:tab/>
        <w:t>2. Які етапи кінцевої обробки повних знімних протезів та їх призначення?</w:t>
      </w:r>
    </w:p>
    <w:p w:rsidR="00A551B4" w:rsidRPr="00A551B4" w:rsidRDefault="00A551B4" w:rsidP="00A551B4">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A551B4">
        <w:rPr>
          <w:rFonts w:ascii="Times New Roman" w:hAnsi="Times New Roman" w:cs="Times New Roman"/>
          <w:snapToGrid w:val="0"/>
          <w:color w:val="000000"/>
          <w:sz w:val="28"/>
          <w:szCs w:val="28"/>
        </w:rPr>
        <w:tab/>
        <w:t xml:space="preserve">3. Як провести шліфування базисів повних знімних протезів? </w:t>
      </w:r>
    </w:p>
    <w:p w:rsidR="00A551B4" w:rsidRPr="00A551B4" w:rsidRDefault="00A551B4" w:rsidP="00A551B4">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A551B4">
        <w:rPr>
          <w:rFonts w:ascii="Times New Roman" w:hAnsi="Times New Roman" w:cs="Times New Roman"/>
          <w:snapToGrid w:val="0"/>
          <w:color w:val="000000"/>
          <w:sz w:val="28"/>
          <w:szCs w:val="28"/>
        </w:rPr>
        <w:tab/>
        <w:t>4. Які засоби та інструментарій використовуються для полірування базисів знімних протезів?</w:t>
      </w:r>
    </w:p>
    <w:p w:rsidR="00A551B4" w:rsidRPr="00A551B4" w:rsidRDefault="00A551B4" w:rsidP="00A551B4">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A551B4">
        <w:rPr>
          <w:rFonts w:ascii="Times New Roman" w:hAnsi="Times New Roman" w:cs="Times New Roman"/>
          <w:snapToGrid w:val="0"/>
          <w:color w:val="000000"/>
          <w:sz w:val="28"/>
          <w:szCs w:val="28"/>
        </w:rPr>
        <w:tab/>
        <w:t xml:space="preserve">5. Розкажіть про етап </w:t>
      </w:r>
      <w:r w:rsidRPr="00A551B4">
        <w:rPr>
          <w:rFonts w:ascii="Times New Roman" w:hAnsi="Times New Roman" w:cs="Times New Roman"/>
          <w:sz w:val="28"/>
          <w:szCs w:val="28"/>
        </w:rPr>
        <w:t>контрольного огляду після здачі протеза. Які скарги може надавати хворий і яким чином усунути виявлені недоліки?</w:t>
      </w:r>
    </w:p>
    <w:p w:rsidR="00A551B4" w:rsidRPr="00A551B4" w:rsidRDefault="00A551B4" w:rsidP="00A551B4">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A551B4">
        <w:rPr>
          <w:rFonts w:ascii="Times New Roman" w:hAnsi="Times New Roman" w:cs="Times New Roman"/>
          <w:snapToGrid w:val="0"/>
          <w:color w:val="000000"/>
          <w:sz w:val="28"/>
          <w:szCs w:val="28"/>
        </w:rPr>
        <w:tab/>
        <w:t>6. Що призводить до поломок базисів повних знімних протезів?</w:t>
      </w:r>
    </w:p>
    <w:p w:rsidR="00A551B4" w:rsidRPr="00A551B4" w:rsidRDefault="00A551B4" w:rsidP="00A551B4">
      <w:pPr>
        <w:widowControl w:val="0"/>
        <w:tabs>
          <w:tab w:val="left" w:pos="851"/>
          <w:tab w:val="right" w:pos="10193"/>
        </w:tabs>
        <w:snapToGrid w:val="0"/>
        <w:spacing w:after="120"/>
        <w:ind w:right="-142"/>
        <w:contextualSpacing/>
        <w:jc w:val="both"/>
        <w:rPr>
          <w:rFonts w:ascii="Times New Roman" w:hAnsi="Times New Roman" w:cs="Times New Roman"/>
          <w:snapToGrid w:val="0"/>
          <w:color w:val="000000"/>
          <w:sz w:val="28"/>
          <w:szCs w:val="28"/>
        </w:rPr>
      </w:pPr>
      <w:r w:rsidRPr="00A551B4">
        <w:rPr>
          <w:rFonts w:ascii="Times New Roman" w:hAnsi="Times New Roman" w:cs="Times New Roman"/>
          <w:snapToGrid w:val="0"/>
          <w:color w:val="000000"/>
          <w:sz w:val="28"/>
          <w:szCs w:val="28"/>
        </w:rPr>
        <w:tab/>
        <w:t>7. Як полагодити повний знімний протез?</w:t>
      </w:r>
      <w:r w:rsidRPr="00A551B4">
        <w:rPr>
          <w:rFonts w:ascii="Times New Roman" w:hAnsi="Times New Roman" w:cs="Times New Roman"/>
          <w:snapToGrid w:val="0"/>
          <w:color w:val="000000"/>
          <w:sz w:val="28"/>
          <w:szCs w:val="28"/>
        </w:rPr>
        <w:tab/>
      </w:r>
    </w:p>
    <w:p w:rsidR="00645B9A" w:rsidRDefault="00A551B4" w:rsidP="00A551B4">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r w:rsidRPr="00A551B4">
        <w:rPr>
          <w:rFonts w:ascii="Times New Roman" w:hAnsi="Times New Roman" w:cs="Times New Roman"/>
          <w:i/>
          <w:sz w:val="28"/>
          <w:szCs w:val="28"/>
        </w:rPr>
        <w:tab/>
      </w:r>
    </w:p>
    <w:p w:rsidR="00A551B4" w:rsidRPr="00A551B4" w:rsidRDefault="00645B9A" w:rsidP="00A551B4">
      <w:pPr>
        <w:widowControl w:val="0"/>
        <w:tabs>
          <w:tab w:val="left" w:pos="851"/>
          <w:tab w:val="right" w:pos="10193"/>
        </w:tabs>
        <w:snapToGrid w:val="0"/>
        <w:spacing w:after="120"/>
        <w:ind w:right="-142"/>
        <w:contextualSpacing/>
        <w:jc w:val="both"/>
        <w:rPr>
          <w:rFonts w:ascii="Times New Roman" w:hAnsi="Times New Roman" w:cs="Times New Roman"/>
          <w:i/>
          <w:sz w:val="28"/>
          <w:szCs w:val="28"/>
        </w:rPr>
      </w:pPr>
      <w:r>
        <w:rPr>
          <w:rFonts w:ascii="Times New Roman" w:hAnsi="Times New Roman" w:cs="Times New Roman"/>
          <w:i/>
          <w:sz w:val="28"/>
          <w:szCs w:val="28"/>
        </w:rPr>
        <w:tab/>
      </w:r>
      <w:r w:rsidR="00A551B4" w:rsidRPr="00A551B4">
        <w:rPr>
          <w:rFonts w:ascii="Times New Roman" w:hAnsi="Times New Roman" w:cs="Times New Roman"/>
          <w:i/>
          <w:sz w:val="28"/>
          <w:szCs w:val="28"/>
        </w:rPr>
        <w:t>5.2. Практичні завдання</w:t>
      </w:r>
    </w:p>
    <w:p w:rsidR="00645B9A" w:rsidRDefault="00645B9A" w:rsidP="00A551B4">
      <w:pPr>
        <w:spacing w:after="120"/>
        <w:ind w:firstLine="567"/>
        <w:contextualSpacing/>
        <w:jc w:val="both"/>
        <w:rPr>
          <w:rFonts w:ascii="Times New Roman" w:hAnsi="Times New Roman" w:cs="Times New Roman"/>
          <w:sz w:val="28"/>
          <w:szCs w:val="28"/>
        </w:rPr>
      </w:pPr>
    </w:p>
    <w:p w:rsidR="00A551B4" w:rsidRPr="00A551B4" w:rsidRDefault="00A551B4" w:rsidP="00A551B4">
      <w:pPr>
        <w:spacing w:after="120"/>
        <w:ind w:firstLine="567"/>
        <w:contextualSpacing/>
        <w:jc w:val="both"/>
        <w:rPr>
          <w:rFonts w:ascii="Times New Roman" w:hAnsi="Times New Roman" w:cs="Times New Roman"/>
          <w:sz w:val="28"/>
          <w:szCs w:val="28"/>
        </w:rPr>
      </w:pPr>
      <w:r w:rsidRPr="00A551B4">
        <w:rPr>
          <w:rFonts w:ascii="Times New Roman" w:hAnsi="Times New Roman" w:cs="Times New Roman"/>
          <w:sz w:val="28"/>
          <w:szCs w:val="28"/>
        </w:rPr>
        <w:t>1. Кінцева обробка повного знімного протеза.</w:t>
      </w:r>
    </w:p>
    <w:p w:rsidR="00A551B4" w:rsidRPr="00A551B4" w:rsidRDefault="00A551B4" w:rsidP="00A551B4">
      <w:pPr>
        <w:spacing w:after="120"/>
        <w:ind w:firstLine="567"/>
        <w:contextualSpacing/>
        <w:jc w:val="both"/>
        <w:rPr>
          <w:rFonts w:ascii="Times New Roman" w:hAnsi="Times New Roman" w:cs="Times New Roman"/>
          <w:sz w:val="28"/>
          <w:szCs w:val="28"/>
        </w:rPr>
      </w:pPr>
      <w:r w:rsidRPr="00A551B4">
        <w:rPr>
          <w:rFonts w:ascii="Times New Roman" w:hAnsi="Times New Roman" w:cs="Times New Roman"/>
          <w:sz w:val="28"/>
          <w:szCs w:val="28"/>
        </w:rPr>
        <w:t>2. Корекція повних знімних протезів.</w:t>
      </w:r>
    </w:p>
    <w:p w:rsidR="00A551B4" w:rsidRPr="00A551B4" w:rsidRDefault="00A551B4" w:rsidP="00A551B4">
      <w:pPr>
        <w:spacing w:after="120"/>
        <w:ind w:firstLine="567"/>
        <w:contextualSpacing/>
        <w:jc w:val="both"/>
        <w:rPr>
          <w:rFonts w:ascii="Times New Roman" w:hAnsi="Times New Roman" w:cs="Times New Roman"/>
          <w:sz w:val="28"/>
          <w:szCs w:val="28"/>
        </w:rPr>
      </w:pPr>
      <w:r w:rsidRPr="00A551B4">
        <w:rPr>
          <w:rFonts w:ascii="Times New Roman" w:hAnsi="Times New Roman" w:cs="Times New Roman"/>
          <w:sz w:val="28"/>
          <w:szCs w:val="28"/>
        </w:rPr>
        <w:t xml:space="preserve">3. Полагодження повного знімного протеза. </w:t>
      </w:r>
    </w:p>
    <w:p w:rsidR="00A551B4" w:rsidRPr="00A551B4" w:rsidRDefault="00A551B4" w:rsidP="00A551B4">
      <w:pPr>
        <w:widowControl w:val="0"/>
        <w:tabs>
          <w:tab w:val="left" w:pos="851"/>
          <w:tab w:val="right" w:pos="10193"/>
        </w:tabs>
        <w:snapToGrid w:val="0"/>
        <w:spacing w:after="120"/>
        <w:ind w:right="-142"/>
        <w:jc w:val="both"/>
        <w:rPr>
          <w:rFonts w:ascii="Times New Roman" w:hAnsi="Times New Roman" w:cs="Times New Roman"/>
          <w:b/>
          <w:sz w:val="32"/>
          <w:szCs w:val="32"/>
        </w:rPr>
      </w:pPr>
      <w:r w:rsidRPr="00A551B4">
        <w:rPr>
          <w:rFonts w:ascii="Times New Roman" w:hAnsi="Times New Roman" w:cs="Times New Roman"/>
          <w:snapToGrid w:val="0"/>
          <w:color w:val="000000"/>
          <w:sz w:val="28"/>
          <w:szCs w:val="28"/>
        </w:rPr>
        <w:lastRenderedPageBreak/>
        <w:tab/>
      </w:r>
      <w:r w:rsidRPr="00A551B4">
        <w:rPr>
          <w:rFonts w:ascii="Times New Roman" w:hAnsi="Times New Roman" w:cs="Times New Roman"/>
          <w:i/>
          <w:sz w:val="28"/>
          <w:szCs w:val="28"/>
        </w:rPr>
        <w:t>5.3. Тести</w:t>
      </w:r>
    </w:p>
    <w:p w:rsidR="00A551B4" w:rsidRPr="00A551B4" w:rsidRDefault="00A551B4" w:rsidP="00A551B4">
      <w:pPr>
        <w:ind w:firstLine="708"/>
        <w:contextualSpacing/>
        <w:jc w:val="both"/>
        <w:rPr>
          <w:rFonts w:ascii="Times New Roman" w:hAnsi="Times New Roman" w:cs="Times New Roman"/>
          <w:sz w:val="28"/>
          <w:szCs w:val="28"/>
        </w:rPr>
      </w:pPr>
    </w:p>
    <w:p w:rsidR="00A551B4" w:rsidRPr="00A551B4" w:rsidRDefault="00A551B4" w:rsidP="00A551B4">
      <w:pPr>
        <w:ind w:firstLine="708"/>
        <w:contextualSpacing/>
        <w:jc w:val="both"/>
        <w:rPr>
          <w:rFonts w:ascii="Times New Roman" w:hAnsi="Times New Roman" w:cs="Times New Roman"/>
          <w:sz w:val="28"/>
          <w:szCs w:val="28"/>
        </w:rPr>
      </w:pPr>
      <w:r w:rsidRPr="00A551B4">
        <w:rPr>
          <w:rFonts w:ascii="Times New Roman" w:hAnsi="Times New Roman" w:cs="Times New Roman"/>
          <w:sz w:val="28"/>
          <w:szCs w:val="28"/>
        </w:rPr>
        <w:t>1. Хворий 59 років звернувся зі скаргами на біль у ділянці перехідної складки верхньої щелепи, який з'явився через 3 дня після початку користування повним знімним протезом. При обстеженні виявлена декубітальна виразка. Що необхідно зробити?</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А. Провести корекцію базису протеза</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В. Провести повторну полімеризацію пластмаси</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С. Провести полірування протеза</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r>
      <w:r w:rsidRPr="00A551B4">
        <w:rPr>
          <w:rFonts w:ascii="Times New Roman" w:hAnsi="Times New Roman" w:cs="Times New Roman"/>
          <w:bCs/>
          <w:iCs/>
          <w:snapToGrid w:val="0"/>
          <w:sz w:val="28"/>
          <w:szCs w:val="28"/>
        </w:rPr>
        <w:t>D</w:t>
      </w:r>
      <w:r w:rsidRPr="00A551B4">
        <w:rPr>
          <w:rFonts w:ascii="Times New Roman" w:hAnsi="Times New Roman" w:cs="Times New Roman"/>
          <w:sz w:val="28"/>
          <w:szCs w:val="28"/>
        </w:rPr>
        <w:t>. Виготовити новий протез</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Е. Провести перебазування протеза</w:t>
      </w:r>
    </w:p>
    <w:p w:rsidR="00A551B4" w:rsidRPr="00A551B4" w:rsidRDefault="00A551B4" w:rsidP="00A551B4">
      <w:pPr>
        <w:contextualSpacing/>
        <w:jc w:val="both"/>
        <w:rPr>
          <w:rFonts w:ascii="Times New Roman" w:hAnsi="Times New Roman" w:cs="Times New Roman"/>
          <w:sz w:val="28"/>
          <w:szCs w:val="28"/>
        </w:rPr>
      </w:pPr>
    </w:p>
    <w:p w:rsidR="00A551B4" w:rsidRPr="00A551B4" w:rsidRDefault="00A551B4" w:rsidP="00A551B4">
      <w:pPr>
        <w:ind w:firstLine="708"/>
        <w:contextualSpacing/>
        <w:jc w:val="both"/>
        <w:rPr>
          <w:rFonts w:ascii="Times New Roman" w:hAnsi="Times New Roman" w:cs="Times New Roman"/>
          <w:sz w:val="28"/>
          <w:szCs w:val="28"/>
        </w:rPr>
      </w:pPr>
      <w:r w:rsidRPr="00A551B4">
        <w:rPr>
          <w:rFonts w:ascii="Times New Roman" w:hAnsi="Times New Roman" w:cs="Times New Roman"/>
          <w:sz w:val="28"/>
          <w:szCs w:val="28"/>
        </w:rPr>
        <w:t>2. Хвора 65 років скаржиться на прикусування слизової оболонки щік під час жування їжі. Повні знімні протези виготовлено 2 дня назад. Яка ймовірна причина?</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А. Подовжені границі базису</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В. Горбково-горбковий контакт в ділянці бічних зубів</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С. Обрані зуби невідповідного розміру</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r>
      <w:r w:rsidRPr="00A551B4">
        <w:rPr>
          <w:rFonts w:ascii="Times New Roman" w:hAnsi="Times New Roman" w:cs="Times New Roman"/>
          <w:bCs/>
          <w:iCs/>
          <w:snapToGrid w:val="0"/>
          <w:sz w:val="28"/>
          <w:szCs w:val="28"/>
        </w:rPr>
        <w:t>D</w:t>
      </w:r>
      <w:r w:rsidRPr="00A551B4">
        <w:rPr>
          <w:rFonts w:ascii="Times New Roman" w:hAnsi="Times New Roman" w:cs="Times New Roman"/>
          <w:sz w:val="28"/>
          <w:szCs w:val="28"/>
        </w:rPr>
        <w:t>. Неправильно визначена висота прикусу</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Е. Зафіксована передня оклюзія</w:t>
      </w:r>
    </w:p>
    <w:p w:rsidR="00A551B4" w:rsidRPr="00A551B4" w:rsidRDefault="00A551B4" w:rsidP="00A551B4">
      <w:pPr>
        <w:contextualSpacing/>
        <w:jc w:val="both"/>
        <w:rPr>
          <w:rFonts w:ascii="Times New Roman" w:hAnsi="Times New Roman" w:cs="Times New Roman"/>
          <w:sz w:val="28"/>
          <w:szCs w:val="28"/>
        </w:rPr>
      </w:pPr>
    </w:p>
    <w:p w:rsidR="00A551B4" w:rsidRPr="00A551B4" w:rsidRDefault="00A551B4" w:rsidP="00A551B4">
      <w:pPr>
        <w:ind w:firstLine="708"/>
        <w:contextualSpacing/>
        <w:jc w:val="both"/>
        <w:rPr>
          <w:rFonts w:ascii="Times New Roman" w:hAnsi="Times New Roman" w:cs="Times New Roman"/>
          <w:sz w:val="28"/>
          <w:szCs w:val="28"/>
        </w:rPr>
      </w:pPr>
      <w:r w:rsidRPr="00A551B4">
        <w:rPr>
          <w:rFonts w:ascii="Times New Roman" w:hAnsi="Times New Roman" w:cs="Times New Roman"/>
          <w:sz w:val="28"/>
          <w:szCs w:val="28"/>
        </w:rPr>
        <w:t>3. Під час корекції повних знімних протезів пацієнт скаржиться на прикусування слизової оболонки щоки. Об'єктивно: у центральному співвідношенні щелеп спостерігається горбково-горбковий контакт між бічними штучними зубами. Як провести корекцію протеза?</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А. Пришліфувати щічні горбики верхніх молярів</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В. Пришліфувати щічні горбики нижніх молярів</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С. Пришліфувати язичні горбики нижніх молярів</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Д. Пришліфувати піднебінні горбики верхніх молярів</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Е. Пришліфувати щічні горбики верхніх і нижніх молярів</w:t>
      </w:r>
    </w:p>
    <w:p w:rsidR="00A551B4" w:rsidRPr="00A551B4" w:rsidRDefault="00A551B4" w:rsidP="00A551B4">
      <w:pPr>
        <w:contextualSpacing/>
        <w:jc w:val="both"/>
        <w:rPr>
          <w:rFonts w:ascii="Times New Roman" w:hAnsi="Times New Roman" w:cs="Times New Roman"/>
          <w:sz w:val="28"/>
          <w:szCs w:val="28"/>
        </w:rPr>
      </w:pPr>
    </w:p>
    <w:p w:rsidR="00A551B4" w:rsidRPr="00A551B4" w:rsidRDefault="00A551B4" w:rsidP="00A551B4">
      <w:pPr>
        <w:widowControl w:val="0"/>
        <w:tabs>
          <w:tab w:val="left" w:pos="90"/>
        </w:tabs>
        <w:contextualSpacing/>
        <w:jc w:val="both"/>
        <w:rPr>
          <w:rFonts w:ascii="Times New Roman" w:hAnsi="Times New Roman" w:cs="Times New Roman"/>
          <w:snapToGrid w:val="0"/>
          <w:sz w:val="28"/>
          <w:szCs w:val="28"/>
        </w:rPr>
      </w:pPr>
      <w:r w:rsidRPr="00A551B4">
        <w:rPr>
          <w:rFonts w:ascii="Times New Roman" w:hAnsi="Times New Roman" w:cs="Times New Roman"/>
          <w:snapToGrid w:val="0"/>
          <w:sz w:val="28"/>
          <w:szCs w:val="28"/>
        </w:rPr>
        <w:tab/>
      </w:r>
      <w:r w:rsidRPr="00A551B4">
        <w:rPr>
          <w:rFonts w:ascii="Times New Roman" w:hAnsi="Times New Roman" w:cs="Times New Roman"/>
          <w:snapToGrid w:val="0"/>
          <w:sz w:val="28"/>
          <w:szCs w:val="28"/>
        </w:rPr>
        <w:tab/>
        <w:t>4. Хворому виготовлені повні знімні протези на верхню й нижню щелепі. Проводиться корекція оклюзійних контактів за допомогою копіювального паперу. Для збереження висоти прикусу в протезах, що не потрібно зішліфовувати?</w:t>
      </w:r>
    </w:p>
    <w:p w:rsidR="00A551B4" w:rsidRPr="00A551B4" w:rsidRDefault="00A551B4" w:rsidP="00A551B4">
      <w:pPr>
        <w:widowControl w:val="0"/>
        <w:tabs>
          <w:tab w:val="left" w:pos="90"/>
          <w:tab w:val="left" w:pos="221"/>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A</w:t>
      </w:r>
      <w:r w:rsidRPr="00A551B4">
        <w:rPr>
          <w:rFonts w:ascii="Times New Roman" w:hAnsi="Times New Roman" w:cs="Times New Roman"/>
          <w:snapToGrid w:val="0"/>
          <w:sz w:val="28"/>
          <w:szCs w:val="28"/>
        </w:rPr>
        <w:t xml:space="preserve">. Піднебінні скати горбиків верхніх і щічні - нижніх зубів  </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B</w:t>
      </w:r>
      <w:r w:rsidRPr="00A551B4">
        <w:rPr>
          <w:rFonts w:ascii="Times New Roman" w:hAnsi="Times New Roman" w:cs="Times New Roman"/>
          <w:snapToGrid w:val="0"/>
          <w:sz w:val="28"/>
          <w:szCs w:val="28"/>
        </w:rPr>
        <w:t xml:space="preserve">. Щічні скати горбиків верхніх і язичні - нижніх зубів  </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C</w:t>
      </w:r>
      <w:r w:rsidRPr="00A551B4">
        <w:rPr>
          <w:rFonts w:ascii="Times New Roman" w:hAnsi="Times New Roman" w:cs="Times New Roman"/>
          <w:snapToGrid w:val="0"/>
          <w:sz w:val="28"/>
          <w:szCs w:val="28"/>
        </w:rPr>
        <w:t xml:space="preserve">. Горикби жувальних зубів, що вступають у суперконтакт  </w:t>
      </w:r>
    </w:p>
    <w:p w:rsidR="00A551B4" w:rsidRPr="00A551B4" w:rsidRDefault="00A551B4" w:rsidP="00A551B4">
      <w:pPr>
        <w:widowControl w:val="0"/>
        <w:tabs>
          <w:tab w:val="left" w:pos="90"/>
          <w:tab w:val="left" w:pos="241"/>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D</w:t>
      </w:r>
      <w:r w:rsidRPr="00A551B4">
        <w:rPr>
          <w:rFonts w:ascii="Times New Roman" w:hAnsi="Times New Roman" w:cs="Times New Roman"/>
          <w:snapToGrid w:val="0"/>
          <w:sz w:val="28"/>
          <w:szCs w:val="28"/>
        </w:rPr>
        <w:t xml:space="preserve">. Язичні скати горбиків верхніх і нижніх зубів  </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E</w:t>
      </w:r>
      <w:r w:rsidRPr="00A551B4">
        <w:rPr>
          <w:rFonts w:ascii="Times New Roman" w:hAnsi="Times New Roman" w:cs="Times New Roman"/>
          <w:snapToGrid w:val="0"/>
          <w:sz w:val="28"/>
          <w:szCs w:val="28"/>
        </w:rPr>
        <w:t xml:space="preserve">. Щічні скати горбиків жувальних зубів нижньої й верхньої щелеп  </w:t>
      </w:r>
      <w:r w:rsidRPr="00A551B4">
        <w:rPr>
          <w:rFonts w:ascii="Times New Roman" w:hAnsi="Times New Roman" w:cs="Times New Roman"/>
          <w:sz w:val="28"/>
          <w:szCs w:val="28"/>
        </w:rPr>
        <w:tab/>
      </w:r>
      <w:r w:rsidRPr="00A551B4">
        <w:rPr>
          <w:rFonts w:ascii="Times New Roman" w:hAnsi="Times New Roman" w:cs="Times New Roman"/>
          <w:sz w:val="28"/>
          <w:szCs w:val="28"/>
        </w:rPr>
        <w:lastRenderedPageBreak/>
        <w:tab/>
      </w:r>
      <w:r w:rsidRPr="00A551B4">
        <w:rPr>
          <w:rFonts w:ascii="Times New Roman" w:hAnsi="Times New Roman" w:cs="Times New Roman"/>
          <w:sz w:val="28"/>
          <w:szCs w:val="28"/>
        </w:rPr>
        <w:tab/>
      </w:r>
      <w:r w:rsidRPr="00A551B4">
        <w:rPr>
          <w:rFonts w:ascii="Times New Roman" w:hAnsi="Times New Roman" w:cs="Times New Roman"/>
          <w:sz w:val="28"/>
          <w:szCs w:val="28"/>
        </w:rPr>
        <w:tab/>
      </w:r>
      <w:r w:rsidRPr="00A551B4">
        <w:rPr>
          <w:rFonts w:ascii="Times New Roman" w:hAnsi="Times New Roman" w:cs="Times New Roman"/>
          <w:snapToGrid w:val="0"/>
          <w:sz w:val="28"/>
          <w:szCs w:val="28"/>
        </w:rPr>
        <w:t xml:space="preserve">5. Хворий 50 років звернувся в клініку зі скаргами на різкий біль під повним знімним </w:t>
      </w:r>
      <w:r w:rsidRPr="00A551B4">
        <w:rPr>
          <w:rFonts w:ascii="Times New Roman" w:hAnsi="Times New Roman" w:cs="Times New Roman"/>
          <w:snapToGrid w:val="0"/>
          <w:sz w:val="28"/>
          <w:szCs w:val="28"/>
        </w:rPr>
        <w:tab/>
        <w:t>протезом на нижній щелепі при жуванні. Протез був виготовле</w:t>
      </w:r>
      <w:r w:rsidR="00645B9A">
        <w:rPr>
          <w:rFonts w:ascii="Times New Roman" w:hAnsi="Times New Roman" w:cs="Times New Roman"/>
          <w:snapToGrid w:val="0"/>
          <w:sz w:val="28"/>
          <w:szCs w:val="28"/>
        </w:rPr>
        <w:t xml:space="preserve">ний 2 тижня назад. </w:t>
      </w:r>
      <w:r w:rsidR="00645B9A">
        <w:rPr>
          <w:rFonts w:ascii="Times New Roman" w:hAnsi="Times New Roman" w:cs="Times New Roman"/>
          <w:snapToGrid w:val="0"/>
          <w:sz w:val="28"/>
          <w:szCs w:val="28"/>
        </w:rPr>
        <w:tab/>
        <w:t xml:space="preserve">Об'єктивно: </w:t>
      </w:r>
      <w:r w:rsidRPr="00A551B4">
        <w:rPr>
          <w:rFonts w:ascii="Times New Roman" w:hAnsi="Times New Roman" w:cs="Times New Roman"/>
          <w:snapToGrid w:val="0"/>
          <w:sz w:val="28"/>
          <w:szCs w:val="28"/>
        </w:rPr>
        <w:t>у фронтальній ділянці нижньої щелепи в області перехідної складки виявлені декубітальні виразки. Визначте причину даного ускладнення.</w:t>
      </w:r>
    </w:p>
    <w:p w:rsidR="00A551B4" w:rsidRPr="00A551B4" w:rsidRDefault="00A551B4" w:rsidP="00A551B4">
      <w:pPr>
        <w:widowControl w:val="0"/>
        <w:tabs>
          <w:tab w:val="left" w:pos="90"/>
          <w:tab w:val="left" w:pos="221"/>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A</w:t>
      </w:r>
      <w:r w:rsidRPr="00A551B4">
        <w:rPr>
          <w:rFonts w:ascii="Times New Roman" w:hAnsi="Times New Roman" w:cs="Times New Roman"/>
          <w:snapToGrid w:val="0"/>
          <w:sz w:val="28"/>
          <w:szCs w:val="28"/>
        </w:rPr>
        <w:t>. Невідповідність меж протеза протезному ложу</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B</w:t>
      </w:r>
      <w:r w:rsidRPr="00A551B4">
        <w:rPr>
          <w:rFonts w:ascii="Times New Roman" w:hAnsi="Times New Roman" w:cs="Times New Roman"/>
          <w:snapToGrid w:val="0"/>
          <w:sz w:val="28"/>
          <w:szCs w:val="28"/>
        </w:rPr>
        <w:t>. Завищена міжальвеолярна висота</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C</w:t>
      </w:r>
      <w:r w:rsidRPr="00A551B4">
        <w:rPr>
          <w:rFonts w:ascii="Times New Roman" w:hAnsi="Times New Roman" w:cs="Times New Roman"/>
          <w:snapToGrid w:val="0"/>
          <w:sz w:val="28"/>
          <w:szCs w:val="28"/>
        </w:rPr>
        <w:t>. Порушена технологія формування пластмаси</w:t>
      </w:r>
    </w:p>
    <w:p w:rsidR="00A551B4" w:rsidRPr="00A551B4" w:rsidRDefault="00A551B4" w:rsidP="00A551B4">
      <w:pPr>
        <w:widowControl w:val="0"/>
        <w:tabs>
          <w:tab w:val="left" w:pos="90"/>
          <w:tab w:val="left" w:pos="241"/>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D</w:t>
      </w:r>
      <w:r w:rsidRPr="00A551B4">
        <w:rPr>
          <w:rFonts w:ascii="Times New Roman" w:hAnsi="Times New Roman" w:cs="Times New Roman"/>
          <w:snapToGrid w:val="0"/>
          <w:sz w:val="28"/>
          <w:szCs w:val="28"/>
        </w:rPr>
        <w:t>. Алергійна реакція на пластмасу базису протеза</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E</w:t>
      </w:r>
      <w:r w:rsidRPr="00A551B4">
        <w:rPr>
          <w:rFonts w:ascii="Times New Roman" w:hAnsi="Times New Roman" w:cs="Times New Roman"/>
          <w:snapToGrid w:val="0"/>
          <w:sz w:val="28"/>
          <w:szCs w:val="28"/>
        </w:rPr>
        <w:t>. Порушена технологія полімеризації пластмаси</w:t>
      </w:r>
    </w:p>
    <w:p w:rsidR="00A551B4" w:rsidRPr="00A551B4" w:rsidRDefault="00A551B4" w:rsidP="00A551B4">
      <w:pPr>
        <w:jc w:val="both"/>
        <w:rPr>
          <w:rFonts w:ascii="Times New Roman" w:hAnsi="Times New Roman" w:cs="Times New Roman"/>
        </w:rPr>
      </w:pPr>
    </w:p>
    <w:p w:rsidR="00A551B4" w:rsidRPr="00A551B4" w:rsidRDefault="00A551B4" w:rsidP="00A551B4">
      <w:pPr>
        <w:widowControl w:val="0"/>
        <w:tabs>
          <w:tab w:val="left" w:pos="90"/>
        </w:tabs>
        <w:contextualSpacing/>
        <w:jc w:val="both"/>
        <w:rPr>
          <w:rFonts w:ascii="Times New Roman" w:hAnsi="Times New Roman" w:cs="Times New Roman"/>
          <w:snapToGrid w:val="0"/>
          <w:sz w:val="28"/>
          <w:szCs w:val="28"/>
        </w:rPr>
      </w:pPr>
      <w:r w:rsidRPr="00A551B4">
        <w:rPr>
          <w:rFonts w:ascii="Times New Roman" w:hAnsi="Times New Roman" w:cs="Times New Roman"/>
          <w:snapToGrid w:val="0"/>
          <w:sz w:val="28"/>
          <w:szCs w:val="28"/>
        </w:rPr>
        <w:tab/>
      </w:r>
      <w:r w:rsidRPr="00A551B4">
        <w:rPr>
          <w:rFonts w:ascii="Times New Roman" w:hAnsi="Times New Roman" w:cs="Times New Roman"/>
          <w:snapToGrid w:val="0"/>
          <w:sz w:val="28"/>
          <w:szCs w:val="28"/>
        </w:rPr>
        <w:tab/>
        <w:t xml:space="preserve">6. Хворий 70 років звернувся </w:t>
      </w:r>
      <w:r w:rsidR="00162DCD">
        <w:rPr>
          <w:rFonts w:ascii="Times New Roman" w:hAnsi="Times New Roman" w:cs="Times New Roman"/>
          <w:snapToGrid w:val="0"/>
          <w:sz w:val="28"/>
          <w:szCs w:val="28"/>
        </w:rPr>
        <w:t>зі</w:t>
      </w:r>
      <w:r w:rsidRPr="00A551B4">
        <w:rPr>
          <w:rFonts w:ascii="Times New Roman" w:hAnsi="Times New Roman" w:cs="Times New Roman"/>
          <w:snapToGrid w:val="0"/>
          <w:sz w:val="28"/>
          <w:szCs w:val="28"/>
        </w:rPr>
        <w:t xml:space="preserve"> скаргами на часті поломки повного знімного протеза для верхньої щелепи. Об'єктивно: на піднебінній поверхні протеза тріщина, що проходить в напрямку між центральними різцями, сліди неодноразових полагоджень. Протез виготовлено 8 років тому. Ваші дії?</w:t>
      </w:r>
    </w:p>
    <w:p w:rsidR="00A551B4" w:rsidRPr="00A551B4" w:rsidRDefault="00A551B4" w:rsidP="00A551B4">
      <w:pPr>
        <w:widowControl w:val="0"/>
        <w:tabs>
          <w:tab w:val="left" w:pos="90"/>
          <w:tab w:val="left" w:pos="221"/>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A</w:t>
      </w:r>
      <w:r w:rsidRPr="00A551B4">
        <w:rPr>
          <w:rFonts w:ascii="Times New Roman" w:hAnsi="Times New Roman" w:cs="Times New Roman"/>
          <w:snapToGrid w:val="0"/>
          <w:sz w:val="28"/>
          <w:szCs w:val="28"/>
        </w:rPr>
        <w:t>. Виготовити новий пластинковий протез</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B</w:t>
      </w:r>
      <w:r w:rsidRPr="00A551B4">
        <w:rPr>
          <w:rFonts w:ascii="Times New Roman" w:hAnsi="Times New Roman" w:cs="Times New Roman"/>
          <w:snapToGrid w:val="0"/>
          <w:sz w:val="28"/>
          <w:szCs w:val="28"/>
        </w:rPr>
        <w:t>. Провести полагодження протеза</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C</w:t>
      </w:r>
      <w:r w:rsidRPr="00A551B4">
        <w:rPr>
          <w:rFonts w:ascii="Times New Roman" w:hAnsi="Times New Roman" w:cs="Times New Roman"/>
          <w:snapToGrid w:val="0"/>
          <w:sz w:val="28"/>
          <w:szCs w:val="28"/>
        </w:rPr>
        <w:t>. Провести перебазування протеза</w:t>
      </w:r>
    </w:p>
    <w:p w:rsidR="00A551B4" w:rsidRPr="00A551B4" w:rsidRDefault="00A551B4" w:rsidP="00A551B4">
      <w:pPr>
        <w:widowControl w:val="0"/>
        <w:tabs>
          <w:tab w:val="left" w:pos="90"/>
          <w:tab w:val="left" w:pos="241"/>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D</w:t>
      </w:r>
      <w:r w:rsidRPr="00A551B4">
        <w:rPr>
          <w:rFonts w:ascii="Times New Roman" w:hAnsi="Times New Roman" w:cs="Times New Roman"/>
          <w:snapToGrid w:val="0"/>
          <w:sz w:val="28"/>
          <w:szCs w:val="28"/>
        </w:rPr>
        <w:t>. Провести полагодження і перебазування протеза</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E</w:t>
      </w:r>
      <w:r w:rsidRPr="00A551B4">
        <w:rPr>
          <w:rFonts w:ascii="Times New Roman" w:hAnsi="Times New Roman" w:cs="Times New Roman"/>
          <w:snapToGrid w:val="0"/>
          <w:sz w:val="28"/>
          <w:szCs w:val="28"/>
        </w:rPr>
        <w:t>. Провести корекцію протеза</w:t>
      </w:r>
    </w:p>
    <w:p w:rsidR="00A551B4" w:rsidRPr="00A551B4" w:rsidRDefault="00A551B4" w:rsidP="00A551B4">
      <w:pPr>
        <w:widowControl w:val="0"/>
        <w:tabs>
          <w:tab w:val="left" w:pos="90"/>
        </w:tabs>
        <w:contextualSpacing/>
        <w:jc w:val="both"/>
        <w:rPr>
          <w:rFonts w:ascii="Times New Roman" w:hAnsi="Times New Roman" w:cs="Times New Roman"/>
          <w:bCs/>
          <w:iCs/>
          <w:snapToGrid w:val="0"/>
          <w:sz w:val="28"/>
          <w:szCs w:val="28"/>
        </w:rPr>
      </w:pPr>
    </w:p>
    <w:p w:rsidR="00A551B4" w:rsidRPr="00A551B4" w:rsidRDefault="00A551B4" w:rsidP="00A551B4">
      <w:pPr>
        <w:widowControl w:val="0"/>
        <w:tabs>
          <w:tab w:val="left" w:pos="90"/>
        </w:tabs>
        <w:contextualSpacing/>
        <w:jc w:val="both"/>
        <w:rPr>
          <w:rFonts w:ascii="Times New Roman" w:hAnsi="Times New Roman" w:cs="Times New Roman"/>
          <w:snapToGrid w:val="0"/>
          <w:sz w:val="28"/>
          <w:szCs w:val="28"/>
        </w:rPr>
      </w:pPr>
      <w:r w:rsidRPr="00A551B4">
        <w:rPr>
          <w:rFonts w:ascii="Times New Roman" w:hAnsi="Times New Roman" w:cs="Times New Roman"/>
          <w:snapToGrid w:val="0"/>
          <w:sz w:val="28"/>
          <w:szCs w:val="28"/>
        </w:rPr>
        <w:tab/>
      </w:r>
      <w:r w:rsidRPr="00A551B4">
        <w:rPr>
          <w:rFonts w:ascii="Times New Roman" w:hAnsi="Times New Roman" w:cs="Times New Roman"/>
          <w:snapToGrid w:val="0"/>
          <w:sz w:val="28"/>
          <w:szCs w:val="28"/>
        </w:rPr>
        <w:tab/>
        <w:t xml:space="preserve">7. Хворий 65 років скаржиться на незадовільну фіксацію повного знімного пластинкового протеза на верхній щелепі. Протез було виготовлено вперше 6 років тому. Об’єктивно: відзначається балансування і погана фіксація знімного протеза. Що стало причиною такого стану?  </w:t>
      </w:r>
    </w:p>
    <w:p w:rsidR="00A551B4" w:rsidRPr="00A551B4" w:rsidRDefault="00A551B4" w:rsidP="00A551B4">
      <w:pPr>
        <w:widowControl w:val="0"/>
        <w:tabs>
          <w:tab w:val="left" w:pos="90"/>
          <w:tab w:val="left" w:pos="221"/>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A</w:t>
      </w:r>
      <w:r w:rsidRPr="00A551B4">
        <w:rPr>
          <w:rFonts w:ascii="Times New Roman" w:hAnsi="Times New Roman" w:cs="Times New Roman"/>
          <w:snapToGrid w:val="0"/>
          <w:sz w:val="28"/>
          <w:szCs w:val="28"/>
        </w:rPr>
        <w:t xml:space="preserve">. Атрофія кісткової основи тканин протезного ложа  </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B</w:t>
      </w:r>
      <w:r w:rsidRPr="00A551B4">
        <w:rPr>
          <w:rFonts w:ascii="Times New Roman" w:hAnsi="Times New Roman" w:cs="Times New Roman"/>
          <w:snapToGrid w:val="0"/>
          <w:sz w:val="28"/>
          <w:szCs w:val="28"/>
        </w:rPr>
        <w:t xml:space="preserve">. Стирання штучних зубів </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C</w:t>
      </w:r>
      <w:r w:rsidRPr="00A551B4">
        <w:rPr>
          <w:rFonts w:ascii="Times New Roman" w:hAnsi="Times New Roman" w:cs="Times New Roman"/>
          <w:snapToGrid w:val="0"/>
          <w:sz w:val="28"/>
          <w:szCs w:val="28"/>
        </w:rPr>
        <w:t xml:space="preserve">. Поганий гігієнічний стан знімного протеза  </w:t>
      </w:r>
    </w:p>
    <w:p w:rsidR="00A551B4" w:rsidRPr="00A551B4" w:rsidRDefault="00A551B4" w:rsidP="00A551B4">
      <w:pPr>
        <w:widowControl w:val="0"/>
        <w:tabs>
          <w:tab w:val="left" w:pos="90"/>
          <w:tab w:val="left" w:pos="241"/>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D</w:t>
      </w:r>
      <w:r w:rsidRPr="00A551B4">
        <w:rPr>
          <w:rFonts w:ascii="Times New Roman" w:hAnsi="Times New Roman" w:cs="Times New Roman"/>
          <w:snapToGrid w:val="0"/>
          <w:sz w:val="28"/>
          <w:szCs w:val="28"/>
        </w:rPr>
        <w:t xml:space="preserve">. Зміна кольору базисної пластмаси </w:t>
      </w:r>
    </w:p>
    <w:p w:rsidR="00A551B4" w:rsidRPr="00A551B4" w:rsidRDefault="00A551B4" w:rsidP="00A551B4">
      <w:pPr>
        <w:widowControl w:val="0"/>
        <w:tabs>
          <w:tab w:val="left" w:pos="90"/>
          <w:tab w:val="left" w:pos="226"/>
        </w:tabs>
        <w:contextualSpacing/>
        <w:jc w:val="both"/>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E</w:t>
      </w:r>
      <w:r w:rsidRPr="00A551B4">
        <w:rPr>
          <w:rFonts w:ascii="Times New Roman" w:hAnsi="Times New Roman" w:cs="Times New Roman"/>
          <w:snapToGrid w:val="0"/>
          <w:sz w:val="28"/>
          <w:szCs w:val="28"/>
        </w:rPr>
        <w:t xml:space="preserve">. Втрата окремих зубів-антагоністів  </w:t>
      </w:r>
    </w:p>
    <w:p w:rsidR="00A551B4" w:rsidRPr="00A551B4" w:rsidRDefault="00A551B4" w:rsidP="00A551B4">
      <w:pPr>
        <w:contextualSpacing/>
        <w:rPr>
          <w:rFonts w:ascii="Times New Roman" w:hAnsi="Times New Roman" w:cs="Times New Roman"/>
          <w:sz w:val="28"/>
          <w:szCs w:val="28"/>
        </w:rPr>
      </w:pPr>
    </w:p>
    <w:p w:rsidR="00A551B4" w:rsidRPr="00A551B4" w:rsidRDefault="00A551B4" w:rsidP="00A551B4">
      <w:pPr>
        <w:ind w:firstLine="708"/>
        <w:contextualSpacing/>
        <w:jc w:val="both"/>
        <w:rPr>
          <w:rFonts w:ascii="Times New Roman" w:hAnsi="Times New Roman" w:cs="Times New Roman"/>
          <w:sz w:val="28"/>
          <w:szCs w:val="28"/>
        </w:rPr>
      </w:pPr>
      <w:r w:rsidRPr="00A551B4">
        <w:rPr>
          <w:rFonts w:ascii="Times New Roman" w:hAnsi="Times New Roman" w:cs="Times New Roman"/>
          <w:sz w:val="28"/>
          <w:szCs w:val="28"/>
        </w:rPr>
        <w:t>8. Хворий 58 років звернувся в клініку зі скаргами на поломку повного знімного протеза на нижній щелепі, яким користувався 5 років. Після поломки протеза користувався однієї частиною 2 тижня. Об'єктивно: перелом протеза в ділянці 33 зуба, зіставити краї уламків неможливо. Яка тактика лікаря?</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А. Виготовити новий протез</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В. Провести клінічне перебазування протеза</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С. Провести лабораторне перебазування протеза</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r>
      <w:r w:rsidR="00645B9A" w:rsidRPr="00A551B4">
        <w:rPr>
          <w:rFonts w:ascii="Times New Roman" w:hAnsi="Times New Roman" w:cs="Times New Roman"/>
          <w:bCs/>
          <w:iCs/>
          <w:snapToGrid w:val="0"/>
          <w:sz w:val="28"/>
          <w:szCs w:val="28"/>
        </w:rPr>
        <w:t>D</w:t>
      </w:r>
      <w:r w:rsidRPr="00A551B4">
        <w:rPr>
          <w:rFonts w:ascii="Times New Roman" w:hAnsi="Times New Roman" w:cs="Times New Roman"/>
          <w:sz w:val="28"/>
          <w:szCs w:val="28"/>
        </w:rPr>
        <w:t>. Провести починку протеза на моделі</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Е. Одержати частковий відбиток протезом</w:t>
      </w:r>
    </w:p>
    <w:p w:rsidR="00A551B4" w:rsidRPr="00A551B4" w:rsidRDefault="00A551B4" w:rsidP="00A551B4">
      <w:pPr>
        <w:ind w:firstLine="708"/>
        <w:contextualSpacing/>
        <w:jc w:val="both"/>
        <w:rPr>
          <w:rFonts w:ascii="Times New Roman" w:hAnsi="Times New Roman" w:cs="Times New Roman"/>
          <w:sz w:val="28"/>
          <w:szCs w:val="28"/>
        </w:rPr>
      </w:pPr>
      <w:r w:rsidRPr="00A551B4">
        <w:rPr>
          <w:rFonts w:ascii="Times New Roman" w:hAnsi="Times New Roman" w:cs="Times New Roman"/>
          <w:sz w:val="28"/>
          <w:szCs w:val="28"/>
        </w:rPr>
        <w:lastRenderedPageBreak/>
        <w:t>9. Хворий 73 років звернувся з приводу перелому базису повного знімного протеза на верхню щелепу. Протез виготовлено 1 рік тому. Яку пластмасу необхідно використовувати для починки протеза?</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А. Протакрил-М</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В. Боксил</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С. Норакрил</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Д. Сінма</w:t>
      </w:r>
    </w:p>
    <w:p w:rsidR="00A551B4" w:rsidRPr="00A551B4" w:rsidRDefault="00A551B4" w:rsidP="00A551B4">
      <w:pPr>
        <w:contextualSpacing/>
        <w:jc w:val="both"/>
        <w:rPr>
          <w:rFonts w:ascii="Times New Roman" w:hAnsi="Times New Roman" w:cs="Times New Roman"/>
          <w:sz w:val="28"/>
          <w:szCs w:val="28"/>
        </w:rPr>
      </w:pPr>
      <w:r w:rsidRPr="00A551B4">
        <w:rPr>
          <w:rFonts w:ascii="Times New Roman" w:hAnsi="Times New Roman" w:cs="Times New Roman"/>
          <w:sz w:val="28"/>
          <w:szCs w:val="28"/>
        </w:rPr>
        <w:tab/>
        <w:t>Е. Ортосил</w:t>
      </w:r>
    </w:p>
    <w:p w:rsidR="00A551B4" w:rsidRPr="00A551B4" w:rsidRDefault="00A551B4" w:rsidP="00A551B4">
      <w:pPr>
        <w:contextualSpacing/>
        <w:rPr>
          <w:rFonts w:ascii="Times New Roman" w:hAnsi="Times New Roman" w:cs="Times New Roman"/>
          <w:sz w:val="28"/>
          <w:szCs w:val="28"/>
        </w:rPr>
      </w:pPr>
    </w:p>
    <w:p w:rsidR="00A551B4" w:rsidRPr="00A551B4" w:rsidRDefault="00A551B4" w:rsidP="00A551B4">
      <w:pPr>
        <w:ind w:firstLine="708"/>
        <w:contextualSpacing/>
        <w:jc w:val="both"/>
        <w:rPr>
          <w:rFonts w:ascii="Times New Roman" w:hAnsi="Times New Roman" w:cs="Times New Roman"/>
          <w:snapToGrid w:val="0"/>
          <w:sz w:val="28"/>
          <w:szCs w:val="28"/>
        </w:rPr>
      </w:pPr>
      <w:r w:rsidRPr="00A551B4">
        <w:rPr>
          <w:rFonts w:ascii="Times New Roman" w:hAnsi="Times New Roman" w:cs="Times New Roman"/>
          <w:sz w:val="28"/>
          <w:szCs w:val="28"/>
        </w:rPr>
        <w:t xml:space="preserve">10. </w:t>
      </w:r>
      <w:r w:rsidRPr="00A551B4">
        <w:rPr>
          <w:rFonts w:ascii="Times New Roman" w:hAnsi="Times New Roman" w:cs="Times New Roman"/>
          <w:snapToGrid w:val="0"/>
          <w:sz w:val="28"/>
          <w:szCs w:val="28"/>
        </w:rPr>
        <w:t>Хворий 70 років звернувся в ортопедичне відділення, скаржиться на погану фіксацію повного знімного протеза для нижньої щелепи. Протез виготовлений рік тому. Знімний протез задовільної якості, однак при об'єктивному огляді відзначається незначна невідповідність рельєфу протезного поля і протеза. Яка Ваша тактика?</w:t>
      </w:r>
    </w:p>
    <w:p w:rsidR="00A551B4" w:rsidRPr="00A551B4" w:rsidRDefault="00A551B4" w:rsidP="00A551B4">
      <w:pPr>
        <w:widowControl w:val="0"/>
        <w:tabs>
          <w:tab w:val="left" w:pos="90"/>
          <w:tab w:val="left" w:pos="221"/>
        </w:tabs>
        <w:contextualSpacing/>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A.</w:t>
      </w:r>
      <w:r w:rsidRPr="00A551B4">
        <w:rPr>
          <w:rFonts w:ascii="Times New Roman" w:hAnsi="Times New Roman" w:cs="Times New Roman"/>
          <w:snapToGrid w:val="0"/>
          <w:sz w:val="28"/>
          <w:szCs w:val="28"/>
        </w:rPr>
        <w:t xml:space="preserve"> Виготовити новий протез</w:t>
      </w:r>
    </w:p>
    <w:p w:rsidR="00A551B4" w:rsidRPr="00A551B4" w:rsidRDefault="00A551B4" w:rsidP="00A551B4">
      <w:pPr>
        <w:widowControl w:val="0"/>
        <w:tabs>
          <w:tab w:val="left" w:pos="90"/>
          <w:tab w:val="left" w:pos="226"/>
        </w:tabs>
        <w:contextualSpacing/>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B</w:t>
      </w:r>
      <w:r w:rsidRPr="00A551B4">
        <w:rPr>
          <w:rFonts w:ascii="Times New Roman" w:hAnsi="Times New Roman" w:cs="Times New Roman"/>
          <w:snapToGrid w:val="0"/>
          <w:sz w:val="28"/>
          <w:szCs w:val="28"/>
        </w:rPr>
        <w:t>. Провести клінічне перебазування</w:t>
      </w:r>
    </w:p>
    <w:p w:rsidR="00A551B4" w:rsidRPr="00A551B4" w:rsidRDefault="00A551B4" w:rsidP="00A551B4">
      <w:pPr>
        <w:widowControl w:val="0"/>
        <w:tabs>
          <w:tab w:val="left" w:pos="90"/>
          <w:tab w:val="left" w:pos="226"/>
        </w:tabs>
        <w:contextualSpacing/>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C</w:t>
      </w:r>
      <w:r w:rsidRPr="00A551B4">
        <w:rPr>
          <w:rFonts w:ascii="Times New Roman" w:hAnsi="Times New Roman" w:cs="Times New Roman"/>
          <w:snapToGrid w:val="0"/>
          <w:sz w:val="28"/>
          <w:szCs w:val="28"/>
        </w:rPr>
        <w:t>. Провести лабораторне перебазування</w:t>
      </w:r>
    </w:p>
    <w:p w:rsidR="00A551B4" w:rsidRPr="00A551B4" w:rsidRDefault="00A551B4" w:rsidP="00A551B4">
      <w:pPr>
        <w:widowControl w:val="0"/>
        <w:tabs>
          <w:tab w:val="left" w:pos="90"/>
          <w:tab w:val="left" w:pos="241"/>
        </w:tabs>
        <w:contextualSpacing/>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D.</w:t>
      </w:r>
      <w:r w:rsidRPr="00A551B4">
        <w:rPr>
          <w:rFonts w:ascii="Times New Roman" w:hAnsi="Times New Roman" w:cs="Times New Roman"/>
          <w:snapToGrid w:val="0"/>
          <w:sz w:val="28"/>
          <w:szCs w:val="28"/>
        </w:rPr>
        <w:t xml:space="preserve"> Відновити внутрішню поверхню м’якою пластмасою</w:t>
      </w:r>
    </w:p>
    <w:p w:rsidR="00FC763E" w:rsidRDefault="00A551B4" w:rsidP="00A551B4">
      <w:pPr>
        <w:widowControl w:val="0"/>
        <w:tabs>
          <w:tab w:val="left" w:pos="90"/>
          <w:tab w:val="left" w:pos="226"/>
        </w:tabs>
        <w:contextualSpacing/>
        <w:rPr>
          <w:rFonts w:ascii="Times New Roman" w:hAnsi="Times New Roman" w:cs="Times New Roman"/>
          <w:snapToGrid w:val="0"/>
          <w:sz w:val="28"/>
          <w:szCs w:val="28"/>
        </w:rPr>
      </w:pP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r>
      <w:r w:rsidRPr="00A551B4">
        <w:rPr>
          <w:rFonts w:ascii="Times New Roman" w:hAnsi="Times New Roman" w:cs="Times New Roman"/>
          <w:bCs/>
          <w:iCs/>
          <w:snapToGrid w:val="0"/>
          <w:sz w:val="28"/>
          <w:szCs w:val="28"/>
        </w:rPr>
        <w:tab/>
        <w:t>E</w:t>
      </w:r>
      <w:r w:rsidRPr="00A551B4">
        <w:rPr>
          <w:rFonts w:ascii="Times New Roman" w:hAnsi="Times New Roman" w:cs="Times New Roman"/>
          <w:snapToGrid w:val="0"/>
          <w:sz w:val="28"/>
          <w:szCs w:val="28"/>
        </w:rPr>
        <w:t>. Провести корекцію базису протеза</w:t>
      </w:r>
    </w:p>
    <w:p w:rsidR="00FC763E" w:rsidRDefault="00FC763E">
      <w:pPr>
        <w:rPr>
          <w:rFonts w:ascii="Times New Roman" w:hAnsi="Times New Roman" w:cs="Times New Roman"/>
          <w:snapToGrid w:val="0"/>
          <w:sz w:val="28"/>
          <w:szCs w:val="28"/>
        </w:rPr>
      </w:pPr>
      <w:r>
        <w:rPr>
          <w:rFonts w:ascii="Times New Roman" w:hAnsi="Times New Roman" w:cs="Times New Roman"/>
          <w:snapToGrid w:val="0"/>
          <w:sz w:val="28"/>
          <w:szCs w:val="28"/>
        </w:rPr>
        <w:br w:type="page"/>
      </w:r>
    </w:p>
    <w:p w:rsidR="00FC763E" w:rsidRPr="00FC763E" w:rsidRDefault="00FC763E" w:rsidP="00FC763E">
      <w:pPr>
        <w:tabs>
          <w:tab w:val="left" w:pos="851"/>
          <w:tab w:val="right" w:pos="10193"/>
        </w:tabs>
        <w:contextualSpacing/>
        <w:jc w:val="both"/>
        <w:rPr>
          <w:rFonts w:ascii="Times New Roman" w:hAnsi="Times New Roman" w:cs="Times New Roman"/>
          <w:b/>
          <w:i/>
          <w:snapToGrid w:val="0"/>
          <w:sz w:val="28"/>
          <w:szCs w:val="28"/>
        </w:rPr>
      </w:pPr>
      <w:r>
        <w:rPr>
          <w:b/>
          <w:i/>
          <w:sz w:val="28"/>
          <w:szCs w:val="28"/>
        </w:rPr>
        <w:lastRenderedPageBreak/>
        <w:tab/>
      </w:r>
      <w:r w:rsidRPr="00FC763E">
        <w:rPr>
          <w:rFonts w:ascii="Times New Roman" w:hAnsi="Times New Roman" w:cs="Times New Roman"/>
          <w:b/>
          <w:i/>
          <w:sz w:val="28"/>
          <w:szCs w:val="28"/>
        </w:rPr>
        <w:t xml:space="preserve">Тема 15.  Вплив базисів пластинкових протезів на тканини порожнини рота </w:t>
      </w:r>
    </w:p>
    <w:p w:rsidR="00FC763E" w:rsidRPr="00FC763E" w:rsidRDefault="00FC763E" w:rsidP="00FC763E">
      <w:pPr>
        <w:pStyle w:val="ad"/>
        <w:spacing w:line="276" w:lineRule="auto"/>
        <w:ind w:firstLine="426"/>
        <w:contextualSpacing/>
        <w:rPr>
          <w:rFonts w:ascii="Times New Roman" w:hAnsi="Times New Roman" w:cs="Times New Roman"/>
          <w:b/>
          <w:i/>
          <w:sz w:val="28"/>
          <w:szCs w:val="28"/>
          <w:lang w:val="uk-UA"/>
        </w:rPr>
      </w:pPr>
    </w:p>
    <w:p w:rsidR="00FC763E" w:rsidRPr="00FC763E" w:rsidRDefault="00FC763E" w:rsidP="00FC763E">
      <w:pPr>
        <w:ind w:firstLine="708"/>
        <w:contextualSpacing/>
        <w:rPr>
          <w:rFonts w:ascii="Times New Roman" w:hAnsi="Times New Roman" w:cs="Times New Roman"/>
          <w:i/>
          <w:sz w:val="28"/>
          <w:szCs w:val="28"/>
        </w:rPr>
      </w:pPr>
      <w:r w:rsidRPr="00FC763E">
        <w:rPr>
          <w:rFonts w:ascii="Times New Roman" w:hAnsi="Times New Roman" w:cs="Times New Roman"/>
          <w:i/>
          <w:sz w:val="28"/>
          <w:szCs w:val="28"/>
        </w:rPr>
        <w:t>1. Актуальність теми</w:t>
      </w:r>
    </w:p>
    <w:p w:rsidR="00FC763E" w:rsidRPr="00FC763E" w:rsidRDefault="00FC763E" w:rsidP="00FC763E">
      <w:pPr>
        <w:shd w:val="clear" w:color="auto" w:fill="FFFFFF"/>
        <w:spacing w:before="182"/>
        <w:ind w:firstLine="567"/>
        <w:jc w:val="both"/>
        <w:rPr>
          <w:rFonts w:ascii="Times New Roman" w:hAnsi="Times New Roman" w:cs="Times New Roman"/>
          <w:sz w:val="28"/>
          <w:szCs w:val="28"/>
        </w:rPr>
      </w:pPr>
      <w:r w:rsidRPr="00FC763E">
        <w:rPr>
          <w:rFonts w:ascii="Times New Roman" w:hAnsi="Times New Roman" w:cs="Times New Roman"/>
          <w:spacing w:val="-7"/>
          <w:sz w:val="28"/>
          <w:szCs w:val="28"/>
        </w:rPr>
        <w:t xml:space="preserve">Тканини протезного ложа реагують на дію базисів протезів, адже </w:t>
      </w:r>
      <w:r w:rsidRPr="00FC763E">
        <w:rPr>
          <w:rFonts w:ascii="Times New Roman" w:hAnsi="Times New Roman" w:cs="Times New Roman"/>
          <w:spacing w:val="-6"/>
          <w:sz w:val="28"/>
          <w:szCs w:val="28"/>
        </w:rPr>
        <w:t>слизова оболонка та альвеолярний відросток не пристосовані до площинної передачі жувального тис</w:t>
      </w:r>
      <w:r w:rsidRPr="00FC763E">
        <w:rPr>
          <w:rFonts w:ascii="Times New Roman" w:hAnsi="Times New Roman" w:cs="Times New Roman"/>
          <w:spacing w:val="-6"/>
          <w:sz w:val="28"/>
          <w:szCs w:val="28"/>
        </w:rPr>
        <w:softHyphen/>
      </w:r>
      <w:r w:rsidRPr="00FC763E">
        <w:rPr>
          <w:rFonts w:ascii="Times New Roman" w:hAnsi="Times New Roman" w:cs="Times New Roman"/>
          <w:sz w:val="28"/>
          <w:szCs w:val="28"/>
        </w:rPr>
        <w:t>ку, яка характерна для повного знімного протезування. Тому навіть ідеально виготовлена та припасована конструкція призводить до так званої «побічної дії», пов’язаної з неадекватним жувальним навантаженням, виникненням розрідженого простору під базисом, порушенням самоочищення, перекриванням рецепторного поля, зміною взаємовідносин органів порожнини рота, зменшенням об’єму ротової порожнини, а також фізико-хімічними властивостями базисних пластмас. Однак поруч із зазначеними реакціями тканин протезного ложа, що очікуються, розрізняють патологічні стани пов’язані з порушенням процесу виготовлення або несприйняттям пластмасових протезів внаслідок різних причин, які потребують своєчасної діагностики та лікування.</w:t>
      </w:r>
    </w:p>
    <w:p w:rsidR="00FC763E" w:rsidRPr="00FC763E" w:rsidRDefault="00FC763E" w:rsidP="00FC763E">
      <w:pPr>
        <w:ind w:firstLine="709"/>
        <w:contextualSpacing/>
        <w:jc w:val="both"/>
        <w:rPr>
          <w:rFonts w:ascii="Times New Roman" w:hAnsi="Times New Roman" w:cs="Times New Roman"/>
          <w:sz w:val="28"/>
          <w:szCs w:val="28"/>
        </w:rPr>
      </w:pPr>
    </w:p>
    <w:p w:rsidR="00FC763E" w:rsidRPr="00FC763E" w:rsidRDefault="00FC763E" w:rsidP="00FC763E">
      <w:pPr>
        <w:spacing w:after="120"/>
        <w:ind w:firstLine="708"/>
        <w:contextualSpacing/>
        <w:rPr>
          <w:rFonts w:ascii="Times New Roman" w:hAnsi="Times New Roman" w:cs="Times New Roman"/>
          <w:i/>
          <w:sz w:val="28"/>
          <w:szCs w:val="28"/>
        </w:rPr>
      </w:pPr>
      <w:r w:rsidRPr="00FC763E">
        <w:rPr>
          <w:rFonts w:ascii="Times New Roman" w:hAnsi="Times New Roman" w:cs="Times New Roman"/>
          <w:i/>
          <w:sz w:val="28"/>
          <w:szCs w:val="28"/>
        </w:rPr>
        <w:t>2. Конкретні цілі заняття:</w:t>
      </w:r>
    </w:p>
    <w:p w:rsidR="00FC763E" w:rsidRPr="00FC763E" w:rsidRDefault="00FC763E" w:rsidP="00FC763E">
      <w:pPr>
        <w:pStyle w:val="msonormalcxspmiddle"/>
        <w:tabs>
          <w:tab w:val="left" w:pos="360"/>
          <w:tab w:val="right" w:pos="10193"/>
        </w:tabs>
        <w:spacing w:before="0" w:beforeAutospacing="0" w:after="0" w:afterAutospacing="0" w:line="276" w:lineRule="auto"/>
        <w:contextualSpacing/>
        <w:jc w:val="both"/>
        <w:rPr>
          <w:sz w:val="28"/>
          <w:szCs w:val="28"/>
        </w:rPr>
      </w:pPr>
      <w:r w:rsidRPr="00FC763E">
        <w:rPr>
          <w:snapToGrid w:val="0"/>
          <w:sz w:val="28"/>
          <w:szCs w:val="28"/>
        </w:rPr>
        <w:tab/>
        <w:t xml:space="preserve">1) </w:t>
      </w:r>
      <w:r w:rsidRPr="00FC763E">
        <w:rPr>
          <w:sz w:val="28"/>
          <w:szCs w:val="28"/>
        </w:rPr>
        <w:t>знати етіологічні чинники, клінічні прояви та патогенез механічного, хімічного, термоізолюючого та сенсибілізуючого впливу знімних протезів;</w:t>
      </w:r>
    </w:p>
    <w:p w:rsidR="00FC763E" w:rsidRPr="00FC763E" w:rsidRDefault="00FC763E" w:rsidP="00FC763E">
      <w:pPr>
        <w:pStyle w:val="msonormalcxspmiddle"/>
        <w:tabs>
          <w:tab w:val="left" w:pos="360"/>
          <w:tab w:val="right" w:pos="10193"/>
        </w:tabs>
        <w:spacing w:before="0" w:beforeAutospacing="0" w:after="0" w:afterAutospacing="0" w:line="276" w:lineRule="auto"/>
        <w:contextualSpacing/>
        <w:jc w:val="both"/>
        <w:rPr>
          <w:sz w:val="28"/>
          <w:szCs w:val="28"/>
        </w:rPr>
      </w:pPr>
      <w:r w:rsidRPr="00FC763E">
        <w:rPr>
          <w:sz w:val="28"/>
          <w:szCs w:val="28"/>
        </w:rPr>
        <w:tab/>
        <w:t>2) проводити лікування</w:t>
      </w:r>
      <w:r w:rsidRPr="00FC763E">
        <w:rPr>
          <w:snapToGrid w:val="0"/>
          <w:sz w:val="28"/>
          <w:szCs w:val="28"/>
        </w:rPr>
        <w:t xml:space="preserve"> захворювань</w:t>
      </w:r>
      <w:r w:rsidRPr="00FC763E">
        <w:rPr>
          <w:sz w:val="28"/>
          <w:szCs w:val="28"/>
        </w:rPr>
        <w:t xml:space="preserve"> слизової оболонки порожнини рота, які виникають під впливом знімних протезів</w:t>
      </w:r>
      <w:r w:rsidRPr="00FC763E">
        <w:rPr>
          <w:sz w:val="28"/>
          <w:szCs w:val="28"/>
          <w:lang w:val="ru-RU"/>
        </w:rPr>
        <w:t>.</w:t>
      </w:r>
    </w:p>
    <w:p w:rsidR="00FC763E" w:rsidRPr="00FC763E" w:rsidRDefault="00FC763E" w:rsidP="00FC763E">
      <w:pPr>
        <w:contextualSpacing/>
        <w:jc w:val="both"/>
        <w:rPr>
          <w:rFonts w:ascii="Times New Roman" w:hAnsi="Times New Roman" w:cs="Times New Roman"/>
          <w:sz w:val="28"/>
          <w:szCs w:val="28"/>
        </w:rPr>
      </w:pPr>
    </w:p>
    <w:p w:rsidR="00FC763E" w:rsidRPr="00FC763E" w:rsidRDefault="00FC763E" w:rsidP="00FC763E">
      <w:pPr>
        <w:ind w:firstLine="708"/>
        <w:jc w:val="both"/>
        <w:rPr>
          <w:rFonts w:ascii="Times New Roman" w:hAnsi="Times New Roman" w:cs="Times New Roman"/>
          <w:i/>
          <w:sz w:val="28"/>
          <w:szCs w:val="28"/>
        </w:rPr>
      </w:pPr>
      <w:r w:rsidRPr="00FC763E">
        <w:rPr>
          <w:rFonts w:ascii="Times New Roman" w:hAnsi="Times New Roman" w:cs="Times New Roman"/>
          <w:i/>
          <w:sz w:val="28"/>
          <w:szCs w:val="28"/>
        </w:rPr>
        <w:t>3. Базові знання, вміння, навички, необхідні для вивчення теми (міждисциплінарна інтеграція)</w:t>
      </w:r>
    </w:p>
    <w:p w:rsidR="00FC763E" w:rsidRPr="00FC763E" w:rsidRDefault="00FC763E" w:rsidP="00FC763E">
      <w:pPr>
        <w:ind w:firstLine="708"/>
        <w:jc w:val="both"/>
        <w:rPr>
          <w:rFonts w:ascii="Times New Roman" w:hAnsi="Times New Roman" w:cs="Times New Roman"/>
          <w:i/>
          <w:sz w:val="28"/>
          <w:szCs w:val="28"/>
        </w:rPr>
      </w:pPr>
    </w:p>
    <w:tbl>
      <w:tblPr>
        <w:tblStyle w:val="a4"/>
        <w:tblW w:w="0" w:type="auto"/>
        <w:tblLook w:val="04A0" w:firstRow="1" w:lastRow="0" w:firstColumn="1" w:lastColumn="0" w:noHBand="0" w:noVBand="1"/>
      </w:tblPr>
      <w:tblGrid>
        <w:gridCol w:w="779"/>
        <w:gridCol w:w="3036"/>
        <w:gridCol w:w="6040"/>
      </w:tblGrid>
      <w:tr w:rsidR="00FC763E" w:rsidRPr="00FC763E" w:rsidTr="00A47F11">
        <w:tc>
          <w:tcPr>
            <w:tcW w:w="779" w:type="dxa"/>
          </w:tcPr>
          <w:p w:rsidR="00FC763E" w:rsidRPr="00FC763E" w:rsidRDefault="00FC763E" w:rsidP="00A47F11">
            <w:pPr>
              <w:jc w:val="center"/>
              <w:rPr>
                <w:rFonts w:ascii="Times New Roman" w:hAnsi="Times New Roman" w:cs="Times New Roman"/>
                <w:b/>
                <w:sz w:val="28"/>
                <w:szCs w:val="28"/>
              </w:rPr>
            </w:pPr>
            <w:r w:rsidRPr="00FC763E">
              <w:rPr>
                <w:rFonts w:ascii="Times New Roman" w:hAnsi="Times New Roman" w:cs="Times New Roman"/>
                <w:b/>
                <w:sz w:val="28"/>
                <w:szCs w:val="28"/>
              </w:rPr>
              <w:t>№№</w:t>
            </w:r>
          </w:p>
          <w:p w:rsidR="00FC763E" w:rsidRPr="00FC763E" w:rsidRDefault="00FC763E" w:rsidP="00A47F11">
            <w:pPr>
              <w:jc w:val="center"/>
              <w:rPr>
                <w:rFonts w:ascii="Times New Roman" w:hAnsi="Times New Roman" w:cs="Times New Roman"/>
                <w:b/>
                <w:sz w:val="28"/>
                <w:szCs w:val="28"/>
              </w:rPr>
            </w:pPr>
            <w:r w:rsidRPr="00FC763E">
              <w:rPr>
                <w:rFonts w:ascii="Times New Roman" w:hAnsi="Times New Roman" w:cs="Times New Roman"/>
                <w:b/>
                <w:sz w:val="28"/>
                <w:szCs w:val="28"/>
              </w:rPr>
              <w:t>п/п</w:t>
            </w:r>
          </w:p>
        </w:tc>
        <w:tc>
          <w:tcPr>
            <w:tcW w:w="3036" w:type="dxa"/>
          </w:tcPr>
          <w:p w:rsidR="00FC763E" w:rsidRPr="00FC763E" w:rsidRDefault="00FC763E" w:rsidP="00A47F11">
            <w:pPr>
              <w:jc w:val="center"/>
              <w:rPr>
                <w:rFonts w:ascii="Times New Roman" w:hAnsi="Times New Roman" w:cs="Times New Roman"/>
                <w:b/>
                <w:sz w:val="28"/>
                <w:szCs w:val="28"/>
              </w:rPr>
            </w:pPr>
            <w:r w:rsidRPr="00FC763E">
              <w:rPr>
                <w:rFonts w:ascii="Times New Roman" w:hAnsi="Times New Roman" w:cs="Times New Roman"/>
                <w:b/>
                <w:sz w:val="28"/>
                <w:szCs w:val="28"/>
              </w:rPr>
              <w:t>Назви попередніх дисциплін</w:t>
            </w:r>
          </w:p>
        </w:tc>
        <w:tc>
          <w:tcPr>
            <w:tcW w:w="6040" w:type="dxa"/>
          </w:tcPr>
          <w:p w:rsidR="00FC763E" w:rsidRPr="00FC763E" w:rsidRDefault="00FC763E" w:rsidP="00A47F11">
            <w:pPr>
              <w:jc w:val="center"/>
              <w:rPr>
                <w:rFonts w:ascii="Times New Roman" w:hAnsi="Times New Roman" w:cs="Times New Roman"/>
                <w:b/>
                <w:sz w:val="28"/>
                <w:szCs w:val="28"/>
              </w:rPr>
            </w:pPr>
            <w:r w:rsidRPr="00FC763E">
              <w:rPr>
                <w:rFonts w:ascii="Times New Roman" w:hAnsi="Times New Roman" w:cs="Times New Roman"/>
                <w:b/>
                <w:sz w:val="28"/>
                <w:szCs w:val="28"/>
              </w:rPr>
              <w:t>Отримані навички</w:t>
            </w:r>
          </w:p>
        </w:tc>
      </w:tr>
      <w:tr w:rsidR="00FC763E" w:rsidRPr="00FC763E" w:rsidTr="00A47F11">
        <w:tc>
          <w:tcPr>
            <w:tcW w:w="779" w:type="dxa"/>
          </w:tcPr>
          <w:p w:rsidR="00FC763E" w:rsidRPr="00FC763E" w:rsidRDefault="00FC763E" w:rsidP="00A47F11">
            <w:pPr>
              <w:jc w:val="center"/>
              <w:rPr>
                <w:rFonts w:ascii="Times New Roman" w:hAnsi="Times New Roman" w:cs="Times New Roman"/>
                <w:sz w:val="28"/>
                <w:szCs w:val="28"/>
              </w:rPr>
            </w:pPr>
            <w:r w:rsidRPr="00FC763E">
              <w:rPr>
                <w:rFonts w:ascii="Times New Roman" w:hAnsi="Times New Roman" w:cs="Times New Roman"/>
                <w:sz w:val="28"/>
                <w:szCs w:val="28"/>
              </w:rPr>
              <w:t>1.</w:t>
            </w:r>
          </w:p>
        </w:tc>
        <w:tc>
          <w:tcPr>
            <w:tcW w:w="3036"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Анатомія</w:t>
            </w:r>
          </w:p>
        </w:tc>
        <w:tc>
          <w:tcPr>
            <w:tcW w:w="6040"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Вивчити особливості анатомії зубощелепного апарату при повній втраті зубів</w:t>
            </w:r>
          </w:p>
        </w:tc>
      </w:tr>
      <w:tr w:rsidR="00FC763E" w:rsidRPr="00FC763E" w:rsidTr="00A47F11">
        <w:tc>
          <w:tcPr>
            <w:tcW w:w="779" w:type="dxa"/>
          </w:tcPr>
          <w:p w:rsidR="00FC763E" w:rsidRPr="00FC763E" w:rsidRDefault="00FC763E" w:rsidP="00A47F11">
            <w:pPr>
              <w:jc w:val="center"/>
              <w:rPr>
                <w:rFonts w:ascii="Times New Roman" w:hAnsi="Times New Roman" w:cs="Times New Roman"/>
                <w:sz w:val="28"/>
                <w:szCs w:val="28"/>
              </w:rPr>
            </w:pPr>
            <w:r w:rsidRPr="00FC763E">
              <w:rPr>
                <w:rFonts w:ascii="Times New Roman" w:hAnsi="Times New Roman" w:cs="Times New Roman"/>
                <w:sz w:val="28"/>
                <w:szCs w:val="28"/>
              </w:rPr>
              <w:t>2.</w:t>
            </w:r>
          </w:p>
        </w:tc>
        <w:tc>
          <w:tcPr>
            <w:tcW w:w="3036"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Гістологія</w:t>
            </w:r>
          </w:p>
        </w:tc>
        <w:tc>
          <w:tcPr>
            <w:tcW w:w="6040"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Вміти визначити особливості гістологічної будови слизової оболонки порожнини рота та кісткової тканини альвеолярних відростків</w:t>
            </w:r>
          </w:p>
        </w:tc>
      </w:tr>
      <w:tr w:rsidR="00FC763E" w:rsidRPr="00FC763E" w:rsidTr="00A47F11">
        <w:tc>
          <w:tcPr>
            <w:tcW w:w="779" w:type="dxa"/>
          </w:tcPr>
          <w:p w:rsidR="00FC763E" w:rsidRPr="00FC763E" w:rsidRDefault="00FC763E" w:rsidP="00A47F11">
            <w:pPr>
              <w:jc w:val="center"/>
              <w:rPr>
                <w:rFonts w:ascii="Times New Roman" w:hAnsi="Times New Roman" w:cs="Times New Roman"/>
                <w:sz w:val="28"/>
                <w:szCs w:val="28"/>
              </w:rPr>
            </w:pPr>
            <w:r w:rsidRPr="00FC763E">
              <w:rPr>
                <w:rFonts w:ascii="Times New Roman" w:hAnsi="Times New Roman" w:cs="Times New Roman"/>
                <w:sz w:val="28"/>
                <w:szCs w:val="28"/>
              </w:rPr>
              <w:t>3.</w:t>
            </w:r>
          </w:p>
        </w:tc>
        <w:tc>
          <w:tcPr>
            <w:tcW w:w="3036"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Патологічна фізіологія</w:t>
            </w:r>
          </w:p>
        </w:tc>
        <w:tc>
          <w:tcPr>
            <w:tcW w:w="6040"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Описувати вплив базису повного знімного протеза на тканини протезного ложа</w:t>
            </w:r>
          </w:p>
        </w:tc>
      </w:tr>
      <w:tr w:rsidR="00FC763E" w:rsidRPr="00FC763E" w:rsidTr="00A47F11">
        <w:tc>
          <w:tcPr>
            <w:tcW w:w="779" w:type="dxa"/>
          </w:tcPr>
          <w:p w:rsidR="00FC763E" w:rsidRPr="00FC763E" w:rsidRDefault="00FC763E" w:rsidP="00A47F11">
            <w:pPr>
              <w:jc w:val="center"/>
              <w:rPr>
                <w:rFonts w:ascii="Times New Roman" w:hAnsi="Times New Roman" w:cs="Times New Roman"/>
                <w:sz w:val="28"/>
                <w:szCs w:val="28"/>
              </w:rPr>
            </w:pPr>
            <w:r w:rsidRPr="00FC763E">
              <w:rPr>
                <w:rFonts w:ascii="Times New Roman" w:hAnsi="Times New Roman" w:cs="Times New Roman"/>
                <w:sz w:val="28"/>
                <w:szCs w:val="28"/>
              </w:rPr>
              <w:t>4.</w:t>
            </w:r>
          </w:p>
        </w:tc>
        <w:tc>
          <w:tcPr>
            <w:tcW w:w="3036"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Пропедевтика ортопедичної стоматології</w:t>
            </w:r>
          </w:p>
        </w:tc>
        <w:tc>
          <w:tcPr>
            <w:tcW w:w="6040"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Знати фізико-хімічні властивості базисних пластмас</w:t>
            </w:r>
          </w:p>
        </w:tc>
      </w:tr>
    </w:tbl>
    <w:p w:rsidR="00FC763E" w:rsidRPr="00FC763E" w:rsidRDefault="00FC763E" w:rsidP="00FC763E">
      <w:pPr>
        <w:ind w:firstLine="708"/>
        <w:jc w:val="both"/>
        <w:rPr>
          <w:rFonts w:ascii="Times New Roman" w:hAnsi="Times New Roman" w:cs="Times New Roman"/>
          <w:i/>
          <w:sz w:val="28"/>
          <w:szCs w:val="28"/>
        </w:rPr>
      </w:pPr>
      <w:r w:rsidRPr="00FC763E">
        <w:rPr>
          <w:rFonts w:ascii="Times New Roman" w:hAnsi="Times New Roman" w:cs="Times New Roman"/>
          <w:i/>
          <w:sz w:val="28"/>
          <w:szCs w:val="28"/>
        </w:rPr>
        <w:lastRenderedPageBreak/>
        <w:t>4. Завдання для самостійної роботи під час підготовки до практичного заняття</w:t>
      </w:r>
    </w:p>
    <w:p w:rsidR="00FC763E" w:rsidRPr="00FC763E" w:rsidRDefault="00FC763E" w:rsidP="00FC763E">
      <w:pPr>
        <w:ind w:firstLine="708"/>
        <w:jc w:val="both"/>
        <w:rPr>
          <w:rFonts w:ascii="Times New Roman" w:hAnsi="Times New Roman" w:cs="Times New Roman"/>
          <w:i/>
          <w:sz w:val="28"/>
          <w:szCs w:val="28"/>
        </w:rPr>
      </w:pPr>
      <w:r w:rsidRPr="00FC763E">
        <w:rPr>
          <w:rFonts w:ascii="Times New Roman" w:hAnsi="Times New Roman" w:cs="Times New Roman"/>
          <w:i/>
          <w:sz w:val="28"/>
          <w:szCs w:val="28"/>
        </w:rPr>
        <w:t>4.1. Перелік основних термінів, які повинен засвоїти студент при підготовці до заняття</w:t>
      </w:r>
    </w:p>
    <w:tbl>
      <w:tblPr>
        <w:tblStyle w:val="a4"/>
        <w:tblW w:w="0" w:type="auto"/>
        <w:tblLook w:val="04A0" w:firstRow="1" w:lastRow="0" w:firstColumn="1" w:lastColumn="0" w:noHBand="0" w:noVBand="1"/>
      </w:tblPr>
      <w:tblGrid>
        <w:gridCol w:w="2222"/>
        <w:gridCol w:w="7633"/>
      </w:tblGrid>
      <w:tr w:rsidR="00FC763E" w:rsidRPr="00FC763E" w:rsidTr="00FC763E">
        <w:tc>
          <w:tcPr>
            <w:tcW w:w="2222" w:type="dxa"/>
          </w:tcPr>
          <w:p w:rsidR="00FC763E" w:rsidRPr="00FC763E" w:rsidRDefault="00FC763E" w:rsidP="00A47F11">
            <w:pPr>
              <w:jc w:val="center"/>
              <w:rPr>
                <w:rFonts w:ascii="Times New Roman" w:hAnsi="Times New Roman" w:cs="Times New Roman"/>
                <w:b/>
                <w:sz w:val="28"/>
                <w:szCs w:val="28"/>
              </w:rPr>
            </w:pPr>
            <w:r w:rsidRPr="00FC763E">
              <w:rPr>
                <w:rFonts w:ascii="Times New Roman" w:hAnsi="Times New Roman" w:cs="Times New Roman"/>
                <w:b/>
                <w:sz w:val="28"/>
                <w:szCs w:val="28"/>
              </w:rPr>
              <w:t>Термін</w:t>
            </w:r>
          </w:p>
        </w:tc>
        <w:tc>
          <w:tcPr>
            <w:tcW w:w="7633" w:type="dxa"/>
          </w:tcPr>
          <w:p w:rsidR="00FC763E" w:rsidRPr="00FC763E" w:rsidRDefault="00FC763E" w:rsidP="00A47F11">
            <w:pPr>
              <w:jc w:val="center"/>
              <w:rPr>
                <w:rFonts w:ascii="Times New Roman" w:hAnsi="Times New Roman" w:cs="Times New Roman"/>
                <w:b/>
                <w:sz w:val="28"/>
                <w:szCs w:val="28"/>
              </w:rPr>
            </w:pPr>
            <w:r w:rsidRPr="00FC763E">
              <w:rPr>
                <w:rFonts w:ascii="Times New Roman" w:hAnsi="Times New Roman" w:cs="Times New Roman"/>
                <w:b/>
                <w:sz w:val="28"/>
                <w:szCs w:val="28"/>
              </w:rPr>
              <w:t>Визначення</w:t>
            </w:r>
          </w:p>
        </w:tc>
      </w:tr>
      <w:tr w:rsidR="00FC763E" w:rsidRPr="00FC763E" w:rsidTr="00FC763E">
        <w:tc>
          <w:tcPr>
            <w:tcW w:w="2222"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Тканини протезного ложа</w:t>
            </w:r>
          </w:p>
        </w:tc>
        <w:tc>
          <w:tcPr>
            <w:tcW w:w="7633"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Тканини, що контактують з протезом</w:t>
            </w:r>
          </w:p>
        </w:tc>
      </w:tr>
      <w:tr w:rsidR="00FC763E" w:rsidRPr="00FC763E" w:rsidTr="00FC763E">
        <w:tc>
          <w:tcPr>
            <w:tcW w:w="2222"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Побічний ефект</w:t>
            </w:r>
          </w:p>
        </w:tc>
        <w:tc>
          <w:tcPr>
            <w:tcW w:w="7633"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Несприятливий вплив базису протеза, пов’язаний з неадекватним жувальним навантаженням, виникненням розрідженого простору під базисом, порушенням самоочищення, перекриванням рецепторного поля, зміною взаємовідносин органів порожнини рота, зменшення об’єму ротової порожнини, а також фізико-хімічними властивостями базисних пластмас</w:t>
            </w:r>
          </w:p>
        </w:tc>
      </w:tr>
      <w:tr w:rsidR="00FC763E" w:rsidRPr="00FC763E" w:rsidTr="00FC763E">
        <w:tc>
          <w:tcPr>
            <w:tcW w:w="2222"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pacing w:val="-5"/>
                <w:sz w:val="28"/>
                <w:szCs w:val="28"/>
              </w:rPr>
              <w:t>«Парниковий ефект»</w:t>
            </w:r>
          </w:p>
        </w:tc>
        <w:tc>
          <w:tcPr>
            <w:tcW w:w="7633" w:type="dxa"/>
          </w:tcPr>
          <w:p w:rsidR="00FC763E" w:rsidRPr="00FC763E" w:rsidRDefault="00FC763E" w:rsidP="00A47F11">
            <w:pPr>
              <w:shd w:val="clear" w:color="auto" w:fill="FFFFFF"/>
              <w:spacing w:line="276" w:lineRule="auto"/>
              <w:contextualSpacing/>
              <w:jc w:val="both"/>
              <w:rPr>
                <w:rFonts w:ascii="Times New Roman" w:hAnsi="Times New Roman" w:cs="Times New Roman"/>
                <w:sz w:val="28"/>
                <w:szCs w:val="28"/>
              </w:rPr>
            </w:pPr>
            <w:r w:rsidRPr="00FC763E">
              <w:rPr>
                <w:rFonts w:ascii="Times New Roman" w:hAnsi="Times New Roman" w:cs="Times New Roman"/>
                <w:spacing w:val="-5"/>
                <w:sz w:val="28"/>
                <w:szCs w:val="28"/>
              </w:rPr>
              <w:t xml:space="preserve">Наслідок </w:t>
            </w:r>
            <w:r w:rsidRPr="00FC763E">
              <w:rPr>
                <w:rFonts w:ascii="Times New Roman" w:hAnsi="Times New Roman" w:cs="Times New Roman"/>
                <w:spacing w:val="-2"/>
                <w:sz w:val="28"/>
                <w:szCs w:val="28"/>
              </w:rPr>
              <w:t>порушення терморегуляції слизової оболонки ротової пор</w:t>
            </w:r>
            <w:r w:rsidRPr="00FC763E">
              <w:rPr>
                <w:rFonts w:ascii="Times New Roman" w:hAnsi="Times New Roman" w:cs="Times New Roman"/>
                <w:spacing w:val="-4"/>
                <w:sz w:val="28"/>
                <w:szCs w:val="28"/>
              </w:rPr>
              <w:t xml:space="preserve">ожнини, пов’язаний з поганою </w:t>
            </w:r>
            <w:r w:rsidRPr="00FC763E">
              <w:rPr>
                <w:rFonts w:ascii="Times New Roman" w:hAnsi="Times New Roman" w:cs="Times New Roman"/>
                <w:spacing w:val="-3"/>
                <w:sz w:val="28"/>
                <w:szCs w:val="28"/>
              </w:rPr>
              <w:t>теплопровідністю а</w:t>
            </w:r>
            <w:r w:rsidRPr="00FC763E">
              <w:rPr>
                <w:rFonts w:ascii="Times New Roman" w:hAnsi="Times New Roman" w:cs="Times New Roman"/>
                <w:spacing w:val="-4"/>
                <w:sz w:val="28"/>
                <w:szCs w:val="28"/>
              </w:rPr>
              <w:t xml:space="preserve">крилових </w:t>
            </w:r>
            <w:r w:rsidRPr="00FC763E">
              <w:rPr>
                <w:rFonts w:ascii="Times New Roman" w:hAnsi="Times New Roman" w:cs="Times New Roman"/>
                <w:spacing w:val="-3"/>
                <w:sz w:val="28"/>
                <w:szCs w:val="28"/>
              </w:rPr>
              <w:t>пластмас</w:t>
            </w:r>
          </w:p>
        </w:tc>
      </w:tr>
      <w:tr w:rsidR="00FC763E" w:rsidRPr="00FC763E" w:rsidTr="00FC763E">
        <w:tc>
          <w:tcPr>
            <w:tcW w:w="2222"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Ефект «медичної банки»</w:t>
            </w:r>
          </w:p>
        </w:tc>
        <w:tc>
          <w:tcPr>
            <w:tcW w:w="7633"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 xml:space="preserve">Виникнення </w:t>
            </w:r>
            <w:r w:rsidRPr="00FC763E">
              <w:rPr>
                <w:rFonts w:ascii="Times New Roman" w:hAnsi="Times New Roman" w:cs="Times New Roman"/>
                <w:spacing w:val="-6"/>
                <w:sz w:val="28"/>
                <w:szCs w:val="28"/>
              </w:rPr>
              <w:t xml:space="preserve"> під базисом протеза </w:t>
            </w:r>
            <w:r w:rsidRPr="00FC763E">
              <w:rPr>
                <w:rFonts w:ascii="Times New Roman" w:hAnsi="Times New Roman" w:cs="Times New Roman"/>
                <w:spacing w:val="-3"/>
                <w:sz w:val="28"/>
                <w:szCs w:val="28"/>
              </w:rPr>
              <w:t>розрідженого простору (вакууму), що викликає появу венозної гіперемії</w:t>
            </w:r>
          </w:p>
        </w:tc>
      </w:tr>
      <w:tr w:rsidR="00FC763E" w:rsidRPr="00FC763E" w:rsidTr="00FC763E">
        <w:tc>
          <w:tcPr>
            <w:tcW w:w="2222"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Протезний стоматит</w:t>
            </w:r>
          </w:p>
        </w:tc>
        <w:tc>
          <w:tcPr>
            <w:tcW w:w="7633"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Запалення слизової оболонки протезного ложа, викликане користуванням протезом</w:t>
            </w:r>
          </w:p>
        </w:tc>
      </w:tr>
      <w:tr w:rsidR="00FC763E" w:rsidRPr="00FC763E" w:rsidTr="00FC763E">
        <w:tc>
          <w:tcPr>
            <w:tcW w:w="2222"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sz w:val="28"/>
                <w:szCs w:val="28"/>
              </w:rPr>
              <w:t>Декубітальна виразка</w:t>
            </w:r>
          </w:p>
        </w:tc>
        <w:tc>
          <w:tcPr>
            <w:tcW w:w="7633"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Глибоке ураження слизової оболонки протезного ложа, спричинене травматичною дією базису</w:t>
            </w:r>
          </w:p>
        </w:tc>
      </w:tr>
      <w:tr w:rsidR="00FC763E" w:rsidRPr="00FC763E" w:rsidTr="00FC763E">
        <w:tc>
          <w:tcPr>
            <w:tcW w:w="2222"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Гаптени</w:t>
            </w:r>
          </w:p>
        </w:tc>
        <w:tc>
          <w:tcPr>
            <w:tcW w:w="7633" w:type="dxa"/>
          </w:tcPr>
          <w:p w:rsidR="00FC763E" w:rsidRPr="00FC763E" w:rsidRDefault="00FC763E" w:rsidP="00A47F11">
            <w:pPr>
              <w:shd w:val="clear" w:color="auto" w:fill="FFFFFF"/>
              <w:tabs>
                <w:tab w:val="left" w:pos="567"/>
              </w:tabs>
              <w:spacing w:before="5" w:line="276" w:lineRule="auto"/>
              <w:contextualSpacing/>
              <w:jc w:val="both"/>
              <w:rPr>
                <w:rFonts w:ascii="Times New Roman" w:hAnsi="Times New Roman" w:cs="Times New Roman"/>
                <w:sz w:val="28"/>
                <w:szCs w:val="28"/>
              </w:rPr>
            </w:pPr>
            <w:r w:rsidRPr="00FC763E">
              <w:rPr>
                <w:rFonts w:ascii="Times New Roman" w:hAnsi="Times New Roman" w:cs="Times New Roman"/>
                <w:sz w:val="28"/>
                <w:szCs w:val="28"/>
              </w:rPr>
              <w:t>Хімічне сполучення компонентів базисних пластмас з білками організму, які</w:t>
            </w:r>
            <w:r w:rsidRPr="00FC763E">
              <w:rPr>
                <w:rFonts w:ascii="Times New Roman" w:hAnsi="Times New Roman" w:cs="Times New Roman"/>
                <w:spacing w:val="-3"/>
                <w:sz w:val="28"/>
                <w:szCs w:val="28"/>
              </w:rPr>
              <w:t xml:space="preserve"> зумовлюють контактну алергійну ре</w:t>
            </w:r>
            <w:r w:rsidRPr="00FC763E">
              <w:rPr>
                <w:rFonts w:ascii="Times New Roman" w:hAnsi="Times New Roman" w:cs="Times New Roman"/>
                <w:spacing w:val="-3"/>
                <w:sz w:val="28"/>
                <w:szCs w:val="28"/>
              </w:rPr>
              <w:softHyphen/>
              <w:t>акцію  при користуванні повними знімними протезами</w:t>
            </w:r>
          </w:p>
        </w:tc>
      </w:tr>
      <w:tr w:rsidR="00FC763E" w:rsidRPr="00FC763E" w:rsidTr="00FC763E">
        <w:tc>
          <w:tcPr>
            <w:tcW w:w="2222"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sz w:val="28"/>
                <w:szCs w:val="28"/>
              </w:rPr>
              <w:t>Деполімеризація</w:t>
            </w:r>
          </w:p>
        </w:tc>
        <w:tc>
          <w:tcPr>
            <w:tcW w:w="7633" w:type="dxa"/>
          </w:tcPr>
          <w:p w:rsidR="00FC763E" w:rsidRPr="00FC763E" w:rsidRDefault="00FC763E" w:rsidP="00A47F11">
            <w:pPr>
              <w:shd w:val="clear" w:color="auto" w:fill="FFFFFF"/>
              <w:tabs>
                <w:tab w:val="left" w:pos="567"/>
              </w:tabs>
              <w:spacing w:before="5" w:line="276" w:lineRule="auto"/>
              <w:contextualSpacing/>
              <w:jc w:val="both"/>
              <w:rPr>
                <w:rFonts w:ascii="Times New Roman" w:hAnsi="Times New Roman" w:cs="Times New Roman"/>
                <w:sz w:val="28"/>
                <w:szCs w:val="28"/>
              </w:rPr>
            </w:pPr>
            <w:r w:rsidRPr="00FC763E">
              <w:rPr>
                <w:rFonts w:ascii="Times New Roman" w:hAnsi="Times New Roman" w:cs="Times New Roman"/>
                <w:spacing w:val="-6"/>
                <w:sz w:val="28"/>
                <w:szCs w:val="28"/>
              </w:rPr>
              <w:t>Процес звільнення мономера під час старіння пластмаси,</w:t>
            </w:r>
            <w:r w:rsidRPr="00FC763E">
              <w:rPr>
                <w:rFonts w:ascii="Times New Roman" w:hAnsi="Times New Roman" w:cs="Times New Roman"/>
                <w:sz w:val="28"/>
                <w:szCs w:val="28"/>
              </w:rPr>
              <w:t xml:space="preserve"> який </w:t>
            </w:r>
            <w:r w:rsidRPr="00FC763E">
              <w:rPr>
                <w:rFonts w:ascii="Times New Roman" w:hAnsi="Times New Roman" w:cs="Times New Roman"/>
                <w:spacing w:val="-6"/>
                <w:sz w:val="28"/>
                <w:szCs w:val="28"/>
              </w:rPr>
              <w:t xml:space="preserve">може бути причиною виникнення токсичних стоматитів </w:t>
            </w:r>
          </w:p>
        </w:tc>
      </w:tr>
      <w:tr w:rsidR="00FC763E" w:rsidRPr="00FC763E" w:rsidTr="00FC763E">
        <w:tc>
          <w:tcPr>
            <w:tcW w:w="2222" w:type="dxa"/>
          </w:tcPr>
          <w:p w:rsidR="00FC763E" w:rsidRPr="00FC763E" w:rsidRDefault="00FC763E" w:rsidP="00A47F11">
            <w:pPr>
              <w:jc w:val="both"/>
              <w:rPr>
                <w:rFonts w:ascii="Times New Roman" w:hAnsi="Times New Roman" w:cs="Times New Roman"/>
                <w:sz w:val="28"/>
                <w:szCs w:val="28"/>
              </w:rPr>
            </w:pPr>
            <w:r w:rsidRPr="00FC763E">
              <w:rPr>
                <w:rFonts w:ascii="Times New Roman" w:hAnsi="Times New Roman" w:cs="Times New Roman"/>
                <w:color w:val="000000"/>
                <w:sz w:val="28"/>
                <w:szCs w:val="28"/>
              </w:rPr>
              <w:t>Незапальні протезні захворювання</w:t>
            </w:r>
          </w:p>
        </w:tc>
        <w:tc>
          <w:tcPr>
            <w:tcW w:w="7633" w:type="dxa"/>
          </w:tcPr>
          <w:p w:rsidR="00FC763E" w:rsidRPr="00FC763E" w:rsidRDefault="00FC763E" w:rsidP="00A47F11">
            <w:pPr>
              <w:rPr>
                <w:rFonts w:ascii="Times New Roman" w:hAnsi="Times New Roman" w:cs="Times New Roman"/>
                <w:sz w:val="28"/>
                <w:szCs w:val="28"/>
              </w:rPr>
            </w:pPr>
            <w:r w:rsidRPr="00FC763E">
              <w:rPr>
                <w:rFonts w:ascii="Times New Roman" w:hAnsi="Times New Roman" w:cs="Times New Roman"/>
                <w:color w:val="000000"/>
                <w:sz w:val="28"/>
                <w:szCs w:val="28"/>
              </w:rPr>
              <w:t xml:space="preserve">Характеризуються відсутністю запальної реакції з боку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w:t>
            </w:r>
            <w:r w:rsidRPr="00FC763E">
              <w:rPr>
                <w:rFonts w:ascii="Times New Roman" w:hAnsi="Times New Roman" w:cs="Times New Roman"/>
                <w:sz w:val="28"/>
                <w:szCs w:val="28"/>
              </w:rPr>
              <w:t xml:space="preserve"> порожнини</w:t>
            </w:r>
            <w:r w:rsidRPr="00FC763E">
              <w:rPr>
                <w:rFonts w:ascii="Times New Roman" w:hAnsi="Times New Roman" w:cs="Times New Roman"/>
                <w:color w:val="000000"/>
                <w:sz w:val="28"/>
                <w:szCs w:val="28"/>
              </w:rPr>
              <w:t xml:space="preserve"> рота, відсутністю вираженого порушення чутливості  її рецепторів </w:t>
            </w:r>
          </w:p>
        </w:tc>
      </w:tr>
      <w:tr w:rsidR="00FC763E" w:rsidRPr="00FC763E" w:rsidTr="00FC763E">
        <w:tc>
          <w:tcPr>
            <w:tcW w:w="2222" w:type="dxa"/>
          </w:tcPr>
          <w:p w:rsidR="00FC763E" w:rsidRPr="00FC763E" w:rsidRDefault="00FC763E" w:rsidP="00A47F11">
            <w:pPr>
              <w:jc w:val="both"/>
              <w:rPr>
                <w:rFonts w:ascii="Times New Roman" w:hAnsi="Times New Roman" w:cs="Times New Roman"/>
                <w:color w:val="000000"/>
                <w:sz w:val="28"/>
                <w:szCs w:val="28"/>
              </w:rPr>
            </w:pPr>
            <w:r w:rsidRPr="00FC763E">
              <w:rPr>
                <w:rFonts w:ascii="Times New Roman" w:hAnsi="Times New Roman" w:cs="Times New Roman"/>
                <w:sz w:val="28"/>
                <w:szCs w:val="28"/>
              </w:rPr>
              <w:t>Поєднані протезні стоматити</w:t>
            </w:r>
          </w:p>
        </w:tc>
        <w:tc>
          <w:tcPr>
            <w:tcW w:w="7633" w:type="dxa"/>
          </w:tcPr>
          <w:p w:rsidR="00FC763E" w:rsidRPr="00FC763E" w:rsidRDefault="00FC763E" w:rsidP="00A47F11">
            <w:pPr>
              <w:rPr>
                <w:rFonts w:ascii="Times New Roman" w:hAnsi="Times New Roman" w:cs="Times New Roman"/>
                <w:color w:val="000000"/>
                <w:sz w:val="28"/>
                <w:szCs w:val="28"/>
              </w:rPr>
            </w:pPr>
            <w:r w:rsidRPr="00FC763E">
              <w:rPr>
                <w:rFonts w:ascii="Times New Roman" w:hAnsi="Times New Roman" w:cs="Times New Roman"/>
                <w:color w:val="000000"/>
                <w:sz w:val="28"/>
                <w:szCs w:val="28"/>
              </w:rPr>
              <w:t xml:space="preserve">Осередкові травматичні стоматити, </w:t>
            </w:r>
            <w:r w:rsidRPr="00FC763E">
              <w:rPr>
                <w:rFonts w:ascii="Times New Roman" w:hAnsi="Times New Roman" w:cs="Times New Roman"/>
                <w:sz w:val="28"/>
                <w:szCs w:val="28"/>
              </w:rPr>
              <w:t>сполучені</w:t>
            </w:r>
            <w:r w:rsidRPr="00FC763E">
              <w:rPr>
                <w:rFonts w:ascii="Times New Roman" w:hAnsi="Times New Roman" w:cs="Times New Roman"/>
                <w:color w:val="000000"/>
                <w:sz w:val="28"/>
                <w:szCs w:val="28"/>
              </w:rPr>
              <w:t xml:space="preserve"> з різними токсично-алергійними реакціями</w:t>
            </w:r>
          </w:p>
        </w:tc>
      </w:tr>
    </w:tbl>
    <w:p w:rsidR="00FC763E" w:rsidRPr="00FC763E" w:rsidRDefault="00FC763E" w:rsidP="00FC763E">
      <w:pPr>
        <w:ind w:firstLine="360"/>
        <w:contextualSpacing/>
        <w:rPr>
          <w:rFonts w:ascii="Times New Roman" w:hAnsi="Times New Roman" w:cs="Times New Roman"/>
          <w:i/>
          <w:sz w:val="28"/>
          <w:szCs w:val="28"/>
        </w:rPr>
      </w:pPr>
    </w:p>
    <w:p w:rsidR="00FC763E" w:rsidRPr="00FC763E" w:rsidRDefault="00FC763E" w:rsidP="00FC763E">
      <w:pPr>
        <w:spacing w:after="120"/>
        <w:ind w:firstLine="360"/>
        <w:rPr>
          <w:rFonts w:ascii="Times New Roman" w:hAnsi="Times New Roman" w:cs="Times New Roman"/>
          <w:i/>
          <w:sz w:val="28"/>
          <w:szCs w:val="28"/>
        </w:rPr>
      </w:pPr>
      <w:r w:rsidRPr="00FC763E">
        <w:rPr>
          <w:rFonts w:ascii="Times New Roman" w:hAnsi="Times New Roman" w:cs="Times New Roman"/>
          <w:i/>
          <w:sz w:val="28"/>
          <w:szCs w:val="28"/>
        </w:rPr>
        <w:t>4.2. Теоретичні питання до заняття</w:t>
      </w:r>
    </w:p>
    <w:p w:rsidR="00FC763E" w:rsidRPr="00FC763E" w:rsidRDefault="00FC763E" w:rsidP="00FC763E">
      <w:pPr>
        <w:spacing w:after="120"/>
        <w:ind w:firstLine="426"/>
        <w:jc w:val="both"/>
        <w:rPr>
          <w:rFonts w:ascii="Times New Roman" w:hAnsi="Times New Roman" w:cs="Times New Roman"/>
          <w:snapToGrid w:val="0"/>
          <w:sz w:val="28"/>
          <w:szCs w:val="28"/>
        </w:rPr>
      </w:pPr>
      <w:r w:rsidRPr="00FC763E">
        <w:rPr>
          <w:rFonts w:ascii="Times New Roman" w:hAnsi="Times New Roman" w:cs="Times New Roman"/>
          <w:snapToGrid w:val="0"/>
          <w:color w:val="000000"/>
          <w:sz w:val="28"/>
          <w:szCs w:val="28"/>
        </w:rPr>
        <w:tab/>
        <w:t xml:space="preserve">1. </w:t>
      </w:r>
      <w:r w:rsidRPr="00FC763E">
        <w:rPr>
          <w:rFonts w:ascii="Times New Roman" w:hAnsi="Times New Roman" w:cs="Times New Roman"/>
          <w:snapToGrid w:val="0"/>
          <w:sz w:val="28"/>
          <w:szCs w:val="28"/>
        </w:rPr>
        <w:t>Класифікація захворювань</w:t>
      </w:r>
      <w:r w:rsidRPr="00FC763E">
        <w:rPr>
          <w:rFonts w:ascii="Times New Roman" w:hAnsi="Times New Roman" w:cs="Times New Roman"/>
          <w:sz w:val="28"/>
          <w:szCs w:val="28"/>
        </w:rPr>
        <w:t xml:space="preserve"> слизової оболонки порожнини рота, які виникають під впливом знімних протезів,</w:t>
      </w:r>
      <w:r w:rsidRPr="00FC763E">
        <w:rPr>
          <w:rFonts w:ascii="Times New Roman" w:hAnsi="Times New Roman" w:cs="Times New Roman"/>
          <w:snapToGrid w:val="0"/>
          <w:sz w:val="28"/>
          <w:szCs w:val="28"/>
        </w:rPr>
        <w:t xml:space="preserve"> за Василенко. </w:t>
      </w:r>
    </w:p>
    <w:p w:rsidR="00FC763E" w:rsidRPr="00FC763E" w:rsidRDefault="00FC763E" w:rsidP="00FC763E">
      <w:pPr>
        <w:ind w:firstLine="708"/>
        <w:contextualSpacing/>
        <w:jc w:val="both"/>
        <w:rPr>
          <w:rFonts w:ascii="Times New Roman" w:hAnsi="Times New Roman" w:cs="Times New Roman"/>
          <w:snapToGrid w:val="0"/>
          <w:sz w:val="28"/>
          <w:szCs w:val="28"/>
        </w:rPr>
      </w:pPr>
      <w:r w:rsidRPr="00FC763E">
        <w:rPr>
          <w:rFonts w:ascii="Times New Roman" w:hAnsi="Times New Roman" w:cs="Times New Roman"/>
          <w:snapToGrid w:val="0"/>
          <w:sz w:val="28"/>
          <w:szCs w:val="28"/>
        </w:rPr>
        <w:t xml:space="preserve">2. Класифікація протезних стоматитів за Е.Г.Гавриловим. </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napToGrid w:val="0"/>
          <w:sz w:val="28"/>
          <w:szCs w:val="28"/>
        </w:rPr>
        <w:lastRenderedPageBreak/>
        <w:t xml:space="preserve">3. </w:t>
      </w:r>
      <w:r w:rsidRPr="00FC763E">
        <w:rPr>
          <w:rFonts w:ascii="Times New Roman" w:hAnsi="Times New Roman" w:cs="Times New Roman"/>
          <w:sz w:val="28"/>
          <w:szCs w:val="28"/>
        </w:rPr>
        <w:t xml:space="preserve">Етіологія, клініка та патогенез механічного, хімічного, термоізолюючого та сенсибілізуючого впливу знімних протезів. </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 xml:space="preserve">4. </w:t>
      </w:r>
      <w:r w:rsidRPr="00FC763E">
        <w:rPr>
          <w:rFonts w:ascii="Times New Roman" w:hAnsi="Times New Roman" w:cs="Times New Roman"/>
          <w:snapToGrid w:val="0"/>
          <w:sz w:val="28"/>
          <w:szCs w:val="28"/>
        </w:rPr>
        <w:t>Характеристика незапальних захворювань</w:t>
      </w:r>
      <w:r w:rsidRPr="00FC763E">
        <w:rPr>
          <w:rFonts w:ascii="Times New Roman" w:hAnsi="Times New Roman" w:cs="Times New Roman"/>
          <w:sz w:val="28"/>
          <w:szCs w:val="28"/>
        </w:rPr>
        <w:t xml:space="preserve"> слизової оболонки порожнини рота, які виникають під впливом знімних протезів. </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 xml:space="preserve">5. Поєднання протезних захворювань слизової оболонки порожнини рота. </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 xml:space="preserve">6. Діагностика </w:t>
      </w:r>
      <w:r w:rsidRPr="00FC763E">
        <w:rPr>
          <w:rFonts w:ascii="Times New Roman" w:hAnsi="Times New Roman" w:cs="Times New Roman"/>
          <w:snapToGrid w:val="0"/>
          <w:sz w:val="28"/>
          <w:szCs w:val="28"/>
        </w:rPr>
        <w:t>захворювань</w:t>
      </w:r>
      <w:r w:rsidRPr="00FC763E">
        <w:rPr>
          <w:rFonts w:ascii="Times New Roman" w:hAnsi="Times New Roman" w:cs="Times New Roman"/>
          <w:sz w:val="28"/>
          <w:szCs w:val="28"/>
        </w:rPr>
        <w:t xml:space="preserve"> слизової оболонки порожнини рота, які виникають під впливом знімних протезів. </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 xml:space="preserve">7. Зміни слизової оболонки порожнини рота при системних захворюваннях. </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 xml:space="preserve">8. Несприйняття пластмасових протезів. Етіологія. Клініка. Діагностика. Лікування. </w:t>
      </w:r>
    </w:p>
    <w:p w:rsidR="00FC763E" w:rsidRPr="00FC763E" w:rsidRDefault="00FC763E" w:rsidP="00FC763E">
      <w:pPr>
        <w:rPr>
          <w:rFonts w:ascii="Times New Roman" w:hAnsi="Times New Roman" w:cs="Times New Roman"/>
          <w:sz w:val="28"/>
          <w:szCs w:val="28"/>
        </w:rPr>
      </w:pPr>
    </w:p>
    <w:p w:rsidR="00FC763E" w:rsidRPr="00FC763E" w:rsidRDefault="00FC763E" w:rsidP="00FC763E">
      <w:pPr>
        <w:ind w:firstLine="567"/>
        <w:contextualSpacing/>
        <w:jc w:val="both"/>
        <w:rPr>
          <w:rFonts w:ascii="Times New Roman" w:hAnsi="Times New Roman" w:cs="Times New Roman"/>
          <w:i/>
          <w:sz w:val="28"/>
          <w:szCs w:val="28"/>
        </w:rPr>
      </w:pPr>
      <w:r w:rsidRPr="00FC763E">
        <w:rPr>
          <w:rFonts w:ascii="Times New Roman" w:hAnsi="Times New Roman" w:cs="Times New Roman"/>
          <w:i/>
          <w:sz w:val="28"/>
          <w:szCs w:val="28"/>
        </w:rPr>
        <w:t>4.3. Практичні завдання, які виконуються на занятті</w:t>
      </w:r>
    </w:p>
    <w:p w:rsidR="00FC763E" w:rsidRPr="00FC763E" w:rsidRDefault="00FC763E" w:rsidP="00FC763E">
      <w:pPr>
        <w:ind w:firstLine="567"/>
        <w:contextualSpacing/>
        <w:jc w:val="both"/>
        <w:rPr>
          <w:rFonts w:ascii="Times New Roman" w:hAnsi="Times New Roman" w:cs="Times New Roman"/>
          <w:i/>
          <w:sz w:val="28"/>
          <w:szCs w:val="28"/>
        </w:rPr>
      </w:pPr>
    </w:p>
    <w:p w:rsidR="00FC763E" w:rsidRPr="00FC763E" w:rsidRDefault="00FC763E" w:rsidP="00FC763E">
      <w:pPr>
        <w:spacing w:after="120"/>
        <w:ind w:firstLine="567"/>
        <w:contextualSpacing/>
        <w:jc w:val="both"/>
        <w:rPr>
          <w:rFonts w:ascii="Times New Roman" w:hAnsi="Times New Roman" w:cs="Times New Roman"/>
          <w:sz w:val="28"/>
          <w:szCs w:val="28"/>
        </w:rPr>
      </w:pPr>
      <w:r w:rsidRPr="00FC763E">
        <w:rPr>
          <w:rFonts w:ascii="Times New Roman" w:hAnsi="Times New Roman" w:cs="Times New Roman"/>
          <w:sz w:val="28"/>
          <w:szCs w:val="28"/>
        </w:rPr>
        <w:t>1. Діагностувати ураження тканин порожнини рота, пов’язані із користуванням повними знімними протезами.</w:t>
      </w:r>
    </w:p>
    <w:p w:rsidR="00FC763E" w:rsidRPr="00FC763E" w:rsidRDefault="00FC763E" w:rsidP="00FC763E">
      <w:pPr>
        <w:spacing w:after="120"/>
        <w:ind w:firstLine="567"/>
        <w:contextualSpacing/>
        <w:jc w:val="both"/>
        <w:rPr>
          <w:rFonts w:ascii="Times New Roman" w:hAnsi="Times New Roman" w:cs="Times New Roman"/>
          <w:sz w:val="28"/>
          <w:szCs w:val="28"/>
        </w:rPr>
      </w:pPr>
      <w:r w:rsidRPr="00FC763E">
        <w:rPr>
          <w:rFonts w:ascii="Times New Roman" w:hAnsi="Times New Roman" w:cs="Times New Roman"/>
          <w:sz w:val="28"/>
          <w:szCs w:val="28"/>
        </w:rPr>
        <w:t>2. Проводити лікування захворювань слизової оболонки порожнини рота, які виникають під впливом знімних протезів.</w:t>
      </w:r>
    </w:p>
    <w:p w:rsidR="00FC763E" w:rsidRPr="00FC763E" w:rsidRDefault="00FC763E" w:rsidP="00FC763E">
      <w:pPr>
        <w:ind w:firstLine="567"/>
        <w:contextualSpacing/>
        <w:rPr>
          <w:rFonts w:ascii="Times New Roman" w:hAnsi="Times New Roman" w:cs="Times New Roman"/>
          <w:i/>
          <w:sz w:val="28"/>
          <w:szCs w:val="28"/>
        </w:rPr>
      </w:pPr>
    </w:p>
    <w:p w:rsidR="00FC763E" w:rsidRPr="00FC763E" w:rsidRDefault="00FC763E" w:rsidP="00FC763E">
      <w:pPr>
        <w:ind w:firstLine="567"/>
        <w:contextualSpacing/>
        <w:rPr>
          <w:rFonts w:ascii="Times New Roman" w:hAnsi="Times New Roman" w:cs="Times New Roman"/>
          <w:i/>
          <w:sz w:val="28"/>
          <w:szCs w:val="28"/>
        </w:rPr>
      </w:pPr>
      <w:r w:rsidRPr="00FC763E">
        <w:rPr>
          <w:rFonts w:ascii="Times New Roman" w:hAnsi="Times New Roman" w:cs="Times New Roman"/>
          <w:i/>
          <w:sz w:val="28"/>
          <w:szCs w:val="28"/>
        </w:rPr>
        <w:t>4.4. Зміст теми</w:t>
      </w:r>
    </w:p>
    <w:p w:rsidR="00FC763E" w:rsidRPr="00FC763E" w:rsidRDefault="00FC763E" w:rsidP="00FC763E">
      <w:pPr>
        <w:ind w:firstLine="567"/>
        <w:contextualSpacing/>
        <w:rPr>
          <w:rFonts w:ascii="Times New Roman" w:hAnsi="Times New Roman" w:cs="Times New Roman"/>
          <w:color w:val="000000"/>
          <w:sz w:val="28"/>
        </w:rPr>
      </w:pPr>
    </w:p>
    <w:p w:rsidR="00FC763E" w:rsidRPr="00FC763E" w:rsidRDefault="00FC763E" w:rsidP="00FC763E">
      <w:pPr>
        <w:ind w:firstLine="708"/>
        <w:contextualSpacing/>
        <w:jc w:val="both"/>
        <w:rPr>
          <w:rFonts w:ascii="Times New Roman" w:hAnsi="Times New Roman" w:cs="Times New Roman"/>
          <w:color w:val="000000"/>
          <w:sz w:val="28"/>
        </w:rPr>
      </w:pPr>
      <w:r w:rsidRPr="00FC763E">
        <w:rPr>
          <w:rFonts w:ascii="Times New Roman" w:hAnsi="Times New Roman" w:cs="Times New Roman"/>
          <w:color w:val="000000"/>
          <w:sz w:val="28"/>
        </w:rPr>
        <w:t>За Василенко захворювання слизової оболонки порожнини рота, які виникають під впливом знімних протезів, розділяють наступним чином.</w:t>
      </w:r>
    </w:p>
    <w:p w:rsidR="00FC763E" w:rsidRPr="00FC763E" w:rsidRDefault="00FC763E" w:rsidP="00FC763E">
      <w:pPr>
        <w:ind w:firstLine="708"/>
        <w:contextualSpacing/>
        <w:jc w:val="both"/>
        <w:rPr>
          <w:rFonts w:ascii="Times New Roman" w:hAnsi="Times New Roman" w:cs="Times New Roman"/>
          <w:color w:val="000000"/>
          <w:sz w:val="28"/>
        </w:rPr>
      </w:pPr>
      <w:r w:rsidRPr="00FC763E">
        <w:rPr>
          <w:rFonts w:ascii="Times New Roman" w:hAnsi="Times New Roman" w:cs="Times New Roman"/>
          <w:color w:val="000000"/>
          <w:sz w:val="28"/>
        </w:rPr>
        <w:t>І. Запальні стоматити:</w:t>
      </w:r>
    </w:p>
    <w:p w:rsidR="00FC763E" w:rsidRPr="00FC763E" w:rsidRDefault="00FC763E" w:rsidP="00FC763E">
      <w:pPr>
        <w:ind w:firstLine="399"/>
        <w:contextualSpacing/>
        <w:jc w:val="both"/>
        <w:rPr>
          <w:rFonts w:ascii="Times New Roman" w:hAnsi="Times New Roman" w:cs="Times New Roman"/>
          <w:color w:val="000000"/>
          <w:sz w:val="28"/>
        </w:rPr>
      </w:pPr>
      <w:r w:rsidRPr="00FC763E">
        <w:rPr>
          <w:rFonts w:ascii="Times New Roman" w:hAnsi="Times New Roman" w:cs="Times New Roman"/>
          <w:color w:val="000000"/>
          <w:sz w:val="28"/>
        </w:rPr>
        <w:tab/>
        <w:t>- місцеві травматичні: гострі та хронічні, які за характером ураження розділяють на альтеративні, ексудативні, проліферативні;</w:t>
      </w:r>
    </w:p>
    <w:p w:rsidR="00FC763E" w:rsidRPr="00FC763E" w:rsidRDefault="00FC763E" w:rsidP="00FC763E">
      <w:pPr>
        <w:contextualSpacing/>
        <w:jc w:val="both"/>
        <w:rPr>
          <w:rFonts w:ascii="Times New Roman" w:hAnsi="Times New Roman" w:cs="Times New Roman"/>
          <w:color w:val="000000"/>
          <w:sz w:val="28"/>
        </w:rPr>
      </w:pPr>
      <w:r w:rsidRPr="00FC763E">
        <w:rPr>
          <w:rFonts w:ascii="Times New Roman" w:hAnsi="Times New Roman" w:cs="Times New Roman"/>
          <w:color w:val="000000"/>
          <w:sz w:val="28"/>
        </w:rPr>
        <w:tab/>
        <w:t>- розлиті токсико-алергійні: гострі та хронічні, які за характером запального процесу розділяють на альтеративні, ексудативно-геморагічні, проліферативні.</w:t>
      </w:r>
    </w:p>
    <w:p w:rsidR="00FC763E" w:rsidRPr="00FC763E" w:rsidRDefault="00FC763E" w:rsidP="00FC763E">
      <w:pPr>
        <w:contextualSpacing/>
        <w:jc w:val="both"/>
        <w:rPr>
          <w:rFonts w:ascii="Times New Roman" w:hAnsi="Times New Roman" w:cs="Times New Roman"/>
          <w:color w:val="000000"/>
          <w:sz w:val="28"/>
        </w:rPr>
      </w:pPr>
      <w:r w:rsidRPr="00FC763E">
        <w:rPr>
          <w:rFonts w:ascii="Times New Roman" w:hAnsi="Times New Roman" w:cs="Times New Roman"/>
          <w:color w:val="000000"/>
          <w:sz w:val="28"/>
        </w:rPr>
        <w:tab/>
        <w:t>ІІ. Незапальні стоматити (дисфункції рецепторного апарату):</w:t>
      </w:r>
    </w:p>
    <w:p w:rsidR="00FC763E" w:rsidRPr="00FC763E" w:rsidRDefault="00FC763E" w:rsidP="00FC763E">
      <w:pPr>
        <w:contextualSpacing/>
        <w:jc w:val="both"/>
        <w:rPr>
          <w:rFonts w:ascii="Times New Roman" w:hAnsi="Times New Roman" w:cs="Times New Roman"/>
          <w:color w:val="000000"/>
          <w:sz w:val="28"/>
        </w:rPr>
      </w:pPr>
      <w:r w:rsidRPr="00FC763E">
        <w:rPr>
          <w:rFonts w:ascii="Times New Roman" w:hAnsi="Times New Roman" w:cs="Times New Roman"/>
          <w:color w:val="000000"/>
          <w:sz w:val="28"/>
        </w:rPr>
        <w:tab/>
        <w:t>- первинні: гіперестезії, парестезії, рефлекторні гіпер- та гіпосаливація;</w:t>
      </w:r>
    </w:p>
    <w:p w:rsidR="00FC763E" w:rsidRPr="00FC763E" w:rsidRDefault="00FC763E" w:rsidP="00FC763E">
      <w:pPr>
        <w:contextualSpacing/>
        <w:jc w:val="both"/>
        <w:rPr>
          <w:rFonts w:ascii="Times New Roman" w:hAnsi="Times New Roman" w:cs="Times New Roman"/>
          <w:color w:val="000000"/>
          <w:sz w:val="28"/>
        </w:rPr>
      </w:pPr>
      <w:r w:rsidRPr="00FC763E">
        <w:rPr>
          <w:rFonts w:ascii="Times New Roman" w:hAnsi="Times New Roman" w:cs="Times New Roman"/>
          <w:color w:val="000000"/>
          <w:sz w:val="28"/>
        </w:rPr>
        <w:tab/>
        <w:t>- вторинні: гіперестезії, глосоденії, глосамія, підвищенний блювотний рефлекс.</w:t>
      </w:r>
    </w:p>
    <w:p w:rsidR="00FC763E" w:rsidRPr="00FC763E" w:rsidRDefault="00FC763E" w:rsidP="00FC763E">
      <w:pPr>
        <w:contextualSpacing/>
        <w:jc w:val="both"/>
        <w:rPr>
          <w:rFonts w:ascii="Times New Roman" w:hAnsi="Times New Roman" w:cs="Times New Roman"/>
          <w:color w:val="000000"/>
          <w:sz w:val="28"/>
        </w:rPr>
      </w:pPr>
      <w:r w:rsidRPr="00FC763E">
        <w:rPr>
          <w:rFonts w:ascii="Times New Roman" w:hAnsi="Times New Roman" w:cs="Times New Roman"/>
          <w:color w:val="000000"/>
          <w:sz w:val="28"/>
        </w:rPr>
        <w:tab/>
        <w:t>ІІІ. Сполучені стоматити.</w:t>
      </w:r>
    </w:p>
    <w:p w:rsidR="00FC763E" w:rsidRPr="00FC763E" w:rsidRDefault="00FC763E" w:rsidP="00FC763E">
      <w:pPr>
        <w:contextualSpacing/>
        <w:jc w:val="both"/>
        <w:rPr>
          <w:rFonts w:ascii="Times New Roman" w:hAnsi="Times New Roman" w:cs="Times New Roman"/>
          <w:color w:val="000000"/>
          <w:sz w:val="28"/>
        </w:rPr>
      </w:pPr>
    </w:p>
    <w:p w:rsidR="00FC763E" w:rsidRPr="00FC763E" w:rsidRDefault="00FC763E" w:rsidP="00FC763E">
      <w:pPr>
        <w:ind w:firstLine="399"/>
        <w:contextualSpacing/>
        <w:jc w:val="both"/>
        <w:rPr>
          <w:rFonts w:ascii="Times New Roman" w:hAnsi="Times New Roman" w:cs="Times New Roman"/>
        </w:rPr>
      </w:pPr>
      <w:r w:rsidRPr="00FC763E">
        <w:rPr>
          <w:rFonts w:ascii="Times New Roman" w:hAnsi="Times New Roman" w:cs="Times New Roman"/>
          <w:color w:val="000000"/>
          <w:sz w:val="28"/>
        </w:rPr>
        <w:tab/>
        <w:t>В свою чергу, Гаврилов виділяє побічну, токсичну, алергійну та травматичну дію протезів.</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pacing w:val="-6"/>
          <w:sz w:val="28"/>
          <w:szCs w:val="28"/>
          <w:lang w:val="ru-RU"/>
        </w:rPr>
      </w:pPr>
      <w:r w:rsidRPr="00FC763E">
        <w:rPr>
          <w:rFonts w:ascii="Times New Roman" w:hAnsi="Times New Roman" w:cs="Times New Roman"/>
          <w:spacing w:val="-6"/>
          <w:sz w:val="28"/>
          <w:szCs w:val="28"/>
        </w:rPr>
        <w:t xml:space="preserve">  Побічна дія знімного протеза полягає у передачі жувального тиску на тка</w:t>
      </w:r>
      <w:r w:rsidRPr="00FC763E">
        <w:rPr>
          <w:rFonts w:ascii="Times New Roman" w:hAnsi="Times New Roman" w:cs="Times New Roman"/>
          <w:spacing w:val="-6"/>
          <w:sz w:val="28"/>
          <w:szCs w:val="28"/>
        </w:rPr>
        <w:softHyphen/>
      </w:r>
      <w:r w:rsidRPr="00FC763E">
        <w:rPr>
          <w:rFonts w:ascii="Times New Roman" w:hAnsi="Times New Roman" w:cs="Times New Roman"/>
          <w:spacing w:val="-5"/>
          <w:sz w:val="28"/>
          <w:szCs w:val="28"/>
        </w:rPr>
        <w:t>нини протезного ложа, що є неадекватним подразником для слизової оболон</w:t>
      </w:r>
      <w:r w:rsidRPr="00FC763E">
        <w:rPr>
          <w:rFonts w:ascii="Times New Roman" w:hAnsi="Times New Roman" w:cs="Times New Roman"/>
          <w:spacing w:val="-5"/>
          <w:sz w:val="28"/>
          <w:szCs w:val="28"/>
        </w:rPr>
        <w:softHyphen/>
      </w:r>
      <w:r w:rsidRPr="00FC763E">
        <w:rPr>
          <w:rFonts w:ascii="Times New Roman" w:hAnsi="Times New Roman" w:cs="Times New Roman"/>
          <w:spacing w:val="-4"/>
          <w:sz w:val="28"/>
          <w:szCs w:val="28"/>
        </w:rPr>
        <w:t xml:space="preserve">ки, у </w:t>
      </w:r>
      <w:r w:rsidRPr="00FC763E">
        <w:rPr>
          <w:rFonts w:ascii="Times New Roman" w:hAnsi="Times New Roman" w:cs="Times New Roman"/>
          <w:spacing w:val="-4"/>
          <w:sz w:val="28"/>
          <w:szCs w:val="28"/>
        </w:rPr>
        <w:lastRenderedPageBreak/>
        <w:t>порушенні самоочищення, терморегуляції, дикції, сприйняття смаку. До результатів побічної дії необхідно віднести «парниковий ефект» та вакуум.</w:t>
      </w:r>
    </w:p>
    <w:p w:rsidR="00FC763E" w:rsidRPr="00FC763E" w:rsidRDefault="00FC763E" w:rsidP="00FC763E">
      <w:pPr>
        <w:shd w:val="clear" w:color="auto" w:fill="FFFFFF"/>
        <w:ind w:firstLine="709"/>
        <w:contextualSpacing/>
        <w:jc w:val="both"/>
        <w:rPr>
          <w:rFonts w:ascii="Times New Roman" w:hAnsi="Times New Roman" w:cs="Times New Roman"/>
          <w:sz w:val="28"/>
          <w:szCs w:val="28"/>
        </w:rPr>
      </w:pPr>
      <w:r w:rsidRPr="00FC763E">
        <w:rPr>
          <w:rFonts w:ascii="Times New Roman" w:hAnsi="Times New Roman" w:cs="Times New Roman"/>
          <w:spacing w:val="-5"/>
          <w:sz w:val="28"/>
          <w:szCs w:val="28"/>
        </w:rPr>
        <w:t xml:space="preserve"> «Парниковий ефект» є наслідком </w:t>
      </w:r>
      <w:r w:rsidRPr="00FC763E">
        <w:rPr>
          <w:rFonts w:ascii="Times New Roman" w:hAnsi="Times New Roman" w:cs="Times New Roman"/>
          <w:spacing w:val="-2"/>
          <w:sz w:val="28"/>
          <w:szCs w:val="28"/>
        </w:rPr>
        <w:t>порушення терморегуляції слизової оболонки ротової пор</w:t>
      </w:r>
      <w:r w:rsidRPr="00FC763E">
        <w:rPr>
          <w:rFonts w:ascii="Times New Roman" w:hAnsi="Times New Roman" w:cs="Times New Roman"/>
          <w:spacing w:val="-4"/>
          <w:sz w:val="28"/>
          <w:szCs w:val="28"/>
        </w:rPr>
        <w:t xml:space="preserve">ожнини. Механізм виникнення цього явища пов'язаний з поганою </w:t>
      </w:r>
      <w:r w:rsidRPr="00FC763E">
        <w:rPr>
          <w:rFonts w:ascii="Times New Roman" w:hAnsi="Times New Roman" w:cs="Times New Roman"/>
          <w:spacing w:val="-3"/>
          <w:sz w:val="28"/>
          <w:szCs w:val="28"/>
        </w:rPr>
        <w:t>теплопровідністю а</w:t>
      </w:r>
      <w:r w:rsidRPr="00FC763E">
        <w:rPr>
          <w:rFonts w:ascii="Times New Roman" w:hAnsi="Times New Roman" w:cs="Times New Roman"/>
          <w:spacing w:val="-4"/>
          <w:sz w:val="28"/>
          <w:szCs w:val="28"/>
        </w:rPr>
        <w:t xml:space="preserve">крилових </w:t>
      </w:r>
      <w:r w:rsidRPr="00FC763E">
        <w:rPr>
          <w:rFonts w:ascii="Times New Roman" w:hAnsi="Times New Roman" w:cs="Times New Roman"/>
          <w:spacing w:val="-3"/>
          <w:sz w:val="28"/>
          <w:szCs w:val="28"/>
        </w:rPr>
        <w:t>пластмас. З цієї причини під пласт</w:t>
      </w:r>
      <w:r w:rsidRPr="00FC763E">
        <w:rPr>
          <w:rFonts w:ascii="Times New Roman" w:hAnsi="Times New Roman" w:cs="Times New Roman"/>
          <w:spacing w:val="-3"/>
          <w:sz w:val="28"/>
          <w:szCs w:val="28"/>
        </w:rPr>
        <w:softHyphen/>
      </w:r>
      <w:r w:rsidRPr="00FC763E">
        <w:rPr>
          <w:rFonts w:ascii="Times New Roman" w:hAnsi="Times New Roman" w:cs="Times New Roman"/>
          <w:sz w:val="28"/>
          <w:szCs w:val="28"/>
        </w:rPr>
        <w:t xml:space="preserve">масовим базисом виникає вища температура, ніж у ротовій порожнині, </w:t>
      </w:r>
      <w:r w:rsidRPr="00FC763E">
        <w:rPr>
          <w:rFonts w:ascii="Times New Roman" w:hAnsi="Times New Roman" w:cs="Times New Roman"/>
          <w:spacing w:val="-1"/>
          <w:sz w:val="28"/>
          <w:szCs w:val="28"/>
        </w:rPr>
        <w:t xml:space="preserve">близька до температури тіла людини. З'являється ефект термостату та </w:t>
      </w:r>
      <w:r w:rsidRPr="00FC763E">
        <w:rPr>
          <w:rFonts w:ascii="Times New Roman" w:hAnsi="Times New Roman" w:cs="Times New Roman"/>
          <w:spacing w:val="-2"/>
          <w:sz w:val="28"/>
          <w:szCs w:val="28"/>
        </w:rPr>
        <w:t>ідеальні умови для розмноження мікроорганізмів</w:t>
      </w:r>
      <w:r w:rsidRPr="00FC763E">
        <w:rPr>
          <w:rFonts w:ascii="Times New Roman" w:hAnsi="Times New Roman" w:cs="Times New Roman"/>
          <w:sz w:val="28"/>
          <w:szCs w:val="28"/>
        </w:rPr>
        <w:t xml:space="preserve">. </w:t>
      </w:r>
    </w:p>
    <w:p w:rsidR="00FC763E" w:rsidRPr="00FC763E" w:rsidRDefault="00FC763E" w:rsidP="00FC763E">
      <w:pPr>
        <w:shd w:val="clear" w:color="auto" w:fill="FFFFFF"/>
        <w:ind w:firstLine="709"/>
        <w:contextualSpacing/>
        <w:jc w:val="both"/>
        <w:rPr>
          <w:rFonts w:ascii="Times New Roman" w:hAnsi="Times New Roman" w:cs="Times New Roman"/>
          <w:sz w:val="28"/>
          <w:szCs w:val="28"/>
          <w:lang w:val="ru-RU"/>
        </w:rPr>
      </w:pPr>
      <w:r w:rsidRPr="00FC763E">
        <w:rPr>
          <w:rFonts w:ascii="Times New Roman" w:hAnsi="Times New Roman" w:cs="Times New Roman"/>
          <w:spacing w:val="-5"/>
          <w:sz w:val="28"/>
          <w:szCs w:val="28"/>
        </w:rPr>
        <w:t xml:space="preserve">  </w:t>
      </w:r>
      <w:r w:rsidRPr="00FC763E">
        <w:rPr>
          <w:rFonts w:ascii="Times New Roman" w:hAnsi="Times New Roman" w:cs="Times New Roman"/>
          <w:sz w:val="28"/>
          <w:szCs w:val="28"/>
        </w:rPr>
        <w:t>До результатів побічної дії повних знімних протезів належить ефект «медичної банки». Цей ефект спостерігається під верхнім повним знімним протезом.</w:t>
      </w:r>
      <w:r w:rsidRPr="00FC763E">
        <w:rPr>
          <w:rFonts w:ascii="Times New Roman" w:hAnsi="Times New Roman" w:cs="Times New Roman"/>
          <w:spacing w:val="-6"/>
          <w:sz w:val="28"/>
          <w:szCs w:val="28"/>
        </w:rPr>
        <w:t xml:space="preserve"> За наявності замикаючого клапана по краю протеза зміщення ос</w:t>
      </w:r>
      <w:r w:rsidRPr="00FC763E">
        <w:rPr>
          <w:rFonts w:ascii="Times New Roman" w:hAnsi="Times New Roman" w:cs="Times New Roman"/>
          <w:spacing w:val="-6"/>
          <w:sz w:val="28"/>
          <w:szCs w:val="28"/>
        </w:rPr>
        <w:softHyphen/>
        <w:t xml:space="preserve">таннього під час функції збільшує простір між базисом і слизовою оболонкою ротової порожнини. Доступу повітря за таких умов немає, під базисом протеза </w:t>
      </w:r>
      <w:r w:rsidRPr="00FC763E">
        <w:rPr>
          <w:rFonts w:ascii="Times New Roman" w:hAnsi="Times New Roman" w:cs="Times New Roman"/>
          <w:spacing w:val="-3"/>
          <w:sz w:val="28"/>
          <w:szCs w:val="28"/>
        </w:rPr>
        <w:t>виникає розріджений простір (вакуум), подібний до того, що виникає у ме</w:t>
      </w:r>
      <w:r w:rsidRPr="00FC763E">
        <w:rPr>
          <w:rFonts w:ascii="Times New Roman" w:hAnsi="Times New Roman" w:cs="Times New Roman"/>
          <w:spacing w:val="-3"/>
          <w:sz w:val="28"/>
          <w:szCs w:val="28"/>
        </w:rPr>
        <w:softHyphen/>
      </w:r>
      <w:r w:rsidRPr="00FC763E">
        <w:rPr>
          <w:rFonts w:ascii="Times New Roman" w:hAnsi="Times New Roman" w:cs="Times New Roman"/>
          <w:spacing w:val="-4"/>
          <w:sz w:val="28"/>
          <w:szCs w:val="28"/>
        </w:rPr>
        <w:t>дичній банці. Такий стан зумовлює розширення капілярів слизової оболонки твердого піднебіння, що проявляється гіперемією. Клінічна картина характе</w:t>
      </w:r>
      <w:r w:rsidRPr="00FC763E">
        <w:rPr>
          <w:rFonts w:ascii="Times New Roman" w:hAnsi="Times New Roman" w:cs="Times New Roman"/>
          <w:spacing w:val="-4"/>
          <w:sz w:val="28"/>
          <w:szCs w:val="28"/>
        </w:rPr>
        <w:softHyphen/>
      </w:r>
      <w:r w:rsidRPr="00FC763E">
        <w:rPr>
          <w:rFonts w:ascii="Times New Roman" w:hAnsi="Times New Roman" w:cs="Times New Roman"/>
          <w:spacing w:val="-8"/>
          <w:sz w:val="28"/>
          <w:szCs w:val="28"/>
        </w:rPr>
        <w:t>ризується поширеним запаленням слизової оболонки твердого піднебіння, знач</w:t>
      </w:r>
      <w:r w:rsidRPr="00FC763E">
        <w:rPr>
          <w:rFonts w:ascii="Times New Roman" w:hAnsi="Times New Roman" w:cs="Times New Roman"/>
          <w:spacing w:val="-8"/>
          <w:sz w:val="28"/>
          <w:szCs w:val="28"/>
        </w:rPr>
        <w:softHyphen/>
      </w:r>
      <w:r w:rsidRPr="00FC763E">
        <w:rPr>
          <w:rFonts w:ascii="Times New Roman" w:hAnsi="Times New Roman" w:cs="Times New Roman"/>
          <w:spacing w:val="-6"/>
          <w:sz w:val="28"/>
          <w:szCs w:val="28"/>
        </w:rPr>
        <w:t xml:space="preserve">ним її набряком, інколи  — поліпозом. </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spacing w:val="-4"/>
          <w:sz w:val="28"/>
          <w:szCs w:val="28"/>
        </w:rPr>
        <w:t xml:space="preserve">  До результатів токсичної дії акрилових базисів повних знімних протезів </w:t>
      </w:r>
      <w:r w:rsidRPr="00FC763E">
        <w:rPr>
          <w:rFonts w:ascii="Times New Roman" w:hAnsi="Times New Roman" w:cs="Times New Roman"/>
          <w:spacing w:val="-7"/>
          <w:sz w:val="28"/>
          <w:szCs w:val="28"/>
        </w:rPr>
        <w:t>відносять токсичні стоматити. Вони можуть бути двох типів. Перший зумовле</w:t>
      </w:r>
      <w:r w:rsidRPr="00FC763E">
        <w:rPr>
          <w:rFonts w:ascii="Times New Roman" w:hAnsi="Times New Roman" w:cs="Times New Roman"/>
          <w:spacing w:val="-7"/>
          <w:sz w:val="28"/>
          <w:szCs w:val="28"/>
        </w:rPr>
        <w:softHyphen/>
      </w:r>
      <w:r w:rsidRPr="00FC763E">
        <w:rPr>
          <w:rFonts w:ascii="Times New Roman" w:hAnsi="Times New Roman" w:cs="Times New Roman"/>
          <w:spacing w:val="-6"/>
          <w:sz w:val="28"/>
          <w:szCs w:val="28"/>
        </w:rPr>
        <w:t>ний значною кількістю залишкового мономера, який не вступив у реакцію по</w:t>
      </w:r>
      <w:r w:rsidRPr="00FC763E">
        <w:rPr>
          <w:rFonts w:ascii="Times New Roman" w:hAnsi="Times New Roman" w:cs="Times New Roman"/>
          <w:spacing w:val="-6"/>
          <w:sz w:val="28"/>
          <w:szCs w:val="28"/>
        </w:rPr>
        <w:softHyphen/>
        <w:t xml:space="preserve">лімеризації (істинний токсичний), а другий  пов'язаний із токсинами, які виділяють мікроорганізми, і </w:t>
      </w:r>
      <w:r w:rsidRPr="00FC763E">
        <w:rPr>
          <w:rFonts w:ascii="Times New Roman" w:hAnsi="Times New Roman" w:cs="Times New Roman"/>
          <w:spacing w:val="-4"/>
          <w:sz w:val="28"/>
          <w:szCs w:val="28"/>
        </w:rPr>
        <w:t>спостерігається у разі недотримання гігієни ротової порожнини (токсико-бактеріальний).</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spacing w:val="-4"/>
          <w:sz w:val="28"/>
          <w:szCs w:val="28"/>
        </w:rPr>
        <w:t xml:space="preserve">Основною причиною виникнення акрилових токсичних стоматитів є </w:t>
      </w:r>
      <w:r w:rsidRPr="00FC763E">
        <w:rPr>
          <w:rFonts w:ascii="Times New Roman" w:hAnsi="Times New Roman" w:cs="Times New Roman"/>
          <w:spacing w:val="-5"/>
          <w:sz w:val="28"/>
          <w:szCs w:val="28"/>
        </w:rPr>
        <w:t>мономер. За своєю хімічною будовою це - метиловий ефір метакрилової кис</w:t>
      </w:r>
      <w:r w:rsidRPr="00FC763E">
        <w:rPr>
          <w:rFonts w:ascii="Times New Roman" w:hAnsi="Times New Roman" w:cs="Times New Roman"/>
          <w:spacing w:val="-5"/>
          <w:sz w:val="28"/>
          <w:szCs w:val="28"/>
        </w:rPr>
        <w:softHyphen/>
      </w:r>
      <w:r w:rsidRPr="00FC763E">
        <w:rPr>
          <w:rFonts w:ascii="Times New Roman" w:hAnsi="Times New Roman" w:cs="Times New Roman"/>
          <w:spacing w:val="-6"/>
          <w:sz w:val="28"/>
          <w:szCs w:val="28"/>
        </w:rPr>
        <w:t xml:space="preserve">лоти. У високих концентраціях мономер є протоплазматичною отрутою. Його </w:t>
      </w:r>
      <w:r w:rsidRPr="00FC763E">
        <w:rPr>
          <w:rFonts w:ascii="Times New Roman" w:hAnsi="Times New Roman" w:cs="Times New Roman"/>
          <w:spacing w:val="-4"/>
          <w:sz w:val="28"/>
          <w:szCs w:val="28"/>
        </w:rPr>
        <w:t xml:space="preserve">дія на слизову оболонку ротової порожнини вкрай негативна, як і негативна його </w:t>
      </w:r>
      <w:r w:rsidRPr="00FC763E">
        <w:rPr>
          <w:rFonts w:ascii="Times New Roman" w:hAnsi="Times New Roman" w:cs="Times New Roman"/>
          <w:spacing w:val="-6"/>
          <w:sz w:val="28"/>
          <w:szCs w:val="28"/>
        </w:rPr>
        <w:t xml:space="preserve">дія і на весь організм. Причиною виникнення токсичних стоматитів може бути і вільний мономер, що виділяється під час старіння пластмаси, тобто під час </w:t>
      </w:r>
      <w:r w:rsidRPr="00FC763E">
        <w:rPr>
          <w:rFonts w:ascii="Times New Roman" w:hAnsi="Times New Roman" w:cs="Times New Roman"/>
          <w:sz w:val="28"/>
          <w:szCs w:val="28"/>
        </w:rPr>
        <w:t xml:space="preserve">процесів деполімеризації. </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spacing w:val="-2"/>
          <w:sz w:val="28"/>
          <w:szCs w:val="28"/>
        </w:rPr>
        <w:t>Інший механізм виникнення токсичного бактеріально</w:t>
      </w:r>
      <w:r w:rsidRPr="00FC763E">
        <w:rPr>
          <w:rFonts w:ascii="Times New Roman" w:hAnsi="Times New Roman" w:cs="Times New Roman"/>
          <w:spacing w:val="-2"/>
          <w:sz w:val="28"/>
          <w:szCs w:val="28"/>
        </w:rPr>
        <w:softHyphen/>
      </w:r>
      <w:r w:rsidRPr="00FC763E">
        <w:rPr>
          <w:rFonts w:ascii="Times New Roman" w:hAnsi="Times New Roman" w:cs="Times New Roman"/>
          <w:spacing w:val="-4"/>
          <w:sz w:val="28"/>
          <w:szCs w:val="28"/>
        </w:rPr>
        <w:t>го стоматиту пов'язаний із  поганим доглядом за ротовою порожниною та за базиса</w:t>
      </w:r>
      <w:r w:rsidRPr="00FC763E">
        <w:rPr>
          <w:rFonts w:ascii="Times New Roman" w:hAnsi="Times New Roman" w:cs="Times New Roman"/>
          <w:spacing w:val="-4"/>
          <w:sz w:val="28"/>
          <w:szCs w:val="28"/>
        </w:rPr>
        <w:softHyphen/>
      </w:r>
      <w:r w:rsidRPr="00FC763E">
        <w:rPr>
          <w:rFonts w:ascii="Times New Roman" w:hAnsi="Times New Roman" w:cs="Times New Roman"/>
          <w:spacing w:val="-3"/>
          <w:sz w:val="28"/>
          <w:szCs w:val="28"/>
        </w:rPr>
        <w:t>ми повних знімних протезів, коли створюються умови для розмноження бактері</w:t>
      </w:r>
      <w:r w:rsidRPr="00FC763E">
        <w:rPr>
          <w:rFonts w:ascii="Times New Roman" w:hAnsi="Times New Roman" w:cs="Times New Roman"/>
          <w:spacing w:val="-3"/>
          <w:sz w:val="28"/>
          <w:szCs w:val="28"/>
        </w:rPr>
        <w:softHyphen/>
      </w:r>
      <w:r w:rsidRPr="00FC763E">
        <w:rPr>
          <w:rFonts w:ascii="Times New Roman" w:hAnsi="Times New Roman" w:cs="Times New Roman"/>
          <w:sz w:val="28"/>
          <w:szCs w:val="28"/>
        </w:rPr>
        <w:t>альної мікрофлори, збільшується кількість грибкових форм.</w:t>
      </w:r>
      <w:r w:rsidRPr="00FC763E">
        <w:rPr>
          <w:rFonts w:ascii="Times New Roman" w:hAnsi="Times New Roman" w:cs="Times New Roman"/>
          <w:spacing w:val="-5"/>
          <w:sz w:val="28"/>
          <w:szCs w:val="28"/>
        </w:rPr>
        <w:t xml:space="preserve"> Діагностика такого стану досить легка, про нього свідчить стан протезів. </w:t>
      </w:r>
    </w:p>
    <w:p w:rsidR="00FC763E" w:rsidRPr="00FC763E" w:rsidRDefault="00FC763E" w:rsidP="00FC763E">
      <w:pPr>
        <w:shd w:val="clear" w:color="auto" w:fill="FFFFFF"/>
        <w:tabs>
          <w:tab w:val="left" w:pos="567"/>
        </w:tabs>
        <w:spacing w:before="5"/>
        <w:contextualSpacing/>
        <w:jc w:val="both"/>
        <w:rPr>
          <w:rFonts w:ascii="Times New Roman" w:hAnsi="Times New Roman" w:cs="Times New Roman"/>
          <w:sz w:val="28"/>
          <w:szCs w:val="28"/>
        </w:rPr>
      </w:pPr>
      <w:r w:rsidRPr="00FC763E">
        <w:rPr>
          <w:rFonts w:ascii="Times New Roman" w:hAnsi="Times New Roman" w:cs="Times New Roman"/>
          <w:spacing w:val="-1"/>
          <w:sz w:val="28"/>
          <w:szCs w:val="28"/>
        </w:rPr>
        <w:tab/>
        <w:t xml:space="preserve">Причинами виникнення алергійного стоматиту можуть бути мономер, </w:t>
      </w:r>
      <w:r w:rsidRPr="00FC763E">
        <w:rPr>
          <w:rFonts w:ascii="Times New Roman" w:hAnsi="Times New Roman" w:cs="Times New Roman"/>
          <w:spacing w:val="-4"/>
          <w:sz w:val="28"/>
          <w:szCs w:val="28"/>
        </w:rPr>
        <w:t xml:space="preserve">гідрохінон,  перекис бензоїлу, окис цинку та барвники. Виділити якийсь один </w:t>
      </w:r>
      <w:r w:rsidRPr="00FC763E">
        <w:rPr>
          <w:rFonts w:ascii="Times New Roman" w:hAnsi="Times New Roman" w:cs="Times New Roman"/>
          <w:spacing w:val="-3"/>
          <w:sz w:val="28"/>
          <w:szCs w:val="28"/>
        </w:rPr>
        <w:t>інгредієнт дуже важко. Речовини, які зумовлюють контактну алергійну ре</w:t>
      </w:r>
      <w:r w:rsidRPr="00FC763E">
        <w:rPr>
          <w:rFonts w:ascii="Times New Roman" w:hAnsi="Times New Roman" w:cs="Times New Roman"/>
          <w:spacing w:val="-3"/>
          <w:sz w:val="28"/>
          <w:szCs w:val="28"/>
        </w:rPr>
        <w:softHyphen/>
        <w:t xml:space="preserve">акцію, не мають білкової природи. Ці властивості вони набувають після </w:t>
      </w:r>
      <w:r w:rsidRPr="00FC763E">
        <w:rPr>
          <w:rFonts w:ascii="Times New Roman" w:hAnsi="Times New Roman" w:cs="Times New Roman"/>
          <w:sz w:val="28"/>
          <w:szCs w:val="28"/>
        </w:rPr>
        <w:t xml:space="preserve">хімічного </w:t>
      </w:r>
      <w:r w:rsidRPr="00FC763E">
        <w:rPr>
          <w:rFonts w:ascii="Times New Roman" w:hAnsi="Times New Roman" w:cs="Times New Roman"/>
          <w:sz w:val="28"/>
          <w:szCs w:val="28"/>
        </w:rPr>
        <w:lastRenderedPageBreak/>
        <w:t>сполучення з білками організму. Сполуки, що утворюються, називаються гаптенами.</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pacing w:val="-5"/>
          <w:sz w:val="28"/>
          <w:szCs w:val="28"/>
        </w:rPr>
      </w:pPr>
      <w:r w:rsidRPr="00FC763E">
        <w:rPr>
          <w:rFonts w:ascii="Times New Roman" w:hAnsi="Times New Roman" w:cs="Times New Roman"/>
          <w:spacing w:val="-6"/>
          <w:sz w:val="28"/>
          <w:szCs w:val="28"/>
        </w:rPr>
        <w:t>Клінічна картина у разі алергії, що спричи</w:t>
      </w:r>
      <w:r w:rsidRPr="00FC763E">
        <w:rPr>
          <w:rFonts w:ascii="Times New Roman" w:hAnsi="Times New Roman" w:cs="Times New Roman"/>
          <w:spacing w:val="-6"/>
          <w:sz w:val="28"/>
          <w:szCs w:val="28"/>
        </w:rPr>
        <w:softHyphen/>
        <w:t>нена акриловими пластмасами, дуже різноманітна і створює значні труднощі під час диференційної діагностики інших реактивних змін. Так, при</w:t>
      </w:r>
      <w:r w:rsidRPr="00FC763E">
        <w:rPr>
          <w:rFonts w:ascii="Times New Roman" w:hAnsi="Times New Roman" w:cs="Times New Roman"/>
          <w:spacing w:val="-5"/>
          <w:sz w:val="28"/>
          <w:szCs w:val="28"/>
        </w:rPr>
        <w:t xml:space="preserve"> алергійному стоматиті слизова оболонка ротової порож</w:t>
      </w:r>
      <w:r w:rsidRPr="00FC763E">
        <w:rPr>
          <w:rFonts w:ascii="Times New Roman" w:hAnsi="Times New Roman" w:cs="Times New Roman"/>
          <w:spacing w:val="-5"/>
          <w:sz w:val="28"/>
          <w:szCs w:val="28"/>
        </w:rPr>
        <w:softHyphen/>
      </w:r>
      <w:r w:rsidRPr="00FC763E">
        <w:rPr>
          <w:rFonts w:ascii="Times New Roman" w:hAnsi="Times New Roman" w:cs="Times New Roman"/>
          <w:spacing w:val="-6"/>
          <w:sz w:val="28"/>
          <w:szCs w:val="28"/>
        </w:rPr>
        <w:t>нини гіперемована, блискуча, чітко обмежена ділянкою, що безпосе</w:t>
      </w:r>
      <w:r w:rsidRPr="00FC763E">
        <w:rPr>
          <w:rFonts w:ascii="Times New Roman" w:hAnsi="Times New Roman" w:cs="Times New Roman"/>
          <w:spacing w:val="-6"/>
          <w:sz w:val="28"/>
          <w:szCs w:val="28"/>
        </w:rPr>
        <w:softHyphen/>
      </w:r>
      <w:r w:rsidRPr="00FC763E">
        <w:rPr>
          <w:rFonts w:ascii="Times New Roman" w:hAnsi="Times New Roman" w:cs="Times New Roman"/>
          <w:spacing w:val="-5"/>
          <w:sz w:val="28"/>
          <w:szCs w:val="28"/>
        </w:rPr>
        <w:t xml:space="preserve">редньо контактує з базисом протеза. </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spacing w:val="-5"/>
          <w:sz w:val="28"/>
          <w:szCs w:val="28"/>
        </w:rPr>
        <w:t xml:space="preserve">У клініці важко проводити диференційну </w:t>
      </w:r>
      <w:r w:rsidRPr="00FC763E">
        <w:rPr>
          <w:rFonts w:ascii="Times New Roman" w:hAnsi="Times New Roman" w:cs="Times New Roman"/>
          <w:spacing w:val="-6"/>
          <w:sz w:val="28"/>
          <w:szCs w:val="28"/>
        </w:rPr>
        <w:t>діагностику між токсичним, контактним стоматитом та запаленням, спричине</w:t>
      </w:r>
      <w:r w:rsidRPr="00FC763E">
        <w:rPr>
          <w:rFonts w:ascii="Times New Roman" w:hAnsi="Times New Roman" w:cs="Times New Roman"/>
          <w:spacing w:val="-6"/>
          <w:sz w:val="28"/>
          <w:szCs w:val="28"/>
        </w:rPr>
        <w:softHyphen/>
        <w:t xml:space="preserve">ним механічною травмою. Допомагає проба з експозицією, коли на кілька днів </w:t>
      </w:r>
      <w:r w:rsidRPr="00FC763E">
        <w:rPr>
          <w:rFonts w:ascii="Times New Roman" w:hAnsi="Times New Roman" w:cs="Times New Roman"/>
          <w:sz w:val="28"/>
          <w:szCs w:val="28"/>
        </w:rPr>
        <w:t>протезом не користуються і явища стоматиту зникають.</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spacing w:val="-8"/>
          <w:sz w:val="28"/>
          <w:szCs w:val="28"/>
        </w:rPr>
        <w:t>Найбільша група ускладнень користування повними знімними проте</w:t>
      </w:r>
      <w:r w:rsidRPr="00FC763E">
        <w:rPr>
          <w:rFonts w:ascii="Times New Roman" w:hAnsi="Times New Roman" w:cs="Times New Roman"/>
          <w:spacing w:val="-8"/>
          <w:sz w:val="28"/>
          <w:szCs w:val="28"/>
        </w:rPr>
        <w:softHyphen/>
      </w:r>
      <w:r w:rsidRPr="00FC763E">
        <w:rPr>
          <w:rFonts w:ascii="Times New Roman" w:hAnsi="Times New Roman" w:cs="Times New Roman"/>
          <w:spacing w:val="-7"/>
          <w:sz w:val="28"/>
          <w:szCs w:val="28"/>
        </w:rPr>
        <w:t xml:space="preserve">зами пов'язана із запаленням слизової оболонки ротової порожнини. Запалення, </w:t>
      </w:r>
      <w:r w:rsidRPr="00FC763E">
        <w:rPr>
          <w:rFonts w:ascii="Times New Roman" w:hAnsi="Times New Roman" w:cs="Times New Roman"/>
          <w:spacing w:val="-6"/>
          <w:sz w:val="28"/>
          <w:szCs w:val="28"/>
        </w:rPr>
        <w:t>спричинене знімними протезами, отримало назву протезного стоматиту.</w:t>
      </w:r>
    </w:p>
    <w:p w:rsidR="00FC763E" w:rsidRPr="00FC763E" w:rsidRDefault="00FC763E" w:rsidP="00FC763E">
      <w:pPr>
        <w:shd w:val="clear" w:color="auto" w:fill="FFFFFF"/>
        <w:ind w:firstLine="709"/>
        <w:contextualSpacing/>
        <w:jc w:val="both"/>
        <w:rPr>
          <w:rFonts w:ascii="Times New Roman" w:hAnsi="Times New Roman" w:cs="Times New Roman"/>
          <w:spacing w:val="-4"/>
          <w:sz w:val="28"/>
          <w:szCs w:val="28"/>
        </w:rPr>
      </w:pPr>
      <w:r w:rsidRPr="00FC763E">
        <w:rPr>
          <w:rFonts w:ascii="Times New Roman" w:hAnsi="Times New Roman" w:cs="Times New Roman"/>
          <w:spacing w:val="-8"/>
          <w:sz w:val="28"/>
          <w:szCs w:val="28"/>
        </w:rPr>
        <w:t xml:space="preserve">  Травматичний протезний стоматит спостерігається часто, особливо у перші </w:t>
      </w:r>
      <w:r w:rsidRPr="00FC763E">
        <w:rPr>
          <w:rFonts w:ascii="Times New Roman" w:hAnsi="Times New Roman" w:cs="Times New Roman"/>
          <w:spacing w:val="-5"/>
          <w:sz w:val="28"/>
          <w:szCs w:val="28"/>
        </w:rPr>
        <w:t>дні користування. Травматичні ураження можна виявити за границею</w:t>
      </w:r>
      <w:r w:rsidRPr="00FC763E">
        <w:rPr>
          <w:rFonts w:ascii="Times New Roman" w:hAnsi="Times New Roman" w:cs="Times New Roman"/>
          <w:spacing w:val="-6"/>
          <w:sz w:val="28"/>
          <w:szCs w:val="28"/>
        </w:rPr>
        <w:t xml:space="preserve"> протезного ложа, тому що причина їх виникнення -  травма слизової оболон</w:t>
      </w:r>
      <w:r w:rsidRPr="00FC763E">
        <w:rPr>
          <w:rFonts w:ascii="Times New Roman" w:hAnsi="Times New Roman" w:cs="Times New Roman"/>
          <w:spacing w:val="-6"/>
          <w:sz w:val="28"/>
          <w:szCs w:val="28"/>
        </w:rPr>
        <w:softHyphen/>
      </w:r>
      <w:r w:rsidRPr="00FC763E">
        <w:rPr>
          <w:rFonts w:ascii="Times New Roman" w:hAnsi="Times New Roman" w:cs="Times New Roman"/>
          <w:spacing w:val="-4"/>
          <w:sz w:val="28"/>
          <w:szCs w:val="28"/>
        </w:rPr>
        <w:t xml:space="preserve">ки краєм протеза. </w:t>
      </w:r>
    </w:p>
    <w:p w:rsidR="00FC763E" w:rsidRPr="00FC763E" w:rsidRDefault="00FC763E" w:rsidP="00FC763E">
      <w:pPr>
        <w:shd w:val="clear" w:color="auto" w:fill="FFFFFF"/>
        <w:ind w:firstLine="709"/>
        <w:contextualSpacing/>
        <w:jc w:val="both"/>
        <w:rPr>
          <w:rFonts w:ascii="Times New Roman" w:hAnsi="Times New Roman" w:cs="Times New Roman"/>
          <w:sz w:val="28"/>
          <w:szCs w:val="28"/>
        </w:rPr>
      </w:pPr>
      <w:r w:rsidRPr="00FC763E">
        <w:rPr>
          <w:rFonts w:ascii="Times New Roman" w:hAnsi="Times New Roman" w:cs="Times New Roman"/>
          <w:spacing w:val="-8"/>
          <w:sz w:val="28"/>
          <w:szCs w:val="28"/>
        </w:rPr>
        <w:t xml:space="preserve">   </w:t>
      </w:r>
      <w:r w:rsidRPr="00FC763E">
        <w:rPr>
          <w:rFonts w:ascii="Times New Roman" w:hAnsi="Times New Roman" w:cs="Times New Roman"/>
          <w:spacing w:val="-4"/>
          <w:sz w:val="28"/>
          <w:szCs w:val="28"/>
        </w:rPr>
        <w:t>Клінічна картина у разі легкої травми може характеризува</w:t>
      </w:r>
      <w:r w:rsidRPr="00FC763E">
        <w:rPr>
          <w:rFonts w:ascii="Times New Roman" w:hAnsi="Times New Roman" w:cs="Times New Roman"/>
          <w:spacing w:val="-4"/>
          <w:sz w:val="28"/>
          <w:szCs w:val="28"/>
        </w:rPr>
        <w:softHyphen/>
        <w:t xml:space="preserve">тися катаральним запаленням, якщо ураження глибоке, виникають набряклі </w:t>
      </w:r>
      <w:r w:rsidRPr="00FC763E">
        <w:rPr>
          <w:rFonts w:ascii="Times New Roman" w:hAnsi="Times New Roman" w:cs="Times New Roman"/>
          <w:sz w:val="28"/>
          <w:szCs w:val="28"/>
        </w:rPr>
        <w:t>рани з дном, яке кривавить.</w:t>
      </w:r>
      <w:r w:rsidRPr="00FC763E">
        <w:rPr>
          <w:rFonts w:ascii="Times New Roman" w:hAnsi="Times New Roman" w:cs="Times New Roman"/>
          <w:spacing w:val="-6"/>
          <w:sz w:val="28"/>
          <w:szCs w:val="28"/>
        </w:rPr>
        <w:t xml:space="preserve">  У разі механічної травми слизової оболонки язика або щік, найчастіше го</w:t>
      </w:r>
      <w:r w:rsidRPr="00FC763E">
        <w:rPr>
          <w:rFonts w:ascii="Times New Roman" w:hAnsi="Times New Roman" w:cs="Times New Roman"/>
          <w:spacing w:val="-6"/>
          <w:sz w:val="28"/>
          <w:szCs w:val="28"/>
        </w:rPr>
        <w:softHyphen/>
      </w:r>
      <w:r w:rsidRPr="00FC763E">
        <w:rPr>
          <w:rFonts w:ascii="Times New Roman" w:hAnsi="Times New Roman" w:cs="Times New Roman"/>
          <w:spacing w:val="-3"/>
          <w:sz w:val="28"/>
          <w:szCs w:val="28"/>
        </w:rPr>
        <w:t xml:space="preserve">стрим краєм протеза, виникає виразка. Хворі скаржаться на біль в ураженій </w:t>
      </w:r>
      <w:r w:rsidRPr="00FC763E">
        <w:rPr>
          <w:rFonts w:ascii="Times New Roman" w:hAnsi="Times New Roman" w:cs="Times New Roman"/>
          <w:spacing w:val="-2"/>
          <w:sz w:val="28"/>
          <w:szCs w:val="28"/>
        </w:rPr>
        <w:t>ділянці, під час огляду виявляється різної форми, глибини і розмірів вираз</w:t>
      </w:r>
      <w:r w:rsidRPr="00FC763E">
        <w:rPr>
          <w:rFonts w:ascii="Times New Roman" w:hAnsi="Times New Roman" w:cs="Times New Roman"/>
          <w:spacing w:val="-2"/>
          <w:sz w:val="28"/>
          <w:szCs w:val="28"/>
        </w:rPr>
        <w:softHyphen/>
      </w:r>
      <w:r w:rsidRPr="00FC763E">
        <w:rPr>
          <w:rFonts w:ascii="Times New Roman" w:hAnsi="Times New Roman" w:cs="Times New Roman"/>
          <w:spacing w:val="-1"/>
          <w:sz w:val="28"/>
          <w:szCs w:val="28"/>
        </w:rPr>
        <w:t>ка, покрита сірувато-білим нальотом. Краї рани звичайно набряклі, слизо</w:t>
      </w:r>
      <w:r w:rsidRPr="00FC763E">
        <w:rPr>
          <w:rFonts w:ascii="Times New Roman" w:hAnsi="Times New Roman" w:cs="Times New Roman"/>
          <w:spacing w:val="-1"/>
          <w:sz w:val="28"/>
          <w:szCs w:val="28"/>
        </w:rPr>
        <w:softHyphen/>
      </w:r>
      <w:r w:rsidRPr="00FC763E">
        <w:rPr>
          <w:rFonts w:ascii="Times New Roman" w:hAnsi="Times New Roman" w:cs="Times New Roman"/>
          <w:spacing w:val="-2"/>
          <w:sz w:val="28"/>
          <w:szCs w:val="28"/>
        </w:rPr>
        <w:t>ва оболонка гіперемована. Корекція базису протеза і призначення по</w:t>
      </w:r>
      <w:r w:rsidRPr="00FC763E">
        <w:rPr>
          <w:rFonts w:ascii="Times New Roman" w:hAnsi="Times New Roman" w:cs="Times New Roman"/>
          <w:spacing w:val="-2"/>
          <w:sz w:val="28"/>
          <w:szCs w:val="28"/>
        </w:rPr>
        <w:softHyphen/>
      </w:r>
      <w:r w:rsidRPr="00FC763E">
        <w:rPr>
          <w:rFonts w:ascii="Times New Roman" w:hAnsi="Times New Roman" w:cs="Times New Roman"/>
          <w:sz w:val="28"/>
          <w:szCs w:val="28"/>
        </w:rPr>
        <w:t>лоскань та аплікацій дає позитивний ефект.</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spacing w:val="-5"/>
          <w:sz w:val="28"/>
          <w:szCs w:val="28"/>
        </w:rPr>
        <w:t xml:space="preserve">   Також швидко зникають у разі корекції країв проте</w:t>
      </w:r>
      <w:r w:rsidRPr="00FC763E">
        <w:rPr>
          <w:rFonts w:ascii="Times New Roman" w:hAnsi="Times New Roman" w:cs="Times New Roman"/>
          <w:spacing w:val="-5"/>
          <w:sz w:val="28"/>
          <w:szCs w:val="28"/>
        </w:rPr>
        <w:softHyphen/>
        <w:t>за гострі декубітальні виразки. Якщо корекція не зроблена, то гостра виразка переходить у хронічну. Я</w:t>
      </w:r>
      <w:r w:rsidRPr="00FC763E">
        <w:rPr>
          <w:rFonts w:ascii="Times New Roman" w:hAnsi="Times New Roman" w:cs="Times New Roman"/>
          <w:spacing w:val="-3"/>
          <w:sz w:val="28"/>
          <w:szCs w:val="28"/>
        </w:rPr>
        <w:t>кщо лікування хронічної виразки протягом 2 тижнів малоуспішне</w:t>
      </w:r>
      <w:r w:rsidRPr="00FC763E">
        <w:rPr>
          <w:rFonts w:ascii="Times New Roman" w:hAnsi="Times New Roman" w:cs="Times New Roman"/>
          <w:spacing w:val="-4"/>
          <w:sz w:val="28"/>
          <w:szCs w:val="28"/>
        </w:rPr>
        <w:t>, хворий потребує консультації онколога.</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spacing w:val="-6"/>
          <w:sz w:val="28"/>
          <w:szCs w:val="28"/>
        </w:rPr>
        <w:t xml:space="preserve">   Для запобігання травматичного стоматиту необхідно, щоб лікар спостері</w:t>
      </w:r>
      <w:r w:rsidRPr="00FC763E">
        <w:rPr>
          <w:rFonts w:ascii="Times New Roman" w:hAnsi="Times New Roman" w:cs="Times New Roman"/>
          <w:spacing w:val="-6"/>
          <w:sz w:val="28"/>
          <w:szCs w:val="28"/>
        </w:rPr>
        <w:softHyphen/>
      </w:r>
      <w:r w:rsidRPr="00FC763E">
        <w:rPr>
          <w:rFonts w:ascii="Times New Roman" w:hAnsi="Times New Roman" w:cs="Times New Roman"/>
          <w:spacing w:val="-4"/>
          <w:sz w:val="28"/>
          <w:szCs w:val="28"/>
        </w:rPr>
        <w:t xml:space="preserve">гав за хворим доти, поки не переконається, що травма слизовій оболонці не </w:t>
      </w:r>
      <w:r w:rsidRPr="00FC763E">
        <w:rPr>
          <w:rFonts w:ascii="Times New Roman" w:hAnsi="Times New Roman" w:cs="Times New Roman"/>
          <w:sz w:val="28"/>
          <w:szCs w:val="28"/>
        </w:rPr>
        <w:t xml:space="preserve">загрожує і настала повна адаптація до повних знімних протезів. </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sz w:val="28"/>
          <w:szCs w:val="28"/>
        </w:rPr>
        <w:t>За Гавриловим лікар повинен спостерігати хворого, доки не впевниться у повній адаптації до протезів. Такий підхід називається принципом закінченості лікування.</w:t>
      </w:r>
    </w:p>
    <w:p w:rsidR="00FC763E" w:rsidRPr="00FC763E" w:rsidRDefault="00FC763E" w:rsidP="00FC763E">
      <w:pPr>
        <w:ind w:firstLine="708"/>
        <w:contextualSpacing/>
        <w:jc w:val="both"/>
        <w:rPr>
          <w:rFonts w:ascii="Times New Roman" w:hAnsi="Times New Roman" w:cs="Times New Roman"/>
          <w:color w:val="000000"/>
          <w:sz w:val="28"/>
          <w:szCs w:val="28"/>
        </w:rPr>
      </w:pPr>
    </w:p>
    <w:p w:rsidR="00FC763E" w:rsidRPr="00FC763E" w:rsidRDefault="00FC763E" w:rsidP="00FC763E">
      <w:pPr>
        <w:ind w:firstLine="708"/>
        <w:contextualSpacing/>
        <w:jc w:val="both"/>
        <w:rPr>
          <w:rFonts w:ascii="Times New Roman" w:hAnsi="Times New Roman" w:cs="Times New Roman"/>
          <w:color w:val="000000"/>
          <w:sz w:val="28"/>
          <w:szCs w:val="28"/>
        </w:rPr>
      </w:pPr>
      <w:r w:rsidRPr="00FC763E">
        <w:rPr>
          <w:rFonts w:ascii="Times New Roman" w:hAnsi="Times New Roman" w:cs="Times New Roman"/>
          <w:i/>
          <w:color w:val="000000"/>
          <w:sz w:val="28"/>
          <w:szCs w:val="28"/>
        </w:rPr>
        <w:t>Незапальні протезні захворювання</w:t>
      </w:r>
      <w:r w:rsidRPr="00FC763E">
        <w:rPr>
          <w:rFonts w:ascii="Times New Roman" w:hAnsi="Times New Roman" w:cs="Times New Roman"/>
          <w:color w:val="000000"/>
          <w:sz w:val="28"/>
          <w:szCs w:val="28"/>
        </w:rPr>
        <w:t xml:space="preserve"> характеризуються відсутністю запальної реакції з боку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відсутністю вираженого порушення чутливості її рецепторів. </w:t>
      </w:r>
      <w:r w:rsidRPr="00FC763E">
        <w:rPr>
          <w:rFonts w:ascii="Times New Roman" w:hAnsi="Times New Roman" w:cs="Times New Roman"/>
          <w:sz w:val="28"/>
          <w:szCs w:val="28"/>
        </w:rPr>
        <w:t>У</w:t>
      </w:r>
      <w:r w:rsidRPr="00FC763E">
        <w:rPr>
          <w:rFonts w:ascii="Times New Roman" w:hAnsi="Times New Roman" w:cs="Times New Roman"/>
          <w:color w:val="000000"/>
          <w:sz w:val="28"/>
          <w:szCs w:val="28"/>
        </w:rPr>
        <w:t xml:space="preserve"> більшості хворих </w:t>
      </w:r>
      <w:r w:rsidRPr="00FC763E">
        <w:rPr>
          <w:rFonts w:ascii="Times New Roman" w:hAnsi="Times New Roman" w:cs="Times New Roman"/>
          <w:sz w:val="28"/>
          <w:szCs w:val="28"/>
        </w:rPr>
        <w:t>відзначається б</w:t>
      </w:r>
      <w:r w:rsidRPr="00FC763E">
        <w:rPr>
          <w:rFonts w:ascii="Times New Roman" w:hAnsi="Times New Roman" w:cs="Times New Roman"/>
          <w:color w:val="000000"/>
          <w:sz w:val="28"/>
          <w:szCs w:val="28"/>
        </w:rPr>
        <w:t xml:space="preserve">лідість і підвищена щільність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протезного ложа, внаслідок спазму периферійних </w:t>
      </w:r>
      <w:r w:rsidRPr="00FC763E">
        <w:rPr>
          <w:rFonts w:ascii="Times New Roman" w:hAnsi="Times New Roman" w:cs="Times New Roman"/>
          <w:sz w:val="28"/>
          <w:szCs w:val="28"/>
        </w:rPr>
        <w:lastRenderedPageBreak/>
        <w:t>судин</w:t>
      </w:r>
      <w:r w:rsidRPr="00FC763E">
        <w:rPr>
          <w:rFonts w:ascii="Times New Roman" w:hAnsi="Times New Roman" w:cs="Times New Roman"/>
          <w:color w:val="000000"/>
          <w:sz w:val="28"/>
          <w:szCs w:val="28"/>
        </w:rPr>
        <w:t xml:space="preserve"> і капілярів; порушення сенсорної функції, зокрема виражене почуття печії в </w:t>
      </w:r>
      <w:r w:rsidRPr="00FC763E">
        <w:rPr>
          <w:rFonts w:ascii="Times New Roman" w:hAnsi="Times New Roman" w:cs="Times New Roman"/>
          <w:sz w:val="28"/>
          <w:szCs w:val="28"/>
        </w:rPr>
        <w:t>комбінації</w:t>
      </w:r>
      <w:r w:rsidRPr="00FC763E">
        <w:rPr>
          <w:rFonts w:ascii="Times New Roman" w:hAnsi="Times New Roman" w:cs="Times New Roman"/>
          <w:color w:val="000000"/>
          <w:sz w:val="28"/>
          <w:szCs w:val="28"/>
        </w:rPr>
        <w:t xml:space="preserve"> із сухістю й парестезією в </w:t>
      </w:r>
      <w:r w:rsidRPr="00FC763E">
        <w:rPr>
          <w:rFonts w:ascii="Times New Roman" w:hAnsi="Times New Roman" w:cs="Times New Roman"/>
          <w:sz w:val="28"/>
          <w:szCs w:val="28"/>
        </w:rPr>
        <w:t>роті</w:t>
      </w:r>
      <w:r w:rsidRPr="00FC763E">
        <w:rPr>
          <w:rFonts w:ascii="Times New Roman" w:hAnsi="Times New Roman" w:cs="Times New Roman"/>
          <w:color w:val="000000"/>
          <w:sz w:val="28"/>
          <w:szCs w:val="28"/>
        </w:rPr>
        <w:t>. Хворих з незапальними протезними захворюваннями за клінічною симптоматикою та за механізмами розвитку можна розділити на 2 групи.</w:t>
      </w:r>
    </w:p>
    <w:p w:rsidR="00FC763E" w:rsidRPr="00FC763E" w:rsidRDefault="00FC763E" w:rsidP="00FC763E">
      <w:pPr>
        <w:ind w:firstLine="399"/>
        <w:contextualSpacing/>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ab/>
        <w:t xml:space="preserve">Перша група хворих має явища </w:t>
      </w:r>
      <w:r w:rsidRPr="00FC763E">
        <w:rPr>
          <w:rFonts w:ascii="Times New Roman" w:hAnsi="Times New Roman" w:cs="Times New Roman"/>
          <w:sz w:val="28"/>
          <w:szCs w:val="28"/>
        </w:rPr>
        <w:t>гіперестезії</w:t>
      </w:r>
      <w:r w:rsidRPr="00FC763E">
        <w:rPr>
          <w:rFonts w:ascii="Times New Roman" w:hAnsi="Times New Roman" w:cs="Times New Roman"/>
          <w:color w:val="000000"/>
          <w:sz w:val="28"/>
          <w:szCs w:val="28"/>
        </w:rPr>
        <w:t xml:space="preserve"> та </w:t>
      </w:r>
      <w:r w:rsidRPr="00FC763E">
        <w:rPr>
          <w:rFonts w:ascii="Times New Roman" w:hAnsi="Times New Roman" w:cs="Times New Roman"/>
          <w:sz w:val="28"/>
          <w:szCs w:val="28"/>
        </w:rPr>
        <w:t>гіпералгезії</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топографічно</w:t>
      </w:r>
      <w:r w:rsidRPr="00FC763E">
        <w:rPr>
          <w:rFonts w:ascii="Times New Roman" w:hAnsi="Times New Roman" w:cs="Times New Roman"/>
          <w:color w:val="000000"/>
          <w:sz w:val="28"/>
          <w:szCs w:val="28"/>
        </w:rPr>
        <w:t xml:space="preserve">  і  </w:t>
      </w:r>
      <w:r w:rsidRPr="00FC763E">
        <w:rPr>
          <w:rFonts w:ascii="Times New Roman" w:hAnsi="Times New Roman" w:cs="Times New Roman"/>
          <w:sz w:val="28"/>
          <w:szCs w:val="28"/>
        </w:rPr>
        <w:t>патогенетично</w:t>
      </w:r>
      <w:r w:rsidRPr="00FC763E">
        <w:rPr>
          <w:rFonts w:ascii="Times New Roman" w:hAnsi="Times New Roman" w:cs="Times New Roman"/>
          <w:color w:val="000000"/>
          <w:sz w:val="28"/>
          <w:szCs w:val="28"/>
        </w:rPr>
        <w:t xml:space="preserve"> пов'язані із подразнюючим впливом протезів і спостерігаються в межах </w:t>
      </w:r>
      <w:r w:rsidRPr="00FC763E">
        <w:rPr>
          <w:rFonts w:ascii="Times New Roman" w:hAnsi="Times New Roman" w:cs="Times New Roman"/>
          <w:sz w:val="28"/>
          <w:szCs w:val="28"/>
        </w:rPr>
        <w:t>границь</w:t>
      </w:r>
      <w:r w:rsidRPr="00FC763E">
        <w:rPr>
          <w:rFonts w:ascii="Times New Roman" w:hAnsi="Times New Roman" w:cs="Times New Roman"/>
          <w:color w:val="000000"/>
          <w:sz w:val="28"/>
          <w:szCs w:val="28"/>
        </w:rPr>
        <w:t xml:space="preserve"> протезного ложа. Функціональна мобільність тактильних і температурних рецепторів порушена частіше убік сенсибілізації. Поріг чутливості больових рецепторів знижений. Після </w:t>
      </w:r>
      <w:r w:rsidRPr="00FC763E">
        <w:rPr>
          <w:rFonts w:ascii="Times New Roman" w:hAnsi="Times New Roman" w:cs="Times New Roman"/>
          <w:sz w:val="28"/>
          <w:szCs w:val="28"/>
        </w:rPr>
        <w:t xml:space="preserve">усунення </w:t>
      </w:r>
      <w:r w:rsidRPr="00FC763E">
        <w:rPr>
          <w:rFonts w:ascii="Times New Roman" w:hAnsi="Times New Roman" w:cs="Times New Roman"/>
          <w:color w:val="000000"/>
          <w:sz w:val="28"/>
          <w:szCs w:val="28"/>
        </w:rPr>
        <w:t xml:space="preserve">подразника (заміна пластмасового базису на металевий) вищеописані порушення проходять.  Цю форму захворювань відносять до первинних порушень функції рецепторів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Провідний етіологічний </w:t>
      </w:r>
      <w:r w:rsidRPr="00FC763E">
        <w:rPr>
          <w:rFonts w:ascii="Times New Roman" w:hAnsi="Times New Roman" w:cs="Times New Roman"/>
          <w:sz w:val="28"/>
          <w:szCs w:val="28"/>
        </w:rPr>
        <w:t>фактор</w:t>
      </w:r>
      <w:r w:rsidRPr="00FC763E">
        <w:rPr>
          <w:rFonts w:ascii="Times New Roman" w:hAnsi="Times New Roman" w:cs="Times New Roman"/>
          <w:color w:val="000000"/>
          <w:sz w:val="28"/>
          <w:szCs w:val="28"/>
        </w:rPr>
        <w:t xml:space="preserve"> - токсичний і термоізоляційний вплив протезів, який порушує й змінює поріг чутливості рецепторів</w:t>
      </w:r>
      <w:r w:rsidRPr="00FC763E">
        <w:rPr>
          <w:rFonts w:ascii="Times New Roman" w:hAnsi="Times New Roman" w:cs="Times New Roman"/>
          <w:sz w:val="28"/>
          <w:szCs w:val="28"/>
        </w:rPr>
        <w:t xml:space="preserve"> біохімічної</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рівноваги</w:t>
      </w:r>
      <w:r w:rsidRPr="00FC763E">
        <w:rPr>
          <w:rFonts w:ascii="Times New Roman" w:hAnsi="Times New Roman" w:cs="Times New Roman"/>
          <w:color w:val="000000"/>
          <w:sz w:val="28"/>
          <w:szCs w:val="28"/>
        </w:rPr>
        <w:t xml:space="preserve"> в тканинній рідині.</w:t>
      </w:r>
    </w:p>
    <w:p w:rsidR="00FC763E" w:rsidRPr="00FC763E" w:rsidRDefault="00FC763E" w:rsidP="00FC763E">
      <w:pPr>
        <w:shd w:val="clear" w:color="auto" w:fill="FFFFFF"/>
        <w:tabs>
          <w:tab w:val="left" w:pos="567"/>
        </w:tabs>
        <w:ind w:firstLine="709"/>
        <w:contextualSpacing/>
        <w:jc w:val="both"/>
        <w:rPr>
          <w:rFonts w:ascii="Times New Roman" w:hAnsi="Times New Roman" w:cs="Times New Roman"/>
          <w:sz w:val="28"/>
          <w:szCs w:val="28"/>
        </w:rPr>
      </w:pPr>
      <w:r w:rsidRPr="00FC763E">
        <w:rPr>
          <w:rFonts w:ascii="Times New Roman" w:hAnsi="Times New Roman" w:cs="Times New Roman"/>
          <w:color w:val="000000"/>
          <w:sz w:val="28"/>
          <w:szCs w:val="28"/>
        </w:rPr>
        <w:t xml:space="preserve">У другої групи хворих спостерігаються явища </w:t>
      </w:r>
      <w:r w:rsidRPr="00FC763E">
        <w:rPr>
          <w:rFonts w:ascii="Times New Roman" w:hAnsi="Times New Roman" w:cs="Times New Roman"/>
          <w:sz w:val="28"/>
          <w:szCs w:val="28"/>
        </w:rPr>
        <w:t>гіперстезії</w:t>
      </w:r>
      <w:r w:rsidRPr="00FC763E">
        <w:rPr>
          <w:rFonts w:ascii="Times New Roman" w:hAnsi="Times New Roman" w:cs="Times New Roman"/>
          <w:color w:val="000000"/>
          <w:sz w:val="28"/>
          <w:szCs w:val="28"/>
        </w:rPr>
        <w:t xml:space="preserve"> та парестезії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які не мають </w:t>
      </w:r>
      <w:r w:rsidRPr="00FC763E">
        <w:rPr>
          <w:rFonts w:ascii="Times New Roman" w:hAnsi="Times New Roman" w:cs="Times New Roman"/>
          <w:sz w:val="28"/>
          <w:szCs w:val="28"/>
        </w:rPr>
        <w:t>чіткої</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топографічної</w:t>
      </w:r>
      <w:r w:rsidRPr="00FC763E">
        <w:rPr>
          <w:rFonts w:ascii="Times New Roman" w:hAnsi="Times New Roman" w:cs="Times New Roman"/>
          <w:color w:val="000000"/>
          <w:sz w:val="28"/>
          <w:szCs w:val="28"/>
        </w:rPr>
        <w:t xml:space="preserve"> й </w:t>
      </w:r>
      <w:r w:rsidRPr="00FC763E">
        <w:rPr>
          <w:rFonts w:ascii="Times New Roman" w:hAnsi="Times New Roman" w:cs="Times New Roman"/>
          <w:sz w:val="28"/>
          <w:szCs w:val="28"/>
        </w:rPr>
        <w:t>патогенетичної</w:t>
      </w:r>
      <w:r w:rsidRPr="00FC763E">
        <w:rPr>
          <w:rFonts w:ascii="Times New Roman" w:hAnsi="Times New Roman" w:cs="Times New Roman"/>
          <w:color w:val="000000"/>
          <w:sz w:val="28"/>
          <w:szCs w:val="28"/>
        </w:rPr>
        <w:t xml:space="preserve"> залежності від подразнюючої дії протеза. Печія, </w:t>
      </w:r>
      <w:r w:rsidRPr="00FC763E">
        <w:rPr>
          <w:rFonts w:ascii="Times New Roman" w:hAnsi="Times New Roman" w:cs="Times New Roman"/>
          <w:sz w:val="28"/>
          <w:szCs w:val="28"/>
        </w:rPr>
        <w:t>свербіж</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біль</w:t>
      </w:r>
      <w:r w:rsidRPr="00FC763E">
        <w:rPr>
          <w:rFonts w:ascii="Times New Roman" w:hAnsi="Times New Roman" w:cs="Times New Roman"/>
          <w:color w:val="000000"/>
          <w:sz w:val="28"/>
          <w:szCs w:val="28"/>
        </w:rPr>
        <w:t xml:space="preserve"> та інші відчуття часто локалізуються в обмежених </w:t>
      </w:r>
      <w:r w:rsidRPr="00FC763E">
        <w:rPr>
          <w:rFonts w:ascii="Times New Roman" w:hAnsi="Times New Roman" w:cs="Times New Roman"/>
          <w:sz w:val="28"/>
          <w:szCs w:val="28"/>
        </w:rPr>
        <w:t>ділянках</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протезного ложа або </w:t>
      </w:r>
      <w:r w:rsidRPr="00FC763E">
        <w:rPr>
          <w:rFonts w:ascii="Times New Roman" w:hAnsi="Times New Roman" w:cs="Times New Roman"/>
          <w:sz w:val="28"/>
          <w:szCs w:val="28"/>
        </w:rPr>
        <w:t>поширюються</w:t>
      </w:r>
      <w:r w:rsidRPr="00FC763E">
        <w:rPr>
          <w:rFonts w:ascii="Times New Roman" w:hAnsi="Times New Roman" w:cs="Times New Roman"/>
          <w:color w:val="000000"/>
          <w:sz w:val="28"/>
          <w:szCs w:val="28"/>
        </w:rPr>
        <w:t xml:space="preserve"> за його межі (кінчик </w:t>
      </w:r>
      <w:r w:rsidRPr="00FC763E">
        <w:rPr>
          <w:rFonts w:ascii="Times New Roman" w:hAnsi="Times New Roman" w:cs="Times New Roman"/>
          <w:sz w:val="28"/>
          <w:szCs w:val="28"/>
        </w:rPr>
        <w:t>язика</w:t>
      </w:r>
      <w:r w:rsidRPr="00FC763E">
        <w:rPr>
          <w:rFonts w:ascii="Times New Roman" w:hAnsi="Times New Roman" w:cs="Times New Roman"/>
          <w:color w:val="000000"/>
          <w:sz w:val="28"/>
          <w:szCs w:val="28"/>
        </w:rPr>
        <w:t xml:space="preserve">, його бічна поверхня, щока, губа). </w:t>
      </w:r>
      <w:r w:rsidRPr="00FC763E">
        <w:rPr>
          <w:rFonts w:ascii="Times New Roman" w:hAnsi="Times New Roman" w:cs="Times New Roman"/>
          <w:sz w:val="28"/>
          <w:szCs w:val="28"/>
        </w:rPr>
        <w:t>Час</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виникнення</w:t>
      </w:r>
      <w:r w:rsidRPr="00FC763E">
        <w:rPr>
          <w:rFonts w:ascii="Times New Roman" w:hAnsi="Times New Roman" w:cs="Times New Roman"/>
          <w:color w:val="000000"/>
          <w:sz w:val="28"/>
          <w:szCs w:val="28"/>
        </w:rPr>
        <w:t xml:space="preserve"> описаних порушень не збігається з початком користування протезами та нерідко супроводжується вираженим блювотним рефлексом, </w:t>
      </w:r>
      <w:r w:rsidRPr="00FC763E">
        <w:rPr>
          <w:rFonts w:ascii="Times New Roman" w:hAnsi="Times New Roman" w:cs="Times New Roman"/>
          <w:sz w:val="28"/>
          <w:szCs w:val="28"/>
        </w:rPr>
        <w:t>гіпер</w:t>
      </w:r>
      <w:r w:rsidRPr="00FC763E">
        <w:rPr>
          <w:rFonts w:ascii="Times New Roman" w:hAnsi="Times New Roman" w:cs="Times New Roman"/>
          <w:color w:val="000000"/>
          <w:sz w:val="28"/>
          <w:szCs w:val="28"/>
        </w:rPr>
        <w:t xml:space="preserve">- або </w:t>
      </w:r>
      <w:r w:rsidRPr="00FC763E">
        <w:rPr>
          <w:rFonts w:ascii="Times New Roman" w:hAnsi="Times New Roman" w:cs="Times New Roman"/>
          <w:sz w:val="28"/>
          <w:szCs w:val="28"/>
        </w:rPr>
        <w:t>гіпосалівацією</w:t>
      </w:r>
      <w:r w:rsidRPr="00FC763E">
        <w:rPr>
          <w:rFonts w:ascii="Times New Roman" w:hAnsi="Times New Roman" w:cs="Times New Roman"/>
          <w:color w:val="000000"/>
          <w:sz w:val="28"/>
          <w:szCs w:val="28"/>
        </w:rPr>
        <w:t xml:space="preserve">. Протез </w:t>
      </w:r>
      <w:r w:rsidRPr="00FC763E">
        <w:rPr>
          <w:rFonts w:ascii="Times New Roman" w:hAnsi="Times New Roman" w:cs="Times New Roman"/>
          <w:sz w:val="28"/>
          <w:szCs w:val="28"/>
        </w:rPr>
        <w:t>у</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таких</w:t>
      </w:r>
      <w:r w:rsidRPr="00FC763E">
        <w:rPr>
          <w:rFonts w:ascii="Times New Roman" w:hAnsi="Times New Roman" w:cs="Times New Roman"/>
          <w:color w:val="000000"/>
          <w:sz w:val="28"/>
          <w:szCs w:val="28"/>
        </w:rPr>
        <w:t xml:space="preserve"> хворих </w:t>
      </w:r>
      <w:r w:rsidRPr="00FC763E">
        <w:rPr>
          <w:rFonts w:ascii="Times New Roman" w:hAnsi="Times New Roman" w:cs="Times New Roman"/>
          <w:sz w:val="28"/>
          <w:szCs w:val="28"/>
        </w:rPr>
        <w:t>є</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лише</w:t>
      </w:r>
      <w:r w:rsidRPr="00FC763E">
        <w:rPr>
          <w:rFonts w:ascii="Times New Roman" w:hAnsi="Times New Roman" w:cs="Times New Roman"/>
          <w:color w:val="000000"/>
          <w:sz w:val="28"/>
          <w:szCs w:val="28"/>
        </w:rPr>
        <w:t xml:space="preserve"> провокуючим і </w:t>
      </w:r>
      <w:r w:rsidRPr="00FC763E">
        <w:rPr>
          <w:rFonts w:ascii="Times New Roman" w:hAnsi="Times New Roman" w:cs="Times New Roman"/>
          <w:sz w:val="28"/>
          <w:szCs w:val="28"/>
        </w:rPr>
        <w:t>обтяжуючим</w:t>
      </w:r>
      <w:r w:rsidRPr="00FC763E">
        <w:rPr>
          <w:rFonts w:ascii="Times New Roman" w:hAnsi="Times New Roman" w:cs="Times New Roman"/>
          <w:color w:val="000000"/>
          <w:sz w:val="28"/>
          <w:szCs w:val="28"/>
        </w:rPr>
        <w:t xml:space="preserve"> фактором, а порушення </w:t>
      </w:r>
      <w:r w:rsidRPr="00FC763E">
        <w:rPr>
          <w:rFonts w:ascii="Times New Roman" w:hAnsi="Times New Roman" w:cs="Times New Roman"/>
          <w:sz w:val="28"/>
          <w:szCs w:val="28"/>
        </w:rPr>
        <w:t>чутливої</w:t>
      </w:r>
      <w:r w:rsidRPr="00FC763E">
        <w:rPr>
          <w:rFonts w:ascii="Times New Roman" w:hAnsi="Times New Roman" w:cs="Times New Roman"/>
          <w:color w:val="000000"/>
          <w:sz w:val="28"/>
          <w:szCs w:val="28"/>
        </w:rPr>
        <w:t xml:space="preserve"> функції рецепторів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w:t>
      </w:r>
      <w:r w:rsidRPr="00FC763E">
        <w:rPr>
          <w:rFonts w:ascii="Times New Roman" w:hAnsi="Times New Roman" w:cs="Times New Roman"/>
          <w:sz w:val="28"/>
          <w:szCs w:val="28"/>
        </w:rPr>
        <w:t>відноситься</w:t>
      </w:r>
      <w:r w:rsidRPr="00FC763E">
        <w:rPr>
          <w:rFonts w:ascii="Times New Roman" w:hAnsi="Times New Roman" w:cs="Times New Roman"/>
          <w:color w:val="000000"/>
          <w:sz w:val="28"/>
          <w:szCs w:val="28"/>
        </w:rPr>
        <w:t xml:space="preserve"> до вторинних захворювань, обумовлених </w:t>
      </w:r>
      <w:r w:rsidRPr="00FC763E">
        <w:rPr>
          <w:rFonts w:ascii="Times New Roman" w:hAnsi="Times New Roman" w:cs="Times New Roman"/>
          <w:sz w:val="28"/>
          <w:szCs w:val="28"/>
        </w:rPr>
        <w:t>вісцеро</w:t>
      </w:r>
      <w:r w:rsidRPr="00FC763E">
        <w:rPr>
          <w:rFonts w:ascii="Times New Roman" w:hAnsi="Times New Roman" w:cs="Times New Roman"/>
          <w:color w:val="000000"/>
          <w:sz w:val="28"/>
          <w:szCs w:val="28"/>
        </w:rPr>
        <w:t xml:space="preserve">рефлекторною патологією, змінами в центральних і периферичних відділах вегетативної </w:t>
      </w:r>
      <w:r w:rsidRPr="00FC763E">
        <w:rPr>
          <w:rFonts w:ascii="Times New Roman" w:hAnsi="Times New Roman" w:cs="Times New Roman"/>
          <w:sz w:val="28"/>
          <w:szCs w:val="28"/>
        </w:rPr>
        <w:t>нервової</w:t>
      </w:r>
      <w:r w:rsidRPr="00FC763E">
        <w:rPr>
          <w:rFonts w:ascii="Times New Roman" w:hAnsi="Times New Roman" w:cs="Times New Roman"/>
          <w:color w:val="000000"/>
          <w:sz w:val="28"/>
          <w:szCs w:val="28"/>
        </w:rPr>
        <w:t xml:space="preserve"> системі, а також у </w:t>
      </w:r>
      <w:r w:rsidRPr="00FC763E">
        <w:rPr>
          <w:rFonts w:ascii="Times New Roman" w:hAnsi="Times New Roman" w:cs="Times New Roman"/>
          <w:sz w:val="28"/>
          <w:szCs w:val="28"/>
        </w:rPr>
        <w:t>ЦНС</w:t>
      </w:r>
      <w:r w:rsidRPr="00FC763E">
        <w:rPr>
          <w:rFonts w:ascii="Times New Roman" w:hAnsi="Times New Roman" w:cs="Times New Roman"/>
          <w:color w:val="000000"/>
          <w:sz w:val="28"/>
          <w:szCs w:val="28"/>
        </w:rPr>
        <w:t>.</w:t>
      </w:r>
    </w:p>
    <w:p w:rsidR="00FC763E" w:rsidRPr="00FC763E" w:rsidRDefault="00FC763E" w:rsidP="00FC763E">
      <w:pPr>
        <w:ind w:firstLine="709"/>
        <w:contextualSpacing/>
        <w:jc w:val="both"/>
        <w:rPr>
          <w:rFonts w:ascii="Times New Roman" w:hAnsi="Times New Roman" w:cs="Times New Roman"/>
          <w:color w:val="000000"/>
          <w:sz w:val="28"/>
          <w:szCs w:val="28"/>
        </w:rPr>
      </w:pPr>
      <w:r w:rsidRPr="00FC763E">
        <w:rPr>
          <w:rFonts w:ascii="Times New Roman" w:hAnsi="Times New Roman" w:cs="Times New Roman"/>
          <w:i/>
          <w:sz w:val="28"/>
          <w:szCs w:val="28"/>
        </w:rPr>
        <w:t>Поєднання протезних захворювань слизової оболонки порожнини рота</w:t>
      </w:r>
      <w:r w:rsidRPr="00FC763E">
        <w:rPr>
          <w:rFonts w:ascii="Times New Roman" w:hAnsi="Times New Roman" w:cs="Times New Roman"/>
          <w:color w:val="000000"/>
          <w:sz w:val="28"/>
          <w:szCs w:val="28"/>
        </w:rPr>
        <w:t xml:space="preserve"> зустрічаються рідко і </w:t>
      </w:r>
      <w:r w:rsidRPr="00FC763E">
        <w:rPr>
          <w:rFonts w:ascii="Times New Roman" w:hAnsi="Times New Roman" w:cs="Times New Roman"/>
          <w:sz w:val="28"/>
          <w:szCs w:val="28"/>
        </w:rPr>
        <w:t>є</w:t>
      </w:r>
      <w:r w:rsidRPr="00FC763E">
        <w:rPr>
          <w:rFonts w:ascii="Times New Roman" w:hAnsi="Times New Roman" w:cs="Times New Roman"/>
          <w:color w:val="000000"/>
          <w:sz w:val="28"/>
          <w:szCs w:val="28"/>
        </w:rPr>
        <w:t xml:space="preserve"> найбільш важкою формою. </w:t>
      </w:r>
      <w:r w:rsidRPr="00FC763E">
        <w:rPr>
          <w:rFonts w:ascii="Times New Roman" w:hAnsi="Times New Roman" w:cs="Times New Roman"/>
          <w:sz w:val="28"/>
          <w:szCs w:val="28"/>
        </w:rPr>
        <w:t>У</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таких</w:t>
      </w:r>
      <w:r w:rsidRPr="00FC763E">
        <w:rPr>
          <w:rFonts w:ascii="Times New Roman" w:hAnsi="Times New Roman" w:cs="Times New Roman"/>
          <w:color w:val="000000"/>
          <w:sz w:val="28"/>
          <w:szCs w:val="28"/>
        </w:rPr>
        <w:t xml:space="preserve"> хворих осередкові травматичні стоматити можуть </w:t>
      </w:r>
      <w:r w:rsidRPr="00FC763E">
        <w:rPr>
          <w:rFonts w:ascii="Times New Roman" w:hAnsi="Times New Roman" w:cs="Times New Roman"/>
          <w:sz w:val="28"/>
          <w:szCs w:val="28"/>
        </w:rPr>
        <w:t>сполучатися</w:t>
      </w:r>
      <w:r w:rsidRPr="00FC763E">
        <w:rPr>
          <w:rFonts w:ascii="Times New Roman" w:hAnsi="Times New Roman" w:cs="Times New Roman"/>
          <w:color w:val="000000"/>
          <w:sz w:val="28"/>
          <w:szCs w:val="28"/>
        </w:rPr>
        <w:t xml:space="preserve"> з різними токсично-алергійними реакціями. Етіологія даного ураження вивчена недостатньо, але багато авторів схильні </w:t>
      </w:r>
      <w:r w:rsidRPr="00FC763E">
        <w:rPr>
          <w:rFonts w:ascii="Times New Roman" w:hAnsi="Times New Roman" w:cs="Times New Roman"/>
          <w:sz w:val="28"/>
          <w:szCs w:val="28"/>
        </w:rPr>
        <w:t>вважати</w:t>
      </w:r>
      <w:r w:rsidRPr="00FC763E">
        <w:rPr>
          <w:rFonts w:ascii="Times New Roman" w:hAnsi="Times New Roman" w:cs="Times New Roman"/>
          <w:color w:val="000000"/>
          <w:sz w:val="28"/>
          <w:szCs w:val="28"/>
        </w:rPr>
        <w:t xml:space="preserve">, що </w:t>
      </w:r>
      <w:r w:rsidRPr="00FC763E">
        <w:rPr>
          <w:rFonts w:ascii="Times New Roman" w:hAnsi="Times New Roman" w:cs="Times New Roman"/>
          <w:sz w:val="28"/>
          <w:szCs w:val="28"/>
        </w:rPr>
        <w:t>провідне</w:t>
      </w:r>
      <w:r w:rsidRPr="00FC763E">
        <w:rPr>
          <w:rFonts w:ascii="Times New Roman" w:hAnsi="Times New Roman" w:cs="Times New Roman"/>
          <w:color w:val="000000"/>
          <w:sz w:val="28"/>
          <w:szCs w:val="28"/>
        </w:rPr>
        <w:t xml:space="preserve"> значення мають зміни у вегетативній, ендокринній, </w:t>
      </w:r>
      <w:r w:rsidRPr="00FC763E">
        <w:rPr>
          <w:rFonts w:ascii="Times New Roman" w:hAnsi="Times New Roman" w:cs="Times New Roman"/>
          <w:sz w:val="28"/>
          <w:szCs w:val="28"/>
        </w:rPr>
        <w:t>серцево-судинній</w:t>
      </w:r>
      <w:r w:rsidRPr="00FC763E">
        <w:rPr>
          <w:rFonts w:ascii="Times New Roman" w:hAnsi="Times New Roman" w:cs="Times New Roman"/>
          <w:color w:val="000000"/>
          <w:sz w:val="28"/>
          <w:szCs w:val="28"/>
        </w:rPr>
        <w:t xml:space="preserve"> системах. </w:t>
      </w:r>
      <w:r w:rsidRPr="00FC763E">
        <w:rPr>
          <w:rFonts w:ascii="Times New Roman" w:hAnsi="Times New Roman" w:cs="Times New Roman"/>
          <w:sz w:val="28"/>
          <w:szCs w:val="28"/>
        </w:rPr>
        <w:t>З</w:t>
      </w:r>
      <w:r w:rsidRPr="00FC763E">
        <w:rPr>
          <w:rFonts w:ascii="Times New Roman" w:hAnsi="Times New Roman" w:cs="Times New Roman"/>
          <w:color w:val="000000"/>
          <w:sz w:val="28"/>
          <w:szCs w:val="28"/>
        </w:rPr>
        <w:t xml:space="preserve">ахисні механізми м'яких тканин </w:t>
      </w:r>
      <w:r w:rsidRPr="00FC763E">
        <w:rPr>
          <w:rFonts w:ascii="Times New Roman" w:hAnsi="Times New Roman" w:cs="Times New Roman"/>
          <w:sz w:val="28"/>
          <w:szCs w:val="28"/>
        </w:rPr>
        <w:t>порожнини</w:t>
      </w:r>
      <w:r w:rsidRPr="00FC763E">
        <w:rPr>
          <w:rFonts w:ascii="Times New Roman" w:hAnsi="Times New Roman" w:cs="Times New Roman"/>
          <w:color w:val="000000"/>
          <w:sz w:val="28"/>
          <w:szCs w:val="28"/>
        </w:rPr>
        <w:t xml:space="preserve"> рота гранично знижені, тому кожний із подразнюючих ефектів протеза </w:t>
      </w:r>
      <w:r w:rsidRPr="00FC763E">
        <w:rPr>
          <w:rFonts w:ascii="Times New Roman" w:hAnsi="Times New Roman" w:cs="Times New Roman"/>
          <w:sz w:val="28"/>
          <w:szCs w:val="28"/>
        </w:rPr>
        <w:t>є</w:t>
      </w:r>
      <w:r w:rsidRPr="00FC763E">
        <w:rPr>
          <w:rFonts w:ascii="Times New Roman" w:hAnsi="Times New Roman" w:cs="Times New Roman"/>
          <w:color w:val="000000"/>
          <w:sz w:val="28"/>
          <w:szCs w:val="28"/>
        </w:rPr>
        <w:t xml:space="preserve"> патогенним. </w:t>
      </w:r>
    </w:p>
    <w:p w:rsidR="00FC763E" w:rsidRPr="00FC763E" w:rsidRDefault="00FC763E" w:rsidP="00FC763E">
      <w:pPr>
        <w:ind w:firstLine="709"/>
        <w:contextualSpacing/>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 xml:space="preserve">У клінічній практиці протезні захворювання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w:t>
      </w:r>
      <w:r w:rsidRPr="00FC763E">
        <w:rPr>
          <w:rFonts w:ascii="Times New Roman" w:hAnsi="Times New Roman" w:cs="Times New Roman"/>
          <w:sz w:val="28"/>
          <w:szCs w:val="28"/>
        </w:rPr>
        <w:t>порожнини</w:t>
      </w:r>
      <w:r w:rsidRPr="00FC763E">
        <w:rPr>
          <w:rFonts w:ascii="Times New Roman" w:hAnsi="Times New Roman" w:cs="Times New Roman"/>
          <w:color w:val="000000"/>
          <w:sz w:val="28"/>
          <w:szCs w:val="28"/>
        </w:rPr>
        <w:t xml:space="preserve"> рота необхідно диференціювати із </w:t>
      </w:r>
      <w:r w:rsidRPr="00FC763E">
        <w:rPr>
          <w:rFonts w:ascii="Times New Roman" w:hAnsi="Times New Roman" w:cs="Times New Roman"/>
          <w:sz w:val="28"/>
          <w:szCs w:val="28"/>
        </w:rPr>
        <w:t>загальними</w:t>
      </w:r>
      <w:r w:rsidRPr="00FC763E">
        <w:rPr>
          <w:rFonts w:ascii="Times New Roman" w:hAnsi="Times New Roman" w:cs="Times New Roman"/>
          <w:color w:val="000000"/>
          <w:sz w:val="28"/>
          <w:szCs w:val="28"/>
        </w:rPr>
        <w:t xml:space="preserve"> захворюваннями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w:t>
      </w:r>
      <w:r w:rsidRPr="00FC763E">
        <w:rPr>
          <w:rFonts w:ascii="Times New Roman" w:hAnsi="Times New Roman" w:cs="Times New Roman"/>
          <w:sz w:val="28"/>
          <w:szCs w:val="28"/>
        </w:rPr>
        <w:t>такими</w:t>
      </w:r>
      <w:r w:rsidRPr="00FC763E">
        <w:rPr>
          <w:rFonts w:ascii="Times New Roman" w:hAnsi="Times New Roman" w:cs="Times New Roman"/>
          <w:color w:val="000000"/>
          <w:sz w:val="28"/>
          <w:szCs w:val="28"/>
        </w:rPr>
        <w:t xml:space="preserve"> як лейкоплакія, </w:t>
      </w:r>
      <w:r w:rsidRPr="00FC763E">
        <w:rPr>
          <w:rFonts w:ascii="Times New Roman" w:hAnsi="Times New Roman" w:cs="Times New Roman"/>
          <w:sz w:val="28"/>
          <w:szCs w:val="28"/>
        </w:rPr>
        <w:t>простий</w:t>
      </w:r>
      <w:r w:rsidRPr="00FC763E">
        <w:rPr>
          <w:rFonts w:ascii="Times New Roman" w:hAnsi="Times New Roman" w:cs="Times New Roman"/>
          <w:color w:val="000000"/>
          <w:sz w:val="28"/>
          <w:szCs w:val="28"/>
        </w:rPr>
        <w:t xml:space="preserve"> або лишай, що </w:t>
      </w:r>
      <w:r w:rsidRPr="00FC763E">
        <w:rPr>
          <w:rFonts w:ascii="Times New Roman" w:hAnsi="Times New Roman" w:cs="Times New Roman"/>
          <w:sz w:val="28"/>
          <w:szCs w:val="28"/>
        </w:rPr>
        <w:t>оперізує</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багатоформною ексудативною</w:t>
      </w:r>
      <w:r w:rsidRPr="00FC763E">
        <w:rPr>
          <w:rFonts w:ascii="Times New Roman" w:hAnsi="Times New Roman" w:cs="Times New Roman"/>
          <w:color w:val="000000"/>
          <w:sz w:val="28"/>
          <w:szCs w:val="28"/>
        </w:rPr>
        <w:t xml:space="preserve"> еритемою й різними алергійними захворюваннями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w:t>
      </w:r>
    </w:p>
    <w:p w:rsidR="00FC763E" w:rsidRPr="00FC763E" w:rsidRDefault="00FC763E" w:rsidP="00FC763E">
      <w:pPr>
        <w:ind w:firstLine="709"/>
        <w:contextualSpacing/>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lastRenderedPageBreak/>
        <w:t>Потребують диференційної діагностики з протезними стоматитами наступні з</w:t>
      </w:r>
      <w:r w:rsidRPr="00FC763E">
        <w:rPr>
          <w:rFonts w:ascii="Times New Roman" w:hAnsi="Times New Roman" w:cs="Times New Roman"/>
          <w:sz w:val="28"/>
          <w:szCs w:val="28"/>
        </w:rPr>
        <w:t>міни слизової оболонки порожнини рота при системних захворюваннях:</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гостра механічна травма;</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хронічна механічна травма;</w:t>
      </w:r>
    </w:p>
    <w:p w:rsidR="00FC763E" w:rsidRPr="00FC763E" w:rsidRDefault="00FC763E" w:rsidP="00FC763E">
      <w:pPr>
        <w:pStyle w:val="a3"/>
        <w:numPr>
          <w:ilvl w:val="0"/>
          <w:numId w:val="37"/>
        </w:numPr>
        <w:jc w:val="both"/>
        <w:rPr>
          <w:rFonts w:ascii="Times New Roman" w:hAnsi="Times New Roman" w:cs="Times New Roman"/>
          <w:sz w:val="28"/>
          <w:szCs w:val="28"/>
        </w:rPr>
      </w:pPr>
      <w:r w:rsidRPr="00FC763E">
        <w:rPr>
          <w:rFonts w:ascii="Times New Roman" w:hAnsi="Times New Roman" w:cs="Times New Roman"/>
          <w:sz w:val="28"/>
          <w:szCs w:val="28"/>
        </w:rPr>
        <w:t xml:space="preserve">папіломатоз; </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 xml:space="preserve">виразка туберкульозна, ракова, трофічна, хронічний </w:t>
      </w:r>
      <w:r w:rsidRPr="00FC763E">
        <w:rPr>
          <w:rFonts w:ascii="Times New Roman" w:hAnsi="Times New Roman" w:cs="Times New Roman"/>
          <w:sz w:val="28"/>
          <w:szCs w:val="28"/>
        </w:rPr>
        <w:t>виразково-некротичний</w:t>
      </w:r>
      <w:r w:rsidRPr="00FC763E">
        <w:rPr>
          <w:rFonts w:ascii="Times New Roman" w:hAnsi="Times New Roman" w:cs="Times New Roman"/>
          <w:color w:val="000000"/>
          <w:sz w:val="28"/>
          <w:szCs w:val="28"/>
        </w:rPr>
        <w:t xml:space="preserve"> стоматит </w:t>
      </w:r>
      <w:r w:rsidRPr="00FC763E">
        <w:rPr>
          <w:rFonts w:ascii="Times New Roman" w:hAnsi="Times New Roman" w:cs="Times New Roman"/>
          <w:sz w:val="28"/>
          <w:szCs w:val="28"/>
        </w:rPr>
        <w:t>Венсана</w:t>
      </w:r>
      <w:r w:rsidRPr="00FC763E">
        <w:rPr>
          <w:rFonts w:ascii="Times New Roman" w:hAnsi="Times New Roman" w:cs="Times New Roman"/>
          <w:color w:val="000000"/>
          <w:sz w:val="28"/>
          <w:szCs w:val="28"/>
        </w:rPr>
        <w:t>, первинний сифіліс;</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мікози (</w:t>
      </w:r>
      <w:r w:rsidRPr="00FC763E">
        <w:rPr>
          <w:rFonts w:ascii="Times New Roman" w:hAnsi="Times New Roman" w:cs="Times New Roman"/>
          <w:sz w:val="28"/>
          <w:szCs w:val="28"/>
        </w:rPr>
        <w:t>гострий і хронічний кандидоз</w:t>
      </w:r>
      <w:r w:rsidRPr="00FC763E">
        <w:rPr>
          <w:rFonts w:ascii="Times New Roman" w:hAnsi="Times New Roman" w:cs="Times New Roman"/>
          <w:color w:val="000000"/>
          <w:sz w:val="28"/>
          <w:szCs w:val="28"/>
        </w:rPr>
        <w:t>);</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 xml:space="preserve">хімічні </w:t>
      </w:r>
      <w:r w:rsidRPr="00FC763E">
        <w:rPr>
          <w:rFonts w:ascii="Times New Roman" w:hAnsi="Times New Roman" w:cs="Times New Roman"/>
          <w:sz w:val="28"/>
          <w:szCs w:val="28"/>
        </w:rPr>
        <w:t>ушкодження;</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 xml:space="preserve">фізичні </w:t>
      </w:r>
      <w:r w:rsidRPr="00FC763E">
        <w:rPr>
          <w:rFonts w:ascii="Times New Roman" w:hAnsi="Times New Roman" w:cs="Times New Roman"/>
          <w:sz w:val="28"/>
          <w:szCs w:val="28"/>
        </w:rPr>
        <w:t>ушкодження</w:t>
      </w:r>
      <w:r w:rsidRPr="00FC763E">
        <w:rPr>
          <w:rFonts w:ascii="Times New Roman" w:hAnsi="Times New Roman" w:cs="Times New Roman"/>
          <w:color w:val="000000"/>
          <w:sz w:val="28"/>
          <w:szCs w:val="28"/>
        </w:rPr>
        <w:t xml:space="preserve"> (гаряча вода, </w:t>
      </w:r>
      <w:r w:rsidRPr="00FC763E">
        <w:rPr>
          <w:rFonts w:ascii="Times New Roman" w:hAnsi="Times New Roman" w:cs="Times New Roman"/>
          <w:sz w:val="28"/>
          <w:szCs w:val="28"/>
        </w:rPr>
        <w:t>пара</w:t>
      </w:r>
      <w:r w:rsidRPr="00FC763E">
        <w:rPr>
          <w:rFonts w:ascii="Times New Roman" w:hAnsi="Times New Roman" w:cs="Times New Roman"/>
          <w:color w:val="000000"/>
          <w:sz w:val="28"/>
          <w:szCs w:val="28"/>
        </w:rPr>
        <w:t>, електрострум тощо);</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променева хвороба;</w:t>
      </w:r>
    </w:p>
    <w:p w:rsidR="00FC763E" w:rsidRPr="00FC763E" w:rsidRDefault="00FC763E" w:rsidP="00FC763E">
      <w:pPr>
        <w:pStyle w:val="a3"/>
        <w:numPr>
          <w:ilvl w:val="0"/>
          <w:numId w:val="37"/>
        </w:numPr>
        <w:ind w:hanging="294"/>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 xml:space="preserve">алергійний </w:t>
      </w:r>
      <w:r w:rsidRPr="00FC763E">
        <w:rPr>
          <w:rFonts w:ascii="Times New Roman" w:hAnsi="Times New Roman" w:cs="Times New Roman"/>
          <w:sz w:val="28"/>
          <w:szCs w:val="28"/>
        </w:rPr>
        <w:t>стан;</w:t>
      </w:r>
    </w:p>
    <w:p w:rsidR="00FC763E" w:rsidRPr="00FC763E" w:rsidRDefault="00FC763E" w:rsidP="00FC763E">
      <w:pPr>
        <w:pStyle w:val="a3"/>
        <w:numPr>
          <w:ilvl w:val="0"/>
          <w:numId w:val="37"/>
        </w:numPr>
        <w:ind w:left="426" w:firstLine="0"/>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бактеріальні інфекції;</w:t>
      </w:r>
    </w:p>
    <w:p w:rsidR="00FC763E" w:rsidRPr="00FC763E" w:rsidRDefault="00FC763E" w:rsidP="00FC763E">
      <w:pPr>
        <w:pStyle w:val="a3"/>
        <w:numPr>
          <w:ilvl w:val="0"/>
          <w:numId w:val="37"/>
        </w:numPr>
        <w:ind w:left="426" w:firstLine="0"/>
        <w:jc w:val="both"/>
        <w:rPr>
          <w:rFonts w:ascii="Times New Roman" w:hAnsi="Times New Roman" w:cs="Times New Roman"/>
          <w:color w:val="000000"/>
          <w:sz w:val="28"/>
          <w:szCs w:val="28"/>
        </w:rPr>
      </w:pPr>
      <w:r w:rsidRPr="00FC763E">
        <w:rPr>
          <w:rFonts w:ascii="Times New Roman" w:hAnsi="Times New Roman" w:cs="Times New Roman"/>
          <w:sz w:val="28"/>
          <w:szCs w:val="28"/>
        </w:rPr>
        <w:t>медикаментозне</w:t>
      </w:r>
      <w:r w:rsidRPr="00FC763E">
        <w:rPr>
          <w:rFonts w:ascii="Times New Roman" w:hAnsi="Times New Roman" w:cs="Times New Roman"/>
          <w:color w:val="000000"/>
          <w:sz w:val="28"/>
          <w:szCs w:val="28"/>
        </w:rPr>
        <w:t xml:space="preserve"> </w:t>
      </w:r>
      <w:r w:rsidRPr="00FC763E">
        <w:rPr>
          <w:rFonts w:ascii="Times New Roman" w:hAnsi="Times New Roman" w:cs="Times New Roman"/>
          <w:sz w:val="28"/>
          <w:szCs w:val="28"/>
        </w:rPr>
        <w:t>ураження;</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 xml:space="preserve">зміни </w:t>
      </w:r>
      <w:r w:rsidRPr="00FC763E">
        <w:rPr>
          <w:rFonts w:ascii="Times New Roman" w:hAnsi="Times New Roman" w:cs="Times New Roman"/>
          <w:sz w:val="28"/>
          <w:szCs w:val="28"/>
        </w:rPr>
        <w:t>слизової</w:t>
      </w:r>
      <w:r w:rsidRPr="00FC763E">
        <w:rPr>
          <w:rFonts w:ascii="Times New Roman" w:hAnsi="Times New Roman" w:cs="Times New Roman"/>
          <w:color w:val="000000"/>
          <w:sz w:val="28"/>
          <w:szCs w:val="28"/>
        </w:rPr>
        <w:t xml:space="preserve"> оболонки </w:t>
      </w:r>
      <w:r w:rsidRPr="00FC763E">
        <w:rPr>
          <w:rFonts w:ascii="Times New Roman" w:hAnsi="Times New Roman" w:cs="Times New Roman"/>
          <w:sz w:val="28"/>
          <w:szCs w:val="28"/>
        </w:rPr>
        <w:t>порожнини</w:t>
      </w:r>
      <w:r w:rsidRPr="00FC763E">
        <w:rPr>
          <w:rFonts w:ascii="Times New Roman" w:hAnsi="Times New Roman" w:cs="Times New Roman"/>
          <w:color w:val="000000"/>
          <w:sz w:val="28"/>
          <w:szCs w:val="28"/>
        </w:rPr>
        <w:t xml:space="preserve"> рота при деяких системних захворюваннях:</w:t>
      </w:r>
    </w:p>
    <w:p w:rsidR="00FC763E" w:rsidRPr="00FC763E" w:rsidRDefault="00FC763E" w:rsidP="00FC763E">
      <w:pPr>
        <w:pStyle w:val="a3"/>
        <w:numPr>
          <w:ilvl w:val="1"/>
          <w:numId w:val="38"/>
        </w:numPr>
        <w:spacing w:after="0"/>
        <w:jc w:val="both"/>
        <w:rPr>
          <w:rFonts w:ascii="Times New Roman" w:hAnsi="Times New Roman" w:cs="Times New Roman"/>
          <w:color w:val="000000"/>
          <w:sz w:val="28"/>
          <w:szCs w:val="28"/>
        </w:rPr>
      </w:pPr>
      <w:r w:rsidRPr="00FC763E">
        <w:rPr>
          <w:rFonts w:ascii="Times New Roman" w:hAnsi="Times New Roman" w:cs="Times New Roman"/>
          <w:sz w:val="28"/>
          <w:szCs w:val="28"/>
        </w:rPr>
        <w:t>гіпо</w:t>
      </w:r>
      <w:r w:rsidRPr="00FC763E">
        <w:rPr>
          <w:rFonts w:ascii="Times New Roman" w:hAnsi="Times New Roman" w:cs="Times New Roman"/>
          <w:color w:val="000000"/>
          <w:sz w:val="28"/>
          <w:szCs w:val="28"/>
        </w:rPr>
        <w:t xml:space="preserve">- і </w:t>
      </w:r>
      <w:r w:rsidRPr="00FC763E">
        <w:rPr>
          <w:rFonts w:ascii="Times New Roman" w:hAnsi="Times New Roman" w:cs="Times New Roman"/>
          <w:sz w:val="28"/>
          <w:szCs w:val="28"/>
        </w:rPr>
        <w:t>авітамінозах;</w:t>
      </w:r>
    </w:p>
    <w:p w:rsidR="00FC763E" w:rsidRPr="00FC763E" w:rsidRDefault="00FC763E" w:rsidP="00FC763E">
      <w:pPr>
        <w:pStyle w:val="a3"/>
        <w:numPr>
          <w:ilvl w:val="1"/>
          <w:numId w:val="38"/>
        </w:numPr>
        <w:spacing w:after="0"/>
        <w:jc w:val="both"/>
        <w:rPr>
          <w:rFonts w:ascii="Times New Roman" w:hAnsi="Times New Roman" w:cs="Times New Roman"/>
          <w:sz w:val="28"/>
          <w:szCs w:val="28"/>
        </w:rPr>
      </w:pPr>
      <w:r w:rsidRPr="00FC763E">
        <w:rPr>
          <w:rFonts w:ascii="Times New Roman" w:hAnsi="Times New Roman" w:cs="Times New Roman"/>
          <w:sz w:val="28"/>
          <w:szCs w:val="28"/>
        </w:rPr>
        <w:t>ендокринних;</w:t>
      </w:r>
    </w:p>
    <w:p w:rsidR="00FC763E" w:rsidRPr="00FC763E" w:rsidRDefault="00FC763E" w:rsidP="00FC763E">
      <w:pPr>
        <w:pStyle w:val="a3"/>
        <w:numPr>
          <w:ilvl w:val="1"/>
          <w:numId w:val="38"/>
        </w:numPr>
        <w:spacing w:after="0"/>
        <w:jc w:val="both"/>
        <w:rPr>
          <w:rFonts w:ascii="Times New Roman" w:hAnsi="Times New Roman" w:cs="Times New Roman"/>
          <w:sz w:val="28"/>
          <w:szCs w:val="28"/>
        </w:rPr>
      </w:pPr>
      <w:r w:rsidRPr="00FC763E">
        <w:rPr>
          <w:rFonts w:ascii="Times New Roman" w:hAnsi="Times New Roman" w:cs="Times New Roman"/>
          <w:sz w:val="28"/>
          <w:szCs w:val="28"/>
        </w:rPr>
        <w:t>шлунково-кишкових;</w:t>
      </w:r>
    </w:p>
    <w:p w:rsidR="00FC763E" w:rsidRPr="00FC763E" w:rsidRDefault="00FC763E" w:rsidP="00FC763E">
      <w:pPr>
        <w:pStyle w:val="a3"/>
        <w:numPr>
          <w:ilvl w:val="1"/>
          <w:numId w:val="38"/>
        </w:numPr>
        <w:spacing w:after="0"/>
        <w:jc w:val="both"/>
        <w:rPr>
          <w:rFonts w:ascii="Times New Roman" w:hAnsi="Times New Roman" w:cs="Times New Roman"/>
          <w:sz w:val="28"/>
          <w:szCs w:val="28"/>
        </w:rPr>
      </w:pPr>
      <w:r w:rsidRPr="00FC763E">
        <w:rPr>
          <w:rFonts w:ascii="Times New Roman" w:hAnsi="Times New Roman" w:cs="Times New Roman"/>
          <w:sz w:val="28"/>
          <w:szCs w:val="28"/>
        </w:rPr>
        <w:t>серцево-судинних;</w:t>
      </w:r>
    </w:p>
    <w:p w:rsidR="00FC763E" w:rsidRPr="00FC763E" w:rsidRDefault="00FC763E" w:rsidP="00FC763E">
      <w:pPr>
        <w:pStyle w:val="a3"/>
        <w:numPr>
          <w:ilvl w:val="1"/>
          <w:numId w:val="38"/>
        </w:numPr>
        <w:spacing w:after="0"/>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нервової системи;</w:t>
      </w:r>
    </w:p>
    <w:p w:rsidR="00FC763E" w:rsidRPr="00FC763E" w:rsidRDefault="00FC763E" w:rsidP="00FC763E">
      <w:pPr>
        <w:pStyle w:val="a3"/>
        <w:numPr>
          <w:ilvl w:val="1"/>
          <w:numId w:val="38"/>
        </w:numPr>
        <w:spacing w:after="0"/>
        <w:jc w:val="both"/>
        <w:rPr>
          <w:rFonts w:ascii="Times New Roman" w:hAnsi="Times New Roman" w:cs="Times New Roman"/>
          <w:color w:val="000000"/>
          <w:sz w:val="28"/>
          <w:szCs w:val="28"/>
        </w:rPr>
      </w:pPr>
      <w:r w:rsidRPr="00FC763E">
        <w:rPr>
          <w:rFonts w:ascii="Times New Roman" w:hAnsi="Times New Roman" w:cs="Times New Roman"/>
          <w:sz w:val="28"/>
          <w:szCs w:val="28"/>
        </w:rPr>
        <w:t>колагінозах</w:t>
      </w:r>
      <w:r w:rsidRPr="00FC763E">
        <w:rPr>
          <w:rFonts w:ascii="Times New Roman" w:hAnsi="Times New Roman" w:cs="Times New Roman"/>
          <w:color w:val="000000"/>
          <w:sz w:val="28"/>
          <w:szCs w:val="28"/>
        </w:rPr>
        <w:t>, системи крові</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хронічний стоматит, що рецидивує;</w:t>
      </w:r>
    </w:p>
    <w:p w:rsidR="00FC763E" w:rsidRPr="00FC763E" w:rsidRDefault="00FC763E" w:rsidP="00FC763E">
      <w:pPr>
        <w:pStyle w:val="a3"/>
        <w:numPr>
          <w:ilvl w:val="0"/>
          <w:numId w:val="37"/>
        </w:numPr>
        <w:jc w:val="both"/>
        <w:rPr>
          <w:rFonts w:ascii="Times New Roman" w:hAnsi="Times New Roman" w:cs="Times New Roman"/>
          <w:color w:val="000000"/>
          <w:sz w:val="28"/>
          <w:szCs w:val="28"/>
        </w:rPr>
      </w:pPr>
      <w:r w:rsidRPr="00FC763E">
        <w:rPr>
          <w:rFonts w:ascii="Times New Roman" w:hAnsi="Times New Roman" w:cs="Times New Roman"/>
          <w:color w:val="000000"/>
          <w:sz w:val="28"/>
          <w:szCs w:val="28"/>
        </w:rPr>
        <w:t>венеричні захворювання;</w:t>
      </w:r>
    </w:p>
    <w:p w:rsidR="00FC763E" w:rsidRPr="00FC763E" w:rsidRDefault="00FC763E" w:rsidP="00FC763E">
      <w:pPr>
        <w:pStyle w:val="a3"/>
        <w:numPr>
          <w:ilvl w:val="0"/>
          <w:numId w:val="37"/>
        </w:numPr>
        <w:jc w:val="both"/>
        <w:rPr>
          <w:rFonts w:ascii="Times New Roman" w:hAnsi="Times New Roman" w:cs="Times New Roman"/>
          <w:sz w:val="28"/>
          <w:szCs w:val="28"/>
        </w:rPr>
      </w:pPr>
      <w:r w:rsidRPr="00FC763E">
        <w:rPr>
          <w:rFonts w:ascii="Times New Roman" w:hAnsi="Times New Roman" w:cs="Times New Roman"/>
          <w:sz w:val="28"/>
          <w:szCs w:val="28"/>
        </w:rPr>
        <w:t>глосоденія.</w:t>
      </w:r>
    </w:p>
    <w:p w:rsidR="00FC763E" w:rsidRPr="00FC763E" w:rsidRDefault="00FC763E" w:rsidP="00FC763E">
      <w:pPr>
        <w:ind w:left="360"/>
        <w:rPr>
          <w:rFonts w:ascii="Times New Roman" w:hAnsi="Times New Roman" w:cs="Times New Roman"/>
          <w:i/>
          <w:sz w:val="28"/>
          <w:szCs w:val="28"/>
        </w:rPr>
      </w:pPr>
      <w:r w:rsidRPr="00FC763E">
        <w:rPr>
          <w:rFonts w:ascii="Times New Roman" w:hAnsi="Times New Roman" w:cs="Times New Roman"/>
          <w:i/>
          <w:sz w:val="28"/>
          <w:szCs w:val="28"/>
        </w:rPr>
        <w:t>5. Матеріали для самоконтролю</w:t>
      </w:r>
    </w:p>
    <w:p w:rsidR="00FC763E" w:rsidRPr="00FC763E" w:rsidRDefault="00FC763E" w:rsidP="00FC763E">
      <w:pPr>
        <w:ind w:left="360"/>
        <w:rPr>
          <w:rFonts w:ascii="Times New Roman" w:hAnsi="Times New Roman" w:cs="Times New Roman"/>
          <w:i/>
          <w:sz w:val="28"/>
          <w:szCs w:val="28"/>
        </w:rPr>
      </w:pPr>
      <w:r w:rsidRPr="00FC763E">
        <w:rPr>
          <w:rFonts w:ascii="Times New Roman" w:hAnsi="Times New Roman" w:cs="Times New Roman"/>
          <w:i/>
          <w:sz w:val="28"/>
          <w:szCs w:val="28"/>
        </w:rPr>
        <w:t>5.1. Перелік теоретичних питань</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t xml:space="preserve">1. Як поділяються </w:t>
      </w:r>
      <w:r w:rsidRPr="00FC763E">
        <w:rPr>
          <w:rFonts w:ascii="Times New Roman" w:hAnsi="Times New Roman" w:cs="Times New Roman"/>
          <w:color w:val="000000"/>
          <w:sz w:val="28"/>
        </w:rPr>
        <w:t>захворювання слизової оболонки порожнини рота, які виникають під впливом знімних протезів, за Василенком</w:t>
      </w:r>
      <w:r w:rsidRPr="00FC763E">
        <w:rPr>
          <w:rFonts w:ascii="Times New Roman" w:hAnsi="Times New Roman" w:cs="Times New Roman"/>
          <w:snapToGrid w:val="0"/>
          <w:color w:val="000000"/>
          <w:sz w:val="28"/>
          <w:szCs w:val="28"/>
        </w:rPr>
        <w:t>?</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t>2. Розкажіть про класифікацію протезних стоматитів за Гавриловим.</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t xml:space="preserve">3. В чому полягає побічний вплив повних знімних протезів? </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t>4. Як діагностувати та провести лікування травматичного протезного стоматиту?</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t>5. Розкажіть про відмінності алергійного та токсичного стоматитів та тактику лікаря при їх діагностуванні.</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lastRenderedPageBreak/>
        <w:tab/>
        <w:t>6. Що таке незапальні протезні захворювання? Чим вони характеризуються?</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t xml:space="preserve">7. Як проявляється </w:t>
      </w:r>
      <w:r w:rsidRPr="00FC763E">
        <w:rPr>
          <w:rFonts w:ascii="Times New Roman" w:hAnsi="Times New Roman" w:cs="Times New Roman"/>
          <w:sz w:val="28"/>
          <w:szCs w:val="28"/>
        </w:rPr>
        <w:t>поєднання протезних захворювань слизової оболонки порожнини рота</w:t>
      </w:r>
      <w:r w:rsidRPr="00FC763E">
        <w:rPr>
          <w:rFonts w:ascii="Times New Roman" w:hAnsi="Times New Roman" w:cs="Times New Roman"/>
          <w:snapToGrid w:val="0"/>
          <w:color w:val="000000"/>
          <w:sz w:val="28"/>
          <w:szCs w:val="28"/>
        </w:rPr>
        <w:t>?</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t>8. З якими захворюваннями слизової оболонки порожнини рота потрібно проводити диференційну діагностику протезних стоматитів?</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i/>
          <w:sz w:val="28"/>
          <w:szCs w:val="28"/>
        </w:rPr>
      </w:pPr>
      <w:r w:rsidRPr="00FC763E">
        <w:rPr>
          <w:rFonts w:ascii="Times New Roman" w:hAnsi="Times New Roman" w:cs="Times New Roman"/>
          <w:i/>
          <w:sz w:val="28"/>
          <w:szCs w:val="28"/>
        </w:rPr>
        <w:tab/>
        <w:t>5.2. Практичні завдання</w:t>
      </w:r>
    </w:p>
    <w:p w:rsidR="00FC763E" w:rsidRPr="00FC763E" w:rsidRDefault="00FC763E" w:rsidP="00FC763E">
      <w:pPr>
        <w:spacing w:after="120"/>
        <w:ind w:firstLine="567"/>
        <w:contextualSpacing/>
        <w:jc w:val="both"/>
        <w:rPr>
          <w:rFonts w:ascii="Times New Roman" w:hAnsi="Times New Roman" w:cs="Times New Roman"/>
          <w:sz w:val="28"/>
          <w:szCs w:val="28"/>
        </w:rPr>
      </w:pPr>
      <w:r w:rsidRPr="00FC763E">
        <w:rPr>
          <w:rFonts w:ascii="Times New Roman" w:hAnsi="Times New Roman" w:cs="Times New Roman"/>
          <w:sz w:val="28"/>
          <w:szCs w:val="28"/>
        </w:rPr>
        <w:t>1. Діагностика уражень тканин порожнини рота, пов’язаних із користуванням повними знімними протезами.</w:t>
      </w:r>
    </w:p>
    <w:p w:rsidR="00FC763E" w:rsidRPr="00FC763E" w:rsidRDefault="00FC763E" w:rsidP="00FC763E">
      <w:pPr>
        <w:spacing w:after="120"/>
        <w:ind w:firstLine="567"/>
        <w:contextualSpacing/>
        <w:jc w:val="both"/>
        <w:rPr>
          <w:rFonts w:ascii="Times New Roman" w:hAnsi="Times New Roman" w:cs="Times New Roman"/>
          <w:sz w:val="28"/>
          <w:szCs w:val="28"/>
        </w:rPr>
      </w:pPr>
      <w:r w:rsidRPr="00FC763E">
        <w:rPr>
          <w:rFonts w:ascii="Times New Roman" w:hAnsi="Times New Roman" w:cs="Times New Roman"/>
          <w:sz w:val="28"/>
          <w:szCs w:val="28"/>
        </w:rPr>
        <w:t>2. Визначення заходів щодо лікування захворювань слизової оболонки порожнини рота, які виникають під впливом знімних протезів.</w:t>
      </w:r>
    </w:p>
    <w:p w:rsidR="00FC763E" w:rsidRPr="00FC763E" w:rsidRDefault="00FC763E" w:rsidP="00FC763E">
      <w:pPr>
        <w:spacing w:after="120"/>
        <w:ind w:left="360"/>
        <w:jc w:val="both"/>
        <w:rPr>
          <w:rFonts w:ascii="Times New Roman" w:hAnsi="Times New Roman" w:cs="Times New Roman"/>
          <w:snapToGrid w:val="0"/>
          <w:color w:val="000000"/>
          <w:sz w:val="28"/>
          <w:szCs w:val="28"/>
        </w:rPr>
      </w:pPr>
      <w:r w:rsidRPr="00FC763E">
        <w:rPr>
          <w:rFonts w:ascii="Times New Roman" w:hAnsi="Times New Roman" w:cs="Times New Roman"/>
          <w:snapToGrid w:val="0"/>
          <w:color w:val="000000"/>
          <w:sz w:val="28"/>
          <w:szCs w:val="28"/>
        </w:rPr>
        <w:tab/>
      </w:r>
    </w:p>
    <w:p w:rsid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i/>
          <w:sz w:val="28"/>
          <w:szCs w:val="28"/>
        </w:rPr>
      </w:pPr>
      <w:r w:rsidRPr="00FC763E">
        <w:rPr>
          <w:rFonts w:ascii="Times New Roman" w:hAnsi="Times New Roman" w:cs="Times New Roman"/>
          <w:snapToGrid w:val="0"/>
          <w:color w:val="000000"/>
          <w:sz w:val="28"/>
          <w:szCs w:val="28"/>
        </w:rPr>
        <w:tab/>
      </w:r>
      <w:r w:rsidRPr="00FC763E">
        <w:rPr>
          <w:rFonts w:ascii="Times New Roman" w:hAnsi="Times New Roman" w:cs="Times New Roman"/>
          <w:i/>
          <w:sz w:val="28"/>
          <w:szCs w:val="28"/>
        </w:rPr>
        <w:t>5.3. Тести</w:t>
      </w:r>
    </w:p>
    <w:p w:rsidR="00FC763E" w:rsidRPr="00FC763E" w:rsidRDefault="00FC763E" w:rsidP="00FC763E">
      <w:pPr>
        <w:widowControl w:val="0"/>
        <w:tabs>
          <w:tab w:val="left" w:pos="851"/>
          <w:tab w:val="right" w:pos="10193"/>
        </w:tabs>
        <w:snapToGrid w:val="0"/>
        <w:spacing w:after="120"/>
        <w:ind w:left="360" w:right="-142"/>
        <w:jc w:val="both"/>
        <w:rPr>
          <w:rFonts w:ascii="Times New Roman" w:hAnsi="Times New Roman" w:cs="Times New Roman"/>
          <w:b/>
          <w:sz w:val="32"/>
          <w:szCs w:val="32"/>
        </w:rPr>
      </w:pPr>
    </w:p>
    <w:p w:rsidR="00FC763E" w:rsidRPr="00FC763E" w:rsidRDefault="00FC763E" w:rsidP="00FC763E">
      <w:pPr>
        <w:widowControl w:val="0"/>
        <w:tabs>
          <w:tab w:val="left" w:pos="90"/>
        </w:tabs>
        <w:contextualSpacing/>
        <w:jc w:val="both"/>
        <w:rPr>
          <w:rFonts w:ascii="Times New Roman" w:hAnsi="Times New Roman" w:cs="Times New Roman"/>
          <w:snapToGrid w:val="0"/>
          <w:sz w:val="28"/>
          <w:szCs w:val="28"/>
        </w:rPr>
      </w:pPr>
      <w:r w:rsidRPr="00FC763E">
        <w:rPr>
          <w:rFonts w:ascii="Times New Roman" w:hAnsi="Times New Roman" w:cs="Times New Roman"/>
        </w:rPr>
        <w:tab/>
      </w:r>
      <w:r w:rsidRPr="00FC763E">
        <w:rPr>
          <w:rFonts w:ascii="Times New Roman" w:hAnsi="Times New Roman" w:cs="Times New Roman"/>
        </w:rPr>
        <w:tab/>
      </w:r>
      <w:r w:rsidRPr="00FC763E">
        <w:rPr>
          <w:rFonts w:ascii="Times New Roman" w:hAnsi="Times New Roman" w:cs="Times New Roman"/>
          <w:sz w:val="28"/>
          <w:szCs w:val="28"/>
        </w:rPr>
        <w:t xml:space="preserve">1. </w:t>
      </w:r>
      <w:r w:rsidRPr="00FC763E">
        <w:rPr>
          <w:rFonts w:ascii="Times New Roman" w:hAnsi="Times New Roman" w:cs="Times New Roman"/>
          <w:snapToGrid w:val="0"/>
          <w:sz w:val="28"/>
          <w:szCs w:val="28"/>
        </w:rPr>
        <w:t xml:space="preserve">Хвора 70 років скаржиться на відчуття печії під базисом повного знімного протезу, сухість, гіркий присмак. Протез виготовлено 3 тижні тому. Об’єктивно: слизова альвеолярного відростка набрякла, розлита гіперемія відповідно до меж накладеного протезу. Язик гіперемований, сухий, розтрісканий. Який додатковий метод дослідження найбільш доцільний у цьому випадку?  </w:t>
      </w:r>
    </w:p>
    <w:p w:rsidR="00FC763E" w:rsidRPr="00FC763E" w:rsidRDefault="00FC763E" w:rsidP="00FC763E">
      <w:pPr>
        <w:widowControl w:val="0"/>
        <w:tabs>
          <w:tab w:val="left" w:pos="90"/>
          <w:tab w:val="left" w:pos="22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A</w:t>
      </w:r>
      <w:r w:rsidRPr="00FC763E">
        <w:rPr>
          <w:rFonts w:ascii="Times New Roman" w:hAnsi="Times New Roman" w:cs="Times New Roman"/>
          <w:snapToGrid w:val="0"/>
          <w:sz w:val="28"/>
          <w:szCs w:val="28"/>
        </w:rPr>
        <w:t xml:space="preserve">. Алергічні проби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B</w:t>
      </w:r>
      <w:r w:rsidRPr="00FC763E">
        <w:rPr>
          <w:rFonts w:ascii="Times New Roman" w:hAnsi="Times New Roman" w:cs="Times New Roman"/>
          <w:snapToGrid w:val="0"/>
          <w:sz w:val="28"/>
          <w:szCs w:val="28"/>
        </w:rPr>
        <w:t xml:space="preserve">. Загальний аналіз сечі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C</w:t>
      </w:r>
      <w:r w:rsidRPr="00FC763E">
        <w:rPr>
          <w:rFonts w:ascii="Times New Roman" w:hAnsi="Times New Roman" w:cs="Times New Roman"/>
          <w:snapToGrid w:val="0"/>
          <w:sz w:val="28"/>
          <w:szCs w:val="28"/>
        </w:rPr>
        <w:t xml:space="preserve">. Загальний аналіз крові  </w:t>
      </w:r>
    </w:p>
    <w:p w:rsidR="00FC763E" w:rsidRPr="00FC763E" w:rsidRDefault="00FC763E" w:rsidP="00FC763E">
      <w:pPr>
        <w:widowControl w:val="0"/>
        <w:tabs>
          <w:tab w:val="left" w:pos="90"/>
          <w:tab w:val="left" w:pos="24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D</w:t>
      </w:r>
      <w:r w:rsidRPr="00FC763E">
        <w:rPr>
          <w:rFonts w:ascii="Times New Roman" w:hAnsi="Times New Roman" w:cs="Times New Roman"/>
          <w:snapToGrid w:val="0"/>
          <w:sz w:val="28"/>
          <w:szCs w:val="28"/>
        </w:rPr>
        <w:t xml:space="preserve">. Біохімічний аналіз крові  </w:t>
      </w:r>
    </w:p>
    <w:p w:rsidR="00FC763E" w:rsidRPr="00FC763E" w:rsidRDefault="00FC763E" w:rsidP="00FC763E">
      <w:pPr>
        <w:ind w:left="708"/>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E</w:t>
      </w:r>
      <w:r w:rsidRPr="00FC763E">
        <w:rPr>
          <w:rFonts w:ascii="Times New Roman" w:hAnsi="Times New Roman" w:cs="Times New Roman"/>
          <w:snapToGrid w:val="0"/>
          <w:sz w:val="28"/>
          <w:szCs w:val="28"/>
        </w:rPr>
        <w:t xml:space="preserve">. Дослідження слини   </w:t>
      </w:r>
    </w:p>
    <w:p w:rsidR="00FC763E" w:rsidRPr="00FC763E" w:rsidRDefault="00FC763E" w:rsidP="00FC763E">
      <w:pPr>
        <w:contextualSpacing/>
        <w:jc w:val="both"/>
        <w:rPr>
          <w:rFonts w:ascii="Times New Roman" w:hAnsi="Times New Roman" w:cs="Times New Roman"/>
          <w:sz w:val="28"/>
          <w:szCs w:val="28"/>
        </w:rPr>
      </w:pPr>
    </w:p>
    <w:p w:rsidR="00FC763E" w:rsidRPr="00FC763E" w:rsidRDefault="00FC763E" w:rsidP="00FC763E">
      <w:pPr>
        <w:widowControl w:val="0"/>
        <w:tabs>
          <w:tab w:val="left" w:pos="90"/>
        </w:tabs>
        <w:contextualSpacing/>
        <w:jc w:val="both"/>
        <w:rPr>
          <w:rFonts w:ascii="Times New Roman" w:hAnsi="Times New Roman" w:cs="Times New Roman"/>
          <w:snapToGrid w:val="0"/>
          <w:sz w:val="28"/>
          <w:szCs w:val="28"/>
        </w:rPr>
      </w:pPr>
      <w:r w:rsidRPr="00FC763E">
        <w:rPr>
          <w:rFonts w:ascii="Times New Roman" w:hAnsi="Times New Roman" w:cs="Times New Roman"/>
          <w:snapToGrid w:val="0"/>
          <w:sz w:val="28"/>
          <w:szCs w:val="28"/>
        </w:rPr>
        <w:tab/>
      </w:r>
      <w:r w:rsidRPr="00FC763E">
        <w:rPr>
          <w:rFonts w:ascii="Times New Roman" w:hAnsi="Times New Roman" w:cs="Times New Roman"/>
          <w:snapToGrid w:val="0"/>
          <w:sz w:val="28"/>
          <w:szCs w:val="28"/>
        </w:rPr>
        <w:tab/>
        <w:t xml:space="preserve">2. У  пацієнта 65 років, з повною втратою зубів на верхній щелепі, після виготовлення повного знімного протеза, на підставі скарг, об'єктивного обстеження, лабораторних методів дослідження, поставлений діагноз: токсичний стоматит. Що із запропонованого слід застосувати  в даній клінічній ситуації?    </w:t>
      </w:r>
    </w:p>
    <w:p w:rsidR="00FC763E" w:rsidRPr="00FC763E" w:rsidRDefault="00FC763E" w:rsidP="00FC763E">
      <w:pPr>
        <w:widowControl w:val="0"/>
        <w:tabs>
          <w:tab w:val="left" w:pos="90"/>
          <w:tab w:val="left" w:pos="22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A</w:t>
      </w:r>
      <w:r w:rsidRPr="00FC763E">
        <w:rPr>
          <w:rFonts w:ascii="Times New Roman" w:hAnsi="Times New Roman" w:cs="Times New Roman"/>
          <w:snapToGrid w:val="0"/>
          <w:sz w:val="28"/>
          <w:szCs w:val="28"/>
        </w:rPr>
        <w:t xml:space="preserve">. Виготовити новий протез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B</w:t>
      </w:r>
      <w:r w:rsidRPr="00FC763E">
        <w:rPr>
          <w:rFonts w:ascii="Times New Roman" w:hAnsi="Times New Roman" w:cs="Times New Roman"/>
          <w:snapToGrid w:val="0"/>
          <w:sz w:val="28"/>
          <w:szCs w:val="28"/>
        </w:rPr>
        <w:t xml:space="preserve">. Покласти протез на 1-2 дня в спиртовій розчин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C</w:t>
      </w:r>
      <w:r w:rsidRPr="00FC763E">
        <w:rPr>
          <w:rFonts w:ascii="Times New Roman" w:hAnsi="Times New Roman" w:cs="Times New Roman"/>
          <w:snapToGrid w:val="0"/>
          <w:sz w:val="28"/>
          <w:szCs w:val="28"/>
        </w:rPr>
        <w:t xml:space="preserve">. Хімічне сріблення протеза  </w:t>
      </w:r>
    </w:p>
    <w:p w:rsidR="00FC763E" w:rsidRPr="00FC763E" w:rsidRDefault="00FC763E" w:rsidP="00FC763E">
      <w:pPr>
        <w:widowControl w:val="0"/>
        <w:tabs>
          <w:tab w:val="left" w:pos="90"/>
          <w:tab w:val="left" w:pos="24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D</w:t>
      </w:r>
      <w:r w:rsidRPr="00FC763E">
        <w:rPr>
          <w:rFonts w:ascii="Times New Roman" w:hAnsi="Times New Roman" w:cs="Times New Roman"/>
          <w:snapToGrid w:val="0"/>
          <w:sz w:val="28"/>
          <w:szCs w:val="28"/>
        </w:rPr>
        <w:t xml:space="preserve">. Перебазування протеза лабораторним методом  </w:t>
      </w:r>
    </w:p>
    <w:p w:rsidR="00FC763E" w:rsidRPr="00FC763E" w:rsidRDefault="00FC763E" w:rsidP="00FC763E">
      <w:pPr>
        <w:rPr>
          <w:rFonts w:ascii="Times New Roman" w:hAnsi="Times New Roman" w:cs="Times New Roman"/>
        </w:rPr>
      </w:pPr>
      <w:r w:rsidRPr="00FC763E">
        <w:rPr>
          <w:rFonts w:ascii="Times New Roman" w:hAnsi="Times New Roman" w:cs="Times New Roman"/>
          <w:bCs/>
          <w:iCs/>
          <w:snapToGrid w:val="0"/>
          <w:sz w:val="28"/>
          <w:szCs w:val="28"/>
        </w:rPr>
        <w:tab/>
        <w:t>E</w:t>
      </w:r>
      <w:r w:rsidRPr="00FC763E">
        <w:rPr>
          <w:rFonts w:ascii="Times New Roman" w:hAnsi="Times New Roman" w:cs="Times New Roman"/>
          <w:snapToGrid w:val="0"/>
          <w:sz w:val="28"/>
          <w:szCs w:val="28"/>
        </w:rPr>
        <w:t>. Перебазування протеза клінічним методом</w:t>
      </w:r>
    </w:p>
    <w:p w:rsidR="00FC763E" w:rsidRPr="00FC763E" w:rsidRDefault="00FC763E" w:rsidP="00FC763E">
      <w:pPr>
        <w:contextualSpacing/>
        <w:jc w:val="both"/>
        <w:rPr>
          <w:rFonts w:ascii="Times New Roman" w:hAnsi="Times New Roman" w:cs="Times New Roman"/>
          <w:snapToGrid w:val="0"/>
          <w:sz w:val="28"/>
          <w:szCs w:val="28"/>
        </w:rPr>
      </w:pPr>
      <w:r w:rsidRPr="00FC763E">
        <w:rPr>
          <w:rFonts w:ascii="Times New Roman" w:hAnsi="Times New Roman" w:cs="Times New Roman"/>
          <w:snapToGrid w:val="0"/>
          <w:sz w:val="28"/>
          <w:szCs w:val="28"/>
          <w:lang w:val="ru-RU"/>
        </w:rPr>
        <w:lastRenderedPageBreak/>
        <w:tab/>
      </w:r>
      <w:r w:rsidRPr="00FC763E">
        <w:rPr>
          <w:rFonts w:ascii="Times New Roman" w:hAnsi="Times New Roman" w:cs="Times New Roman"/>
          <w:snapToGrid w:val="0"/>
          <w:sz w:val="28"/>
          <w:szCs w:val="28"/>
        </w:rPr>
        <w:t xml:space="preserve">3. Жінка 65 років, якій виготовлено повний знімний протез на нижню щелепу скаржиться на печію, набряк слизової оболонки. Об’єктивно: слизова оболонка альвеолярного відростка </w:t>
      </w:r>
      <w:r w:rsidRPr="00FC763E">
        <w:rPr>
          <w:rFonts w:ascii="Times New Roman" w:hAnsi="Times New Roman" w:cs="Times New Roman"/>
          <w:snapToGrid w:val="0"/>
          <w:sz w:val="28"/>
          <w:szCs w:val="28"/>
        </w:rPr>
        <w:tab/>
        <w:t>нижньої щелепи,</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губ, щік, язика гіперемована. Спостерігається набряк нижньої губи.</w:t>
      </w:r>
      <w:r w:rsidRPr="00FC763E">
        <w:rPr>
          <w:rFonts w:ascii="Times New Roman" w:hAnsi="Times New Roman" w:cs="Times New Roman"/>
          <w:snapToGrid w:val="0"/>
          <w:sz w:val="28"/>
          <w:szCs w:val="28"/>
        </w:rPr>
        <w:tab/>
        <w:t xml:space="preserve"> Який діагноз найбільш ймовірний у даному випадку?  </w:t>
      </w:r>
    </w:p>
    <w:p w:rsidR="00FC763E" w:rsidRPr="00FC763E" w:rsidRDefault="00FC763E" w:rsidP="00FC763E">
      <w:pPr>
        <w:widowControl w:val="0"/>
        <w:tabs>
          <w:tab w:val="left" w:pos="90"/>
          <w:tab w:val="left" w:pos="22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A</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 xml:space="preserve">Алергічний протезний стоматит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B</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 xml:space="preserve">Набряк Квінке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C</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 xml:space="preserve">Травматичний протезний стоматит  </w:t>
      </w:r>
    </w:p>
    <w:p w:rsidR="00FC763E" w:rsidRPr="00FC763E" w:rsidRDefault="00FC763E" w:rsidP="00FC763E">
      <w:pPr>
        <w:widowControl w:val="0"/>
        <w:tabs>
          <w:tab w:val="left" w:pos="90"/>
          <w:tab w:val="left" w:pos="24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D</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 xml:space="preserve">Реакція слизової оболонки на протезування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E</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 xml:space="preserve">Синдром Стівенса-Джонсона  </w:t>
      </w:r>
    </w:p>
    <w:p w:rsidR="00FC763E" w:rsidRPr="00FC763E" w:rsidRDefault="00FC763E" w:rsidP="00FC763E">
      <w:pPr>
        <w:contextualSpacing/>
        <w:jc w:val="both"/>
        <w:rPr>
          <w:rFonts w:ascii="Times New Roman" w:hAnsi="Times New Roman" w:cs="Times New Roman"/>
          <w:sz w:val="28"/>
          <w:szCs w:val="28"/>
        </w:rPr>
      </w:pPr>
    </w:p>
    <w:p w:rsidR="00FC763E" w:rsidRPr="00FC763E" w:rsidRDefault="00FC763E" w:rsidP="00FC763E">
      <w:pPr>
        <w:widowControl w:val="0"/>
        <w:tabs>
          <w:tab w:val="left" w:pos="90"/>
        </w:tabs>
        <w:contextualSpacing/>
        <w:jc w:val="both"/>
        <w:rPr>
          <w:rFonts w:ascii="Times New Roman" w:hAnsi="Times New Roman" w:cs="Times New Roman"/>
          <w:snapToGrid w:val="0"/>
          <w:sz w:val="28"/>
          <w:szCs w:val="28"/>
        </w:rPr>
      </w:pPr>
      <w:r w:rsidRPr="00FC763E">
        <w:rPr>
          <w:rFonts w:ascii="Times New Roman" w:hAnsi="Times New Roman" w:cs="Times New Roman"/>
          <w:snapToGrid w:val="0"/>
          <w:sz w:val="28"/>
          <w:szCs w:val="28"/>
          <w:lang w:val="ru-RU"/>
        </w:rPr>
        <w:tab/>
      </w:r>
      <w:r w:rsidRPr="00FC763E">
        <w:rPr>
          <w:rFonts w:ascii="Times New Roman" w:hAnsi="Times New Roman" w:cs="Times New Roman"/>
          <w:snapToGrid w:val="0"/>
          <w:sz w:val="28"/>
          <w:szCs w:val="28"/>
          <w:lang w:val="ru-RU"/>
        </w:rPr>
        <w:tab/>
      </w:r>
      <w:r w:rsidRPr="00FC763E">
        <w:rPr>
          <w:rFonts w:ascii="Times New Roman" w:hAnsi="Times New Roman" w:cs="Times New Roman"/>
          <w:snapToGrid w:val="0"/>
          <w:sz w:val="28"/>
          <w:szCs w:val="28"/>
        </w:rPr>
        <w:t>4. Чоловік</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60 років</w:t>
      </w:r>
      <w:r w:rsidRPr="00FC763E">
        <w:rPr>
          <w:rFonts w:ascii="Times New Roman" w:hAnsi="Times New Roman" w:cs="Times New Roman"/>
          <w:snapToGrid w:val="0"/>
          <w:sz w:val="28"/>
          <w:szCs w:val="28"/>
          <w:lang w:val="ru-RU"/>
        </w:rPr>
        <w:t>,</w:t>
      </w:r>
      <w:r w:rsidRPr="00FC763E">
        <w:rPr>
          <w:rFonts w:ascii="Times New Roman" w:hAnsi="Times New Roman" w:cs="Times New Roman"/>
          <w:snapToGrid w:val="0"/>
          <w:sz w:val="28"/>
          <w:szCs w:val="28"/>
        </w:rPr>
        <w:t xml:space="preserve"> скаржиться на біль на нижній щелепі в боковій ділянці праворуч. Біль </w:t>
      </w:r>
      <w:r w:rsidRPr="00FC763E">
        <w:rPr>
          <w:rFonts w:ascii="Times New Roman" w:hAnsi="Times New Roman" w:cs="Times New Roman"/>
          <w:snapToGrid w:val="0"/>
          <w:sz w:val="28"/>
          <w:szCs w:val="28"/>
        </w:rPr>
        <w:tab/>
        <w:t>посилюється під час прийому їжі. З анамнезу: три дні тому хворому був накладений повний знімний протез на нижню щелепу. Об’єктивно: у боковій ділянці праворуч по перехідній складці, що відповідає краю протеза, дефект слизової оболонки овальної форми, краї вкриті білим нальотом. При доторкуванні – різкий біль. Який діагноз найбільш ймовірний у даного хворого?</w:t>
      </w:r>
    </w:p>
    <w:p w:rsidR="00FC763E" w:rsidRPr="00FC763E" w:rsidRDefault="00FC763E" w:rsidP="00FC763E">
      <w:pPr>
        <w:widowControl w:val="0"/>
        <w:tabs>
          <w:tab w:val="left" w:pos="90"/>
          <w:tab w:val="left" w:pos="22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A</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Декубітальна виразка</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lang w:val="ru-RU"/>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B</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Алергічний стоматит</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lang w:val="ru-RU"/>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C</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Токсичний стоматит</w:t>
      </w:r>
    </w:p>
    <w:p w:rsidR="00FC763E" w:rsidRPr="00FC763E" w:rsidRDefault="00FC763E" w:rsidP="00FC763E">
      <w:pPr>
        <w:widowControl w:val="0"/>
        <w:tabs>
          <w:tab w:val="left" w:pos="90"/>
          <w:tab w:val="left" w:pos="241"/>
        </w:tabs>
        <w:contextualSpacing/>
        <w:jc w:val="both"/>
        <w:rPr>
          <w:rFonts w:ascii="Times New Roman" w:hAnsi="Times New Roman" w:cs="Times New Roman"/>
          <w:snapToGrid w:val="0"/>
          <w:sz w:val="28"/>
          <w:szCs w:val="28"/>
          <w:lang w:val="ru-RU"/>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D</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Актиномікотична виразка</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lang w:val="ru-RU"/>
        </w:rPr>
      </w:pP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lang w:val="ru-RU"/>
        </w:rPr>
        <w:tab/>
      </w:r>
      <w:r w:rsidRPr="00FC763E">
        <w:rPr>
          <w:rFonts w:ascii="Times New Roman" w:hAnsi="Times New Roman" w:cs="Times New Roman"/>
          <w:bCs/>
          <w:iCs/>
          <w:snapToGrid w:val="0"/>
          <w:sz w:val="28"/>
          <w:szCs w:val="28"/>
        </w:rPr>
        <w:t>E</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Сифілітична виразка</w:t>
      </w:r>
    </w:p>
    <w:p w:rsidR="00FC763E" w:rsidRPr="00FC763E" w:rsidRDefault="00FC763E" w:rsidP="00FC763E">
      <w:pPr>
        <w:contextualSpacing/>
        <w:jc w:val="both"/>
        <w:rPr>
          <w:rFonts w:ascii="Times New Roman" w:hAnsi="Times New Roman" w:cs="Times New Roman"/>
          <w:sz w:val="28"/>
          <w:szCs w:val="28"/>
        </w:rPr>
      </w:pPr>
    </w:p>
    <w:p w:rsidR="00FC763E" w:rsidRDefault="00FC763E" w:rsidP="00FC763E">
      <w:pPr>
        <w:widowControl w:val="0"/>
        <w:tabs>
          <w:tab w:val="left" w:pos="90"/>
        </w:tabs>
        <w:contextualSpacing/>
        <w:jc w:val="both"/>
        <w:rPr>
          <w:rFonts w:ascii="Times New Roman" w:hAnsi="Times New Roman" w:cs="Times New Roman"/>
          <w:snapToGrid w:val="0"/>
          <w:sz w:val="28"/>
          <w:szCs w:val="28"/>
          <w:lang w:val="ru-RU"/>
        </w:rPr>
      </w:pPr>
      <w:r w:rsidRPr="00FC763E">
        <w:rPr>
          <w:rFonts w:ascii="Times New Roman" w:hAnsi="Times New Roman" w:cs="Times New Roman"/>
          <w:snapToGrid w:val="0"/>
          <w:sz w:val="28"/>
          <w:szCs w:val="28"/>
          <w:lang w:val="ru-RU"/>
        </w:rPr>
        <w:tab/>
      </w:r>
      <w:r w:rsidRPr="00FC763E">
        <w:rPr>
          <w:rFonts w:ascii="Times New Roman" w:hAnsi="Times New Roman" w:cs="Times New Roman"/>
          <w:snapToGrid w:val="0"/>
          <w:sz w:val="28"/>
          <w:szCs w:val="28"/>
          <w:lang w:val="ru-RU"/>
        </w:rPr>
        <w:tab/>
      </w:r>
    </w:p>
    <w:p w:rsidR="00FC763E" w:rsidRPr="00FC763E" w:rsidRDefault="00FC763E" w:rsidP="00FC763E">
      <w:pPr>
        <w:widowControl w:val="0"/>
        <w:tabs>
          <w:tab w:val="left" w:pos="90"/>
        </w:tabs>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lang w:val="ru-RU"/>
        </w:rPr>
        <w:tab/>
      </w:r>
      <w:r>
        <w:rPr>
          <w:rFonts w:ascii="Times New Roman" w:hAnsi="Times New Roman" w:cs="Times New Roman"/>
          <w:snapToGrid w:val="0"/>
          <w:sz w:val="28"/>
          <w:szCs w:val="28"/>
          <w:lang w:val="ru-RU"/>
        </w:rPr>
        <w:tab/>
      </w:r>
      <w:r w:rsidRPr="00FC763E">
        <w:rPr>
          <w:rFonts w:ascii="Times New Roman" w:hAnsi="Times New Roman" w:cs="Times New Roman"/>
          <w:snapToGrid w:val="0"/>
          <w:sz w:val="28"/>
          <w:szCs w:val="28"/>
        </w:rPr>
        <w:t xml:space="preserve">5. Хворий 50 років звернувся в клініку зі скаргами на різкий біль під повним знімним протезом на нижній щелепі при жуванні. Протез був виготовлено 2 тижня назад. Об'єктивно: у фронтальній ділянці нижньої щелепи в області перехідної складки </w:t>
      </w:r>
      <w:r w:rsidRPr="00FC763E">
        <w:rPr>
          <w:rFonts w:ascii="Times New Roman" w:hAnsi="Times New Roman" w:cs="Times New Roman"/>
          <w:snapToGrid w:val="0"/>
          <w:sz w:val="28"/>
          <w:szCs w:val="28"/>
        </w:rPr>
        <w:tab/>
        <w:t xml:space="preserve">виявлені декубітальні виразки. Визначте причину даного ускладнення.   </w:t>
      </w:r>
    </w:p>
    <w:p w:rsidR="00FC763E" w:rsidRPr="00FC763E" w:rsidRDefault="00FC763E" w:rsidP="00FC763E">
      <w:pPr>
        <w:widowControl w:val="0"/>
        <w:tabs>
          <w:tab w:val="left" w:pos="90"/>
          <w:tab w:val="left" w:pos="22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A</w:t>
      </w:r>
      <w:r w:rsidRPr="00FC763E">
        <w:rPr>
          <w:rFonts w:ascii="Times New Roman" w:hAnsi="Times New Roman" w:cs="Times New Roman"/>
          <w:snapToGrid w:val="0"/>
          <w:sz w:val="28"/>
          <w:szCs w:val="28"/>
        </w:rPr>
        <w:t xml:space="preserve">. Невідповідність меж протеза протезному ложу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B</w:t>
      </w:r>
      <w:r w:rsidRPr="00FC763E">
        <w:rPr>
          <w:rFonts w:ascii="Times New Roman" w:hAnsi="Times New Roman" w:cs="Times New Roman"/>
          <w:snapToGrid w:val="0"/>
          <w:sz w:val="28"/>
          <w:szCs w:val="28"/>
        </w:rPr>
        <w:t xml:space="preserve">. Порушення технології полімеризації пластмаси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C</w:t>
      </w:r>
      <w:r w:rsidRPr="00FC763E">
        <w:rPr>
          <w:rFonts w:ascii="Times New Roman" w:hAnsi="Times New Roman" w:cs="Times New Roman"/>
          <w:snapToGrid w:val="0"/>
          <w:sz w:val="28"/>
          <w:szCs w:val="28"/>
        </w:rPr>
        <w:t xml:space="preserve">. Порушення технології формування пластмаси  </w:t>
      </w:r>
    </w:p>
    <w:p w:rsidR="00FC763E" w:rsidRPr="00FC763E" w:rsidRDefault="00FC763E" w:rsidP="00FC763E">
      <w:pPr>
        <w:widowControl w:val="0"/>
        <w:tabs>
          <w:tab w:val="left" w:pos="90"/>
          <w:tab w:val="left" w:pos="24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D</w:t>
      </w:r>
      <w:r w:rsidRPr="00FC763E">
        <w:rPr>
          <w:rFonts w:ascii="Times New Roman" w:hAnsi="Times New Roman" w:cs="Times New Roman"/>
          <w:snapToGrid w:val="0"/>
          <w:sz w:val="28"/>
          <w:szCs w:val="28"/>
        </w:rPr>
        <w:t xml:space="preserve">. Алергійна реакція на пластмасу базису протеза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E</w:t>
      </w:r>
      <w:r w:rsidRPr="00FC763E">
        <w:rPr>
          <w:rFonts w:ascii="Times New Roman" w:hAnsi="Times New Roman" w:cs="Times New Roman"/>
          <w:snapToGrid w:val="0"/>
          <w:sz w:val="28"/>
          <w:szCs w:val="28"/>
        </w:rPr>
        <w:t xml:space="preserve">. Завищена міжальвеолярна висота  </w:t>
      </w:r>
    </w:p>
    <w:p w:rsidR="00FC763E" w:rsidRPr="00FC763E" w:rsidRDefault="00FC763E" w:rsidP="00FC763E">
      <w:pPr>
        <w:contextualSpacing/>
        <w:jc w:val="both"/>
        <w:rPr>
          <w:rFonts w:ascii="Times New Roman" w:hAnsi="Times New Roman" w:cs="Times New Roman"/>
          <w:sz w:val="28"/>
          <w:szCs w:val="28"/>
        </w:rPr>
      </w:pP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6. Хвора 70 років скаржиться на біль в ділянці верхньої щелепи, що з'явився через 2 дня після початку користування повними знімними протезами. Об'єктивно: слизова оболонка в ділянці торуса гіперемована, набрякла. Що обумовило дану симптоматику?</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lastRenderedPageBreak/>
        <w:tab/>
        <w:t>А. «Парниковий ефект»</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В. Алергійна реакція</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С. Токсична дія пластмаси</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bCs/>
          <w:iCs/>
          <w:snapToGrid w:val="0"/>
          <w:sz w:val="28"/>
          <w:szCs w:val="28"/>
        </w:rPr>
        <w:t>D</w:t>
      </w:r>
      <w:r w:rsidRPr="00FC763E">
        <w:rPr>
          <w:rFonts w:ascii="Times New Roman" w:hAnsi="Times New Roman" w:cs="Times New Roman"/>
          <w:sz w:val="28"/>
          <w:szCs w:val="28"/>
        </w:rPr>
        <w:t>. Порушення гігієни порожнини рота</w:t>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Е. Травматична дія протеза</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7. На другий день після здачі протеза хворий скаржиться на сухість у роті, біль і поколювання під протезом. Об'єктивно: запалення слизової оболонки відповідно границям протеза. Яка причина виникнення запалення?</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А. Порушення технології полімеризації</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В. Порушення технології компресійного пресування</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С. Порушення технології обробки протеза</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r>
      <w:r w:rsidRPr="00FC763E">
        <w:rPr>
          <w:rFonts w:ascii="Times New Roman" w:hAnsi="Times New Roman" w:cs="Times New Roman"/>
          <w:bCs/>
          <w:iCs/>
          <w:snapToGrid w:val="0"/>
          <w:sz w:val="28"/>
          <w:szCs w:val="28"/>
        </w:rPr>
        <w:t>D</w:t>
      </w:r>
      <w:r w:rsidRPr="00FC763E">
        <w:rPr>
          <w:rFonts w:ascii="Times New Roman" w:hAnsi="Times New Roman" w:cs="Times New Roman"/>
          <w:sz w:val="28"/>
          <w:szCs w:val="28"/>
        </w:rPr>
        <w:t>. Розширення границь протеза</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Е. Погана адгезія протеза</w:t>
      </w:r>
    </w:p>
    <w:p w:rsidR="00FC763E" w:rsidRPr="00FC763E" w:rsidRDefault="00FC763E" w:rsidP="00FC763E">
      <w:pPr>
        <w:contextualSpacing/>
        <w:jc w:val="both"/>
        <w:rPr>
          <w:rFonts w:ascii="Times New Roman" w:hAnsi="Times New Roman" w:cs="Times New Roman"/>
          <w:sz w:val="28"/>
          <w:szCs w:val="28"/>
        </w:rPr>
      </w:pPr>
    </w:p>
    <w:p w:rsidR="00FC763E" w:rsidRDefault="00FC763E" w:rsidP="00FC763E">
      <w:pPr>
        <w:ind w:firstLine="708"/>
        <w:contextualSpacing/>
        <w:jc w:val="both"/>
        <w:rPr>
          <w:rFonts w:ascii="Times New Roman" w:hAnsi="Times New Roman" w:cs="Times New Roman"/>
          <w:sz w:val="28"/>
          <w:szCs w:val="28"/>
        </w:rPr>
      </w:pP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8. Пацієнтка 67 років звернулася зі скаргами на печію під базисом повного знімного протеза, яким користується протягом 5 днів. Печія з'явилася через день після користування протезом. Раніше користувалася знімними пластинковими протезами, але подібних ускладнень не спостерігалося. Об'єктивно: гіперемія слизової оболонки протезного ложа. Що з'явилося причиною запалення?</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А. Наявність залишкового мономера</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В. Алергійна реакція на барвник</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С. Функціональне перевантаження</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r>
      <w:r w:rsidRPr="00FC763E">
        <w:rPr>
          <w:rFonts w:ascii="Times New Roman" w:hAnsi="Times New Roman" w:cs="Times New Roman"/>
          <w:bCs/>
          <w:iCs/>
          <w:snapToGrid w:val="0"/>
          <w:sz w:val="28"/>
          <w:szCs w:val="28"/>
        </w:rPr>
        <w:t>D.</w:t>
      </w:r>
      <w:r w:rsidRPr="00FC763E">
        <w:rPr>
          <w:rFonts w:ascii="Times New Roman" w:hAnsi="Times New Roman" w:cs="Times New Roman"/>
          <w:sz w:val="28"/>
          <w:szCs w:val="28"/>
        </w:rPr>
        <w:t xml:space="preserve"> Алергійна реакція на пластмасу</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Е. Порушення гігієни</w:t>
      </w:r>
    </w:p>
    <w:p w:rsidR="00FC763E" w:rsidRPr="00FC763E" w:rsidRDefault="00FC763E" w:rsidP="00FC763E">
      <w:pPr>
        <w:widowControl w:val="0"/>
        <w:tabs>
          <w:tab w:val="left" w:pos="90"/>
        </w:tabs>
        <w:contextualSpacing/>
        <w:jc w:val="both"/>
        <w:rPr>
          <w:rFonts w:ascii="Times New Roman" w:hAnsi="Times New Roman" w:cs="Times New Roman"/>
          <w:sz w:val="28"/>
          <w:szCs w:val="28"/>
        </w:rPr>
      </w:pPr>
    </w:p>
    <w:p w:rsidR="00FC763E" w:rsidRDefault="00FC763E" w:rsidP="00FC763E">
      <w:pPr>
        <w:ind w:firstLine="708"/>
        <w:contextualSpacing/>
        <w:jc w:val="both"/>
        <w:rPr>
          <w:rFonts w:ascii="Times New Roman" w:hAnsi="Times New Roman" w:cs="Times New Roman"/>
          <w:sz w:val="28"/>
          <w:szCs w:val="28"/>
        </w:rPr>
      </w:pPr>
    </w:p>
    <w:p w:rsidR="00FC763E" w:rsidRPr="00FC763E" w:rsidRDefault="00FC763E" w:rsidP="00FC763E">
      <w:pPr>
        <w:ind w:firstLine="708"/>
        <w:contextualSpacing/>
        <w:jc w:val="both"/>
        <w:rPr>
          <w:rFonts w:ascii="Times New Roman" w:hAnsi="Times New Roman" w:cs="Times New Roman"/>
          <w:sz w:val="28"/>
          <w:szCs w:val="28"/>
        </w:rPr>
      </w:pPr>
      <w:r w:rsidRPr="00FC763E">
        <w:rPr>
          <w:rFonts w:ascii="Times New Roman" w:hAnsi="Times New Roman" w:cs="Times New Roman"/>
          <w:sz w:val="28"/>
          <w:szCs w:val="28"/>
        </w:rPr>
        <w:t>9. Хворий 72 років звернувся зі скаргами на біль в ділянці нижньої щелепи, що з'явився через 3 дня після початку користування повним знімним протезом. Об'єктивно: слизова оболонка в передній ділянці альвеолярного відростка беззубої нижньої щелепи гіперемована, набрякла. Який діагноз найбільш імовірний?</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А. Гострий катаральний травматичний протезний стоматит</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В. Гострий катаральний стоматит</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С. Гострий травматичний стоматит</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Д. Гострий катаральний протезний стоматит</w:t>
      </w:r>
    </w:p>
    <w:p w:rsidR="00FC763E" w:rsidRPr="00FC763E" w:rsidRDefault="00FC763E" w:rsidP="00FC763E">
      <w:pPr>
        <w:contextualSpacing/>
        <w:jc w:val="both"/>
        <w:rPr>
          <w:rFonts w:ascii="Times New Roman" w:hAnsi="Times New Roman" w:cs="Times New Roman"/>
          <w:sz w:val="28"/>
          <w:szCs w:val="28"/>
        </w:rPr>
      </w:pPr>
      <w:r w:rsidRPr="00FC763E">
        <w:rPr>
          <w:rFonts w:ascii="Times New Roman" w:hAnsi="Times New Roman" w:cs="Times New Roman"/>
          <w:sz w:val="28"/>
          <w:szCs w:val="28"/>
        </w:rPr>
        <w:tab/>
        <w:t>Е. Гострий катаральний травматичний стоматит</w:t>
      </w:r>
    </w:p>
    <w:p w:rsidR="00FC763E" w:rsidRDefault="00FC763E" w:rsidP="00FC763E">
      <w:pPr>
        <w:ind w:firstLine="708"/>
        <w:contextualSpacing/>
        <w:jc w:val="both"/>
        <w:rPr>
          <w:rFonts w:ascii="Times New Roman" w:hAnsi="Times New Roman" w:cs="Times New Roman"/>
          <w:sz w:val="28"/>
          <w:szCs w:val="28"/>
        </w:rPr>
      </w:pPr>
    </w:p>
    <w:p w:rsidR="00FC763E" w:rsidRPr="00FC763E" w:rsidRDefault="00FC763E" w:rsidP="00FC763E">
      <w:pPr>
        <w:ind w:firstLine="708"/>
        <w:contextualSpacing/>
        <w:jc w:val="both"/>
        <w:rPr>
          <w:rFonts w:ascii="Times New Roman" w:hAnsi="Times New Roman" w:cs="Times New Roman"/>
          <w:snapToGrid w:val="0"/>
          <w:sz w:val="28"/>
          <w:szCs w:val="28"/>
        </w:rPr>
      </w:pPr>
      <w:r w:rsidRPr="00FC763E">
        <w:rPr>
          <w:rFonts w:ascii="Times New Roman" w:hAnsi="Times New Roman" w:cs="Times New Roman"/>
          <w:sz w:val="28"/>
          <w:szCs w:val="28"/>
        </w:rPr>
        <w:lastRenderedPageBreak/>
        <w:t xml:space="preserve">10. </w:t>
      </w:r>
      <w:r w:rsidRPr="00FC763E">
        <w:rPr>
          <w:rFonts w:ascii="Times New Roman" w:hAnsi="Times New Roman" w:cs="Times New Roman"/>
          <w:snapToGrid w:val="0"/>
          <w:sz w:val="28"/>
          <w:szCs w:val="28"/>
        </w:rPr>
        <w:t>Пацієнт 68 років користується повним знімним протезом</w:t>
      </w:r>
      <w:r w:rsidRPr="00FC763E">
        <w:rPr>
          <w:rFonts w:ascii="Times New Roman" w:hAnsi="Times New Roman" w:cs="Times New Roman"/>
          <w:snapToGrid w:val="0"/>
          <w:sz w:val="28"/>
          <w:szCs w:val="28"/>
          <w:lang w:val="ru-RU"/>
        </w:rPr>
        <w:t xml:space="preserve"> </w:t>
      </w:r>
      <w:r w:rsidRPr="00FC763E">
        <w:rPr>
          <w:rFonts w:ascii="Times New Roman" w:hAnsi="Times New Roman" w:cs="Times New Roman"/>
          <w:snapToGrid w:val="0"/>
          <w:sz w:val="28"/>
          <w:szCs w:val="28"/>
        </w:rPr>
        <w:t>більш</w:t>
      </w:r>
      <w:r w:rsidRPr="00FC763E">
        <w:rPr>
          <w:rFonts w:ascii="Times New Roman" w:hAnsi="Times New Roman" w:cs="Times New Roman"/>
          <w:snapToGrid w:val="0"/>
          <w:sz w:val="28"/>
          <w:szCs w:val="28"/>
          <w:lang w:val="ru-RU"/>
        </w:rPr>
        <w:t>е</w:t>
      </w:r>
      <w:r w:rsidRPr="00FC763E">
        <w:rPr>
          <w:rFonts w:ascii="Times New Roman" w:hAnsi="Times New Roman" w:cs="Times New Roman"/>
          <w:snapToGrid w:val="0"/>
          <w:sz w:val="28"/>
          <w:szCs w:val="28"/>
        </w:rPr>
        <w:t xml:space="preserve"> 7 років. Об'єктивно: в ділянці альвеолярного відростка нижньої щелепи з язичної сторони, є виразка з набряклими і гіперплазованими краями та дном, що кровоточить. Протезами не користується більш 2 тижнів. Ваші дії в даній клінічній ситуації?  </w:t>
      </w:r>
    </w:p>
    <w:p w:rsidR="00FC763E" w:rsidRPr="00FC763E" w:rsidRDefault="00FC763E" w:rsidP="00FC763E">
      <w:pPr>
        <w:widowControl w:val="0"/>
        <w:tabs>
          <w:tab w:val="left" w:pos="90"/>
          <w:tab w:val="left" w:pos="22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A</w:t>
      </w:r>
      <w:r w:rsidRPr="00FC763E">
        <w:rPr>
          <w:rFonts w:ascii="Times New Roman" w:hAnsi="Times New Roman" w:cs="Times New Roman"/>
          <w:snapToGrid w:val="0"/>
          <w:sz w:val="28"/>
          <w:szCs w:val="28"/>
        </w:rPr>
        <w:t xml:space="preserve">. Направити хворого до онколога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B</w:t>
      </w:r>
      <w:r w:rsidRPr="00FC763E">
        <w:rPr>
          <w:rFonts w:ascii="Times New Roman" w:hAnsi="Times New Roman" w:cs="Times New Roman"/>
          <w:snapToGrid w:val="0"/>
          <w:sz w:val="28"/>
          <w:szCs w:val="28"/>
        </w:rPr>
        <w:t xml:space="preserve">. Виготовити нові протези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C</w:t>
      </w:r>
      <w:r w:rsidRPr="00FC763E">
        <w:rPr>
          <w:rFonts w:ascii="Times New Roman" w:hAnsi="Times New Roman" w:cs="Times New Roman"/>
          <w:snapToGrid w:val="0"/>
          <w:sz w:val="28"/>
          <w:szCs w:val="28"/>
        </w:rPr>
        <w:t xml:space="preserve">. Продовжити терапевтичне лікування  </w:t>
      </w:r>
    </w:p>
    <w:p w:rsidR="00FC763E" w:rsidRPr="00FC763E" w:rsidRDefault="00FC763E" w:rsidP="00FC763E">
      <w:pPr>
        <w:widowControl w:val="0"/>
        <w:tabs>
          <w:tab w:val="left" w:pos="90"/>
          <w:tab w:val="left" w:pos="241"/>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D</w:t>
      </w:r>
      <w:r w:rsidRPr="00FC763E">
        <w:rPr>
          <w:rFonts w:ascii="Times New Roman" w:hAnsi="Times New Roman" w:cs="Times New Roman"/>
          <w:snapToGrid w:val="0"/>
          <w:sz w:val="28"/>
          <w:szCs w:val="28"/>
        </w:rPr>
        <w:t xml:space="preserve">. Провести артикуляційну корекцію протеза  </w:t>
      </w:r>
    </w:p>
    <w:p w:rsidR="00FC763E" w:rsidRPr="00FC763E" w:rsidRDefault="00FC763E" w:rsidP="00FC763E">
      <w:pPr>
        <w:widowControl w:val="0"/>
        <w:tabs>
          <w:tab w:val="left" w:pos="90"/>
          <w:tab w:val="left" w:pos="226"/>
        </w:tabs>
        <w:contextualSpacing/>
        <w:jc w:val="both"/>
        <w:rPr>
          <w:rFonts w:ascii="Times New Roman" w:hAnsi="Times New Roman" w:cs="Times New Roman"/>
          <w:snapToGrid w:val="0"/>
          <w:sz w:val="28"/>
          <w:szCs w:val="28"/>
        </w:rPr>
      </w:pP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r>
      <w:r w:rsidRPr="00FC763E">
        <w:rPr>
          <w:rFonts w:ascii="Times New Roman" w:hAnsi="Times New Roman" w:cs="Times New Roman"/>
          <w:bCs/>
          <w:iCs/>
          <w:snapToGrid w:val="0"/>
          <w:sz w:val="28"/>
          <w:szCs w:val="28"/>
        </w:rPr>
        <w:tab/>
        <w:t>E</w:t>
      </w:r>
      <w:r w:rsidRPr="00FC763E">
        <w:rPr>
          <w:rFonts w:ascii="Times New Roman" w:hAnsi="Times New Roman" w:cs="Times New Roman"/>
          <w:snapToGrid w:val="0"/>
          <w:sz w:val="28"/>
          <w:szCs w:val="28"/>
        </w:rPr>
        <w:t xml:space="preserve">. Провести корекцію протеза в області пролежневої виразки </w:t>
      </w:r>
    </w:p>
    <w:p w:rsidR="00FC763E" w:rsidRPr="003140B5" w:rsidRDefault="00FC763E" w:rsidP="00FC763E"/>
    <w:p w:rsidR="00FC763E" w:rsidRPr="003140B5" w:rsidRDefault="00FC763E" w:rsidP="00FC763E"/>
    <w:p w:rsidR="00A551B4" w:rsidRPr="00A551B4" w:rsidRDefault="00A551B4" w:rsidP="00A551B4">
      <w:pPr>
        <w:widowControl w:val="0"/>
        <w:tabs>
          <w:tab w:val="left" w:pos="90"/>
          <w:tab w:val="left" w:pos="226"/>
        </w:tabs>
        <w:contextualSpacing/>
        <w:rPr>
          <w:rFonts w:ascii="Times New Roman" w:hAnsi="Times New Roman" w:cs="Times New Roman"/>
          <w:snapToGrid w:val="0"/>
          <w:sz w:val="28"/>
          <w:szCs w:val="28"/>
        </w:rPr>
      </w:pPr>
    </w:p>
    <w:p w:rsidR="00A551B4" w:rsidRDefault="00A551B4" w:rsidP="00A551B4">
      <w:pPr>
        <w:widowControl w:val="0"/>
        <w:tabs>
          <w:tab w:val="left" w:pos="90"/>
        </w:tabs>
        <w:rPr>
          <w:rFonts w:ascii="Arial" w:hAnsi="Arial" w:cs="Arial"/>
          <w:snapToGrid w:val="0"/>
          <w:color w:val="000000"/>
        </w:rPr>
      </w:pPr>
    </w:p>
    <w:p w:rsidR="00A551B4" w:rsidRDefault="00A551B4" w:rsidP="00A551B4"/>
    <w:p w:rsidR="00A551B4" w:rsidRDefault="00A551B4" w:rsidP="00A551B4"/>
    <w:p w:rsidR="00A551B4" w:rsidRDefault="00A551B4" w:rsidP="00A551B4"/>
    <w:p w:rsidR="00A551B4" w:rsidRDefault="00A551B4" w:rsidP="00A551B4"/>
    <w:p w:rsidR="0041554C" w:rsidRPr="00E72A40" w:rsidRDefault="0041554C">
      <w:pPr>
        <w:rPr>
          <w:rFonts w:ascii="Times New Roman" w:hAnsi="Times New Roman" w:cs="Times New Roman"/>
          <w:b/>
          <w:sz w:val="32"/>
          <w:szCs w:val="32"/>
        </w:rPr>
      </w:pPr>
    </w:p>
    <w:p w:rsidR="00E72A40" w:rsidRDefault="00E72A40">
      <w:pPr>
        <w:rPr>
          <w:rFonts w:ascii="Times New Roman" w:hAnsi="Times New Roman" w:cs="Times New Roman"/>
          <w:b/>
          <w:sz w:val="32"/>
          <w:szCs w:val="32"/>
        </w:rPr>
      </w:pPr>
      <w:r>
        <w:rPr>
          <w:rFonts w:ascii="Times New Roman" w:hAnsi="Times New Roman" w:cs="Times New Roman"/>
          <w:b/>
          <w:sz w:val="32"/>
          <w:szCs w:val="32"/>
        </w:rPr>
        <w:br w:type="page"/>
      </w:r>
    </w:p>
    <w:p w:rsidR="00974E78" w:rsidRPr="00974E78" w:rsidRDefault="00974E78" w:rsidP="00974E78">
      <w:pPr>
        <w:contextualSpacing/>
        <w:jc w:val="center"/>
        <w:rPr>
          <w:rFonts w:ascii="Times New Roman" w:hAnsi="Times New Roman" w:cs="Times New Roman"/>
          <w:b/>
          <w:sz w:val="32"/>
          <w:szCs w:val="32"/>
        </w:rPr>
      </w:pPr>
      <w:r w:rsidRPr="00974E78">
        <w:rPr>
          <w:rFonts w:ascii="Times New Roman" w:hAnsi="Times New Roman" w:cs="Times New Roman"/>
          <w:b/>
          <w:sz w:val="32"/>
          <w:szCs w:val="32"/>
        </w:rPr>
        <w:lastRenderedPageBreak/>
        <w:t>РЕКОМЕНДОВАНА ЛІТЕРАТУРА</w:t>
      </w:r>
    </w:p>
    <w:p w:rsidR="00974E78" w:rsidRDefault="00974E78" w:rsidP="00331689">
      <w:pPr>
        <w:contextualSpacing/>
        <w:jc w:val="both"/>
        <w:rPr>
          <w:rFonts w:ascii="Times New Roman" w:hAnsi="Times New Roman" w:cs="Times New Roman"/>
          <w:sz w:val="28"/>
          <w:szCs w:val="28"/>
        </w:rPr>
      </w:pPr>
    </w:p>
    <w:p w:rsidR="00331689" w:rsidRPr="003165FD" w:rsidRDefault="00331689" w:rsidP="003165FD">
      <w:pPr>
        <w:contextualSpacing/>
        <w:jc w:val="both"/>
        <w:rPr>
          <w:rFonts w:ascii="Times New Roman" w:hAnsi="Times New Roman" w:cs="Times New Roman"/>
          <w:sz w:val="28"/>
          <w:szCs w:val="28"/>
        </w:rPr>
      </w:pPr>
    </w:p>
    <w:p w:rsidR="00331689" w:rsidRPr="003165FD" w:rsidRDefault="00331689" w:rsidP="003165FD">
      <w:pPr>
        <w:spacing w:after="120"/>
        <w:ind w:firstLine="720"/>
        <w:jc w:val="both"/>
        <w:rPr>
          <w:rFonts w:ascii="Times New Roman" w:hAnsi="Times New Roman" w:cs="Times New Roman"/>
          <w:sz w:val="28"/>
          <w:szCs w:val="28"/>
          <w:lang w:val="ru-RU"/>
        </w:rPr>
      </w:pPr>
      <w:r w:rsidRPr="003165FD">
        <w:rPr>
          <w:rFonts w:ascii="Times New Roman" w:hAnsi="Times New Roman" w:cs="Times New Roman"/>
          <w:i/>
          <w:sz w:val="28"/>
          <w:szCs w:val="28"/>
        </w:rPr>
        <w:t>Абдурахманов А.</w:t>
      </w:r>
      <w:r w:rsidR="00276CEC" w:rsidRPr="003165FD">
        <w:rPr>
          <w:rFonts w:ascii="Times New Roman" w:hAnsi="Times New Roman" w:cs="Times New Roman"/>
          <w:i/>
          <w:sz w:val="28"/>
          <w:szCs w:val="28"/>
        </w:rPr>
        <w:t xml:space="preserve"> </w:t>
      </w:r>
      <w:r w:rsidRPr="003165FD">
        <w:rPr>
          <w:rFonts w:ascii="Times New Roman" w:hAnsi="Times New Roman" w:cs="Times New Roman"/>
          <w:i/>
          <w:sz w:val="28"/>
          <w:szCs w:val="28"/>
        </w:rPr>
        <w:t xml:space="preserve">И. </w:t>
      </w:r>
      <w:r w:rsidRPr="003165FD">
        <w:rPr>
          <w:rFonts w:ascii="Times New Roman" w:hAnsi="Times New Roman" w:cs="Times New Roman"/>
          <w:sz w:val="28"/>
          <w:szCs w:val="28"/>
        </w:rPr>
        <w:t>Матер</w:t>
      </w:r>
      <w:r w:rsidRPr="003165FD">
        <w:rPr>
          <w:rFonts w:ascii="Times New Roman" w:hAnsi="Times New Roman" w:cs="Times New Roman"/>
          <w:sz w:val="28"/>
          <w:szCs w:val="28"/>
          <w:lang w:val="ru-RU"/>
        </w:rPr>
        <w:t>иалы и технологии в ортопедической стоатологии  / А. И. Абдурахманов, О. Р. Курбанов. – М.: Медицина, 2002. – 600 с.</w:t>
      </w:r>
    </w:p>
    <w:p w:rsidR="003165FD" w:rsidRPr="003165FD" w:rsidRDefault="003165FD" w:rsidP="003165FD">
      <w:pPr>
        <w:spacing w:after="120"/>
        <w:ind w:firstLine="708"/>
        <w:jc w:val="both"/>
        <w:rPr>
          <w:rFonts w:ascii="Times New Roman" w:hAnsi="Times New Roman" w:cs="Times New Roman"/>
          <w:sz w:val="28"/>
          <w:szCs w:val="28"/>
        </w:rPr>
      </w:pPr>
      <w:r w:rsidRPr="003165FD">
        <w:rPr>
          <w:rFonts w:ascii="Times New Roman" w:hAnsi="Times New Roman" w:cs="Times New Roman"/>
          <w:i/>
          <w:sz w:val="28"/>
          <w:szCs w:val="28"/>
        </w:rPr>
        <w:t>Загорский В. А.</w:t>
      </w:r>
      <w:r w:rsidRPr="003165FD">
        <w:rPr>
          <w:rFonts w:ascii="Times New Roman" w:hAnsi="Times New Roman" w:cs="Times New Roman"/>
          <w:sz w:val="28"/>
          <w:szCs w:val="28"/>
        </w:rPr>
        <w:t xml:space="preserve"> Протезирование при полной адентии: руководство для врачей / В. А. Загорский.</w:t>
      </w:r>
      <w:r>
        <w:rPr>
          <w:rFonts w:ascii="Times New Roman" w:hAnsi="Times New Roman" w:cs="Times New Roman"/>
          <w:sz w:val="28"/>
          <w:szCs w:val="28"/>
        </w:rPr>
        <w:t xml:space="preserve"> </w:t>
      </w:r>
      <w:r w:rsidRPr="003165FD">
        <w:rPr>
          <w:rFonts w:ascii="Times New Roman" w:hAnsi="Times New Roman" w:cs="Times New Roman"/>
          <w:sz w:val="28"/>
          <w:szCs w:val="28"/>
        </w:rPr>
        <w:t xml:space="preserve"> </w:t>
      </w:r>
      <w:r>
        <w:rPr>
          <w:rFonts w:ascii="Times New Roman" w:hAnsi="Times New Roman" w:cs="Times New Roman"/>
          <w:sz w:val="28"/>
          <w:szCs w:val="28"/>
        </w:rPr>
        <w:t>–</w:t>
      </w:r>
      <w:r w:rsidRPr="003165FD">
        <w:rPr>
          <w:rFonts w:ascii="Times New Roman" w:hAnsi="Times New Roman" w:cs="Times New Roman"/>
          <w:sz w:val="28"/>
          <w:szCs w:val="28"/>
        </w:rPr>
        <w:t xml:space="preserve"> М.: Медицина, 2008. – 374 с. </w:t>
      </w:r>
    </w:p>
    <w:p w:rsidR="00331689" w:rsidRPr="003165FD" w:rsidRDefault="00331689" w:rsidP="003165FD">
      <w:pPr>
        <w:tabs>
          <w:tab w:val="num" w:pos="0"/>
        </w:tabs>
        <w:spacing w:before="20" w:after="120"/>
        <w:ind w:firstLine="720"/>
        <w:jc w:val="both"/>
        <w:rPr>
          <w:rFonts w:ascii="Times New Roman" w:hAnsi="Times New Roman" w:cs="Times New Roman"/>
          <w:sz w:val="28"/>
          <w:szCs w:val="28"/>
        </w:rPr>
      </w:pPr>
      <w:r w:rsidRPr="003165FD">
        <w:rPr>
          <w:rFonts w:ascii="Times New Roman" w:hAnsi="Times New Roman" w:cs="Times New Roman"/>
          <w:snapToGrid w:val="0"/>
          <w:sz w:val="28"/>
          <w:szCs w:val="28"/>
        </w:rPr>
        <w:t xml:space="preserve">Зубопротезна техніка / За ред. проф. М. М. Рожка, проф. В. П. Неспрядька. </w:t>
      </w:r>
      <w:r w:rsidRPr="003165FD">
        <w:rPr>
          <w:rFonts w:ascii="Times New Roman" w:hAnsi="Times New Roman" w:cs="Times New Roman"/>
          <w:sz w:val="28"/>
          <w:szCs w:val="28"/>
        </w:rPr>
        <w:t>– К.: Книга плюс, 2006. – 543 с.</w:t>
      </w:r>
    </w:p>
    <w:p w:rsidR="003165FD" w:rsidRPr="003165FD" w:rsidRDefault="003165FD" w:rsidP="003165FD">
      <w:pPr>
        <w:spacing w:after="120"/>
        <w:ind w:firstLine="708"/>
        <w:jc w:val="both"/>
        <w:rPr>
          <w:rFonts w:ascii="Times New Roman" w:hAnsi="Times New Roman" w:cs="Times New Roman"/>
          <w:spacing w:val="-20"/>
          <w:sz w:val="28"/>
          <w:szCs w:val="28"/>
        </w:rPr>
      </w:pPr>
      <w:r w:rsidRPr="003165FD">
        <w:rPr>
          <w:rFonts w:ascii="Times New Roman" w:hAnsi="Times New Roman" w:cs="Times New Roman"/>
          <w:i/>
          <w:sz w:val="28"/>
          <w:szCs w:val="28"/>
        </w:rPr>
        <w:t>Дапприх Ю.</w:t>
      </w:r>
      <w:r w:rsidRPr="003165FD">
        <w:rPr>
          <w:rFonts w:ascii="Times New Roman" w:hAnsi="Times New Roman" w:cs="Times New Roman"/>
          <w:sz w:val="28"/>
          <w:szCs w:val="28"/>
        </w:rPr>
        <w:t xml:space="preserve"> Протезирование при полной адентии: клинические и зуботехнические этапы изготовления съемных полных протезов по модифицированному методу Лауритцена / Юрген Дапприх, Эрнст Ойдтманн. </w:t>
      </w:r>
      <w:r w:rsidRPr="003165FD">
        <w:rPr>
          <w:rFonts w:ascii="Times New Roman" w:hAnsi="Times New Roman" w:cs="Times New Roman"/>
          <w:spacing w:val="-20"/>
          <w:sz w:val="28"/>
          <w:szCs w:val="28"/>
        </w:rPr>
        <w:t xml:space="preserve">– М.: Азбука , 2007. - 180 с. </w:t>
      </w:r>
    </w:p>
    <w:p w:rsidR="00331689" w:rsidRPr="003165FD" w:rsidRDefault="00331689" w:rsidP="003165FD">
      <w:pPr>
        <w:tabs>
          <w:tab w:val="num" w:pos="0"/>
        </w:tabs>
        <w:spacing w:before="20" w:after="120"/>
        <w:ind w:firstLine="720"/>
        <w:jc w:val="both"/>
        <w:rPr>
          <w:rFonts w:ascii="Times New Roman" w:hAnsi="Times New Roman" w:cs="Times New Roman"/>
          <w:snapToGrid w:val="0"/>
          <w:sz w:val="28"/>
          <w:szCs w:val="28"/>
        </w:rPr>
      </w:pPr>
      <w:r w:rsidRPr="003165FD">
        <w:rPr>
          <w:rFonts w:ascii="Times New Roman" w:hAnsi="Times New Roman" w:cs="Times New Roman"/>
          <w:i/>
          <w:snapToGrid w:val="0"/>
          <w:sz w:val="28"/>
          <w:szCs w:val="28"/>
        </w:rPr>
        <w:t>Копейкин В. Н.</w:t>
      </w:r>
      <w:r w:rsidRPr="003165FD">
        <w:rPr>
          <w:rFonts w:ascii="Times New Roman" w:hAnsi="Times New Roman" w:cs="Times New Roman"/>
          <w:snapToGrid w:val="0"/>
          <w:sz w:val="28"/>
          <w:szCs w:val="28"/>
        </w:rPr>
        <w:t xml:space="preserve">  Зубопротезная техника / В. Н. Копейкин, Й. С. Кнубовец. − М.: </w:t>
      </w:r>
      <w:r w:rsidRPr="003165FD">
        <w:rPr>
          <w:rFonts w:ascii="Times New Roman" w:hAnsi="Times New Roman" w:cs="Times New Roman"/>
          <w:sz w:val="28"/>
          <w:szCs w:val="28"/>
        </w:rPr>
        <w:t>Медицина</w:t>
      </w:r>
      <w:r w:rsidRPr="003165FD">
        <w:rPr>
          <w:rFonts w:ascii="Times New Roman" w:hAnsi="Times New Roman" w:cs="Times New Roman"/>
          <w:snapToGrid w:val="0"/>
          <w:sz w:val="28"/>
          <w:szCs w:val="28"/>
        </w:rPr>
        <w:t>, 2001. – 564 с.</w:t>
      </w:r>
    </w:p>
    <w:p w:rsidR="00331689" w:rsidRPr="003165FD" w:rsidRDefault="00331689" w:rsidP="003165FD">
      <w:pPr>
        <w:spacing w:after="120"/>
        <w:ind w:firstLine="720"/>
        <w:jc w:val="both"/>
        <w:rPr>
          <w:rFonts w:ascii="Times New Roman" w:hAnsi="Times New Roman" w:cs="Times New Roman"/>
          <w:sz w:val="28"/>
          <w:szCs w:val="28"/>
        </w:rPr>
      </w:pPr>
      <w:r w:rsidRPr="003165FD">
        <w:rPr>
          <w:rFonts w:ascii="Times New Roman" w:hAnsi="Times New Roman" w:cs="Times New Roman"/>
          <w:i/>
          <w:sz w:val="28"/>
          <w:szCs w:val="28"/>
        </w:rPr>
        <w:t>Копейкин В.Н.</w:t>
      </w:r>
      <w:r w:rsidRPr="003165FD">
        <w:rPr>
          <w:rFonts w:ascii="Times New Roman" w:hAnsi="Times New Roman" w:cs="Times New Roman"/>
          <w:sz w:val="28"/>
          <w:szCs w:val="28"/>
        </w:rPr>
        <w:t xml:space="preserve"> Ошибки в ортопедической стоматологии. – М.: Триада-Х, 1998. – 176 с. </w:t>
      </w:r>
    </w:p>
    <w:p w:rsidR="00331689" w:rsidRPr="003165FD" w:rsidRDefault="00331689" w:rsidP="003165FD">
      <w:pPr>
        <w:spacing w:after="120"/>
        <w:ind w:firstLine="720"/>
        <w:jc w:val="both"/>
        <w:rPr>
          <w:rFonts w:ascii="Times New Roman" w:hAnsi="Times New Roman" w:cs="Times New Roman"/>
          <w:sz w:val="28"/>
          <w:szCs w:val="28"/>
          <w:lang w:val="ru-RU"/>
        </w:rPr>
      </w:pPr>
      <w:r w:rsidRPr="003165FD">
        <w:rPr>
          <w:rFonts w:ascii="Times New Roman" w:hAnsi="Times New Roman" w:cs="Times New Roman"/>
          <w:i/>
          <w:sz w:val="28"/>
          <w:szCs w:val="28"/>
          <w:lang w:val="ru-RU"/>
        </w:rPr>
        <w:t xml:space="preserve">Коробейнікова Л. С. </w:t>
      </w:r>
      <w:r w:rsidRPr="003165FD">
        <w:rPr>
          <w:rFonts w:ascii="Times New Roman" w:hAnsi="Times New Roman" w:cs="Times New Roman"/>
          <w:sz w:val="28"/>
          <w:szCs w:val="28"/>
          <w:lang w:val="ru-RU"/>
        </w:rPr>
        <w:t xml:space="preserve">Методологічні основи </w:t>
      </w:r>
      <w:r w:rsidR="00276CEC" w:rsidRPr="003165FD">
        <w:rPr>
          <w:rFonts w:ascii="Times New Roman" w:hAnsi="Times New Roman" w:cs="Times New Roman"/>
          <w:sz w:val="28"/>
          <w:szCs w:val="28"/>
          <w:lang w:val="ru-RU"/>
        </w:rPr>
        <w:t>д</w:t>
      </w:r>
      <w:r w:rsidRPr="003165FD">
        <w:rPr>
          <w:rFonts w:ascii="Times New Roman" w:hAnsi="Times New Roman" w:cs="Times New Roman"/>
          <w:sz w:val="28"/>
          <w:szCs w:val="28"/>
          <w:lang w:val="ru-RU"/>
        </w:rPr>
        <w:t xml:space="preserve">іагностичного </w:t>
      </w:r>
      <w:proofErr w:type="gramStart"/>
      <w:r w:rsidRPr="003165FD">
        <w:rPr>
          <w:rFonts w:ascii="Times New Roman" w:hAnsi="Times New Roman" w:cs="Times New Roman"/>
          <w:sz w:val="28"/>
          <w:szCs w:val="28"/>
          <w:lang w:val="ru-RU"/>
        </w:rPr>
        <w:t>досл</w:t>
      </w:r>
      <w:proofErr w:type="gramEnd"/>
      <w:r w:rsidRPr="003165FD">
        <w:rPr>
          <w:rFonts w:ascii="Times New Roman" w:hAnsi="Times New Roman" w:cs="Times New Roman"/>
          <w:sz w:val="28"/>
          <w:szCs w:val="28"/>
          <w:lang w:val="ru-RU"/>
        </w:rPr>
        <w:t>ідження у клініці ортопедичної стоматології. – Полтава: Астрея, 2003. – 321 с.</w:t>
      </w:r>
    </w:p>
    <w:p w:rsidR="00331689" w:rsidRPr="003165FD" w:rsidRDefault="00331689" w:rsidP="003165FD">
      <w:pPr>
        <w:tabs>
          <w:tab w:val="num" w:pos="0"/>
        </w:tabs>
        <w:spacing w:before="20" w:after="120"/>
        <w:ind w:firstLine="720"/>
        <w:jc w:val="both"/>
        <w:rPr>
          <w:rFonts w:ascii="Times New Roman" w:hAnsi="Times New Roman" w:cs="Times New Roman"/>
          <w:snapToGrid w:val="0"/>
          <w:sz w:val="28"/>
          <w:szCs w:val="28"/>
          <w:lang w:val="ru-RU"/>
        </w:rPr>
      </w:pPr>
      <w:r w:rsidRPr="003165FD">
        <w:rPr>
          <w:rFonts w:ascii="Times New Roman" w:hAnsi="Times New Roman" w:cs="Times New Roman"/>
          <w:i/>
          <w:snapToGrid w:val="0"/>
          <w:sz w:val="28"/>
          <w:szCs w:val="28"/>
        </w:rPr>
        <w:t xml:space="preserve">Лебеденко </w:t>
      </w:r>
      <w:r w:rsidRPr="003165FD">
        <w:rPr>
          <w:rFonts w:ascii="Times New Roman" w:hAnsi="Times New Roman" w:cs="Times New Roman"/>
          <w:i/>
          <w:snapToGrid w:val="0"/>
          <w:sz w:val="28"/>
          <w:szCs w:val="28"/>
          <w:lang w:val="ru-RU"/>
        </w:rPr>
        <w:t>И. Ю.</w:t>
      </w:r>
      <w:r w:rsidRPr="003165FD">
        <w:rPr>
          <w:rFonts w:ascii="Times New Roman" w:hAnsi="Times New Roman" w:cs="Times New Roman"/>
          <w:snapToGrid w:val="0"/>
          <w:sz w:val="28"/>
          <w:szCs w:val="28"/>
          <w:lang w:val="ru-RU"/>
        </w:rPr>
        <w:t xml:space="preserve"> Клинические методы диагностики функциональных нарушений зубочелюстной системы / И. Ю. Лебеденко, С. Д. Арутюнов. – М.: МЕДпресс-информ, 2008. – 563 с.</w:t>
      </w:r>
    </w:p>
    <w:p w:rsidR="003165FD" w:rsidRPr="003165FD" w:rsidRDefault="003165FD" w:rsidP="003165FD">
      <w:pPr>
        <w:spacing w:after="120"/>
        <w:ind w:firstLine="708"/>
        <w:jc w:val="both"/>
        <w:rPr>
          <w:rFonts w:ascii="Times New Roman" w:hAnsi="Times New Roman" w:cs="Times New Roman"/>
          <w:sz w:val="28"/>
          <w:szCs w:val="28"/>
        </w:rPr>
      </w:pPr>
      <w:r w:rsidRPr="003165FD">
        <w:rPr>
          <w:rFonts w:ascii="Times New Roman" w:hAnsi="Times New Roman" w:cs="Times New Roman"/>
          <w:i/>
          <w:sz w:val="28"/>
          <w:szCs w:val="28"/>
        </w:rPr>
        <w:t>Нідзельський М. Я.</w:t>
      </w:r>
      <w:r w:rsidRPr="003165FD">
        <w:rPr>
          <w:rFonts w:ascii="Times New Roman" w:hAnsi="Times New Roman" w:cs="Times New Roman"/>
          <w:sz w:val="28"/>
          <w:szCs w:val="28"/>
        </w:rPr>
        <w:t xml:space="preserve"> Механізми адаптації до стоматологічних протезів. – Полтава: ТОВ «Фірма «Техсервіс», 2003. – 116 с. </w:t>
      </w:r>
    </w:p>
    <w:p w:rsidR="00331689" w:rsidRPr="003165FD" w:rsidRDefault="00331689" w:rsidP="003165FD">
      <w:pPr>
        <w:spacing w:after="120"/>
        <w:ind w:firstLine="720"/>
        <w:jc w:val="both"/>
        <w:rPr>
          <w:rFonts w:ascii="Times New Roman" w:hAnsi="Times New Roman" w:cs="Times New Roman"/>
          <w:sz w:val="28"/>
          <w:szCs w:val="28"/>
        </w:rPr>
      </w:pPr>
      <w:r w:rsidRPr="003165FD">
        <w:rPr>
          <w:rFonts w:ascii="Times New Roman" w:hAnsi="Times New Roman" w:cs="Times New Roman"/>
          <w:sz w:val="28"/>
          <w:szCs w:val="28"/>
        </w:rPr>
        <w:t>Ортопедическая стоматология: Руководство для врачей, студ.вузов и мед.училищ / Н.</w:t>
      </w:r>
      <w:r w:rsidR="003165FD">
        <w:rPr>
          <w:rFonts w:ascii="Times New Roman" w:hAnsi="Times New Roman" w:cs="Times New Roman"/>
          <w:sz w:val="28"/>
          <w:szCs w:val="28"/>
        </w:rPr>
        <w:t xml:space="preserve"> </w:t>
      </w:r>
      <w:r w:rsidRPr="003165FD">
        <w:rPr>
          <w:rFonts w:ascii="Times New Roman" w:hAnsi="Times New Roman" w:cs="Times New Roman"/>
          <w:sz w:val="28"/>
          <w:szCs w:val="28"/>
        </w:rPr>
        <w:t>Г.</w:t>
      </w:r>
      <w:r w:rsidR="003165FD">
        <w:rPr>
          <w:rFonts w:ascii="Times New Roman" w:hAnsi="Times New Roman" w:cs="Times New Roman"/>
          <w:sz w:val="28"/>
          <w:szCs w:val="28"/>
        </w:rPr>
        <w:t xml:space="preserve"> </w:t>
      </w:r>
      <w:r w:rsidRPr="003165FD">
        <w:rPr>
          <w:rFonts w:ascii="Times New Roman" w:hAnsi="Times New Roman" w:cs="Times New Roman"/>
          <w:sz w:val="28"/>
          <w:szCs w:val="28"/>
        </w:rPr>
        <w:t>Аболмасов, Н.</w:t>
      </w:r>
      <w:r w:rsidR="003165FD">
        <w:rPr>
          <w:rFonts w:ascii="Times New Roman" w:hAnsi="Times New Roman" w:cs="Times New Roman"/>
          <w:sz w:val="28"/>
          <w:szCs w:val="28"/>
        </w:rPr>
        <w:t xml:space="preserve"> </w:t>
      </w:r>
      <w:r w:rsidRPr="003165FD">
        <w:rPr>
          <w:rFonts w:ascii="Times New Roman" w:hAnsi="Times New Roman" w:cs="Times New Roman"/>
          <w:sz w:val="28"/>
          <w:szCs w:val="28"/>
        </w:rPr>
        <w:t>Н.</w:t>
      </w:r>
      <w:r w:rsidR="003165FD">
        <w:rPr>
          <w:rFonts w:ascii="Times New Roman" w:hAnsi="Times New Roman" w:cs="Times New Roman"/>
          <w:sz w:val="28"/>
          <w:szCs w:val="28"/>
        </w:rPr>
        <w:t xml:space="preserve"> </w:t>
      </w:r>
      <w:r w:rsidRPr="003165FD">
        <w:rPr>
          <w:rFonts w:ascii="Times New Roman" w:hAnsi="Times New Roman" w:cs="Times New Roman"/>
          <w:sz w:val="28"/>
          <w:szCs w:val="28"/>
        </w:rPr>
        <w:t>Аболмасов, В.</w:t>
      </w:r>
      <w:r w:rsidR="003165FD">
        <w:rPr>
          <w:rFonts w:ascii="Times New Roman" w:hAnsi="Times New Roman" w:cs="Times New Roman"/>
          <w:sz w:val="28"/>
          <w:szCs w:val="28"/>
        </w:rPr>
        <w:t xml:space="preserve"> </w:t>
      </w:r>
      <w:r w:rsidRPr="003165FD">
        <w:rPr>
          <w:rFonts w:ascii="Times New Roman" w:hAnsi="Times New Roman" w:cs="Times New Roman"/>
          <w:sz w:val="28"/>
          <w:szCs w:val="28"/>
        </w:rPr>
        <w:t>А.</w:t>
      </w:r>
      <w:r w:rsidR="003165FD">
        <w:rPr>
          <w:rFonts w:ascii="Times New Roman" w:hAnsi="Times New Roman" w:cs="Times New Roman"/>
          <w:sz w:val="28"/>
          <w:szCs w:val="28"/>
        </w:rPr>
        <w:t xml:space="preserve"> </w:t>
      </w:r>
      <w:r w:rsidRPr="003165FD">
        <w:rPr>
          <w:rFonts w:ascii="Times New Roman" w:hAnsi="Times New Roman" w:cs="Times New Roman"/>
          <w:sz w:val="28"/>
          <w:szCs w:val="28"/>
        </w:rPr>
        <w:t>Бычков, А.</w:t>
      </w:r>
      <w:r w:rsidR="003165FD">
        <w:rPr>
          <w:rFonts w:ascii="Times New Roman" w:hAnsi="Times New Roman" w:cs="Times New Roman"/>
          <w:sz w:val="28"/>
          <w:szCs w:val="28"/>
        </w:rPr>
        <w:t xml:space="preserve"> </w:t>
      </w:r>
      <w:r w:rsidRPr="003165FD">
        <w:rPr>
          <w:rFonts w:ascii="Times New Roman" w:hAnsi="Times New Roman" w:cs="Times New Roman"/>
          <w:sz w:val="28"/>
          <w:szCs w:val="28"/>
        </w:rPr>
        <w:t>Аль-Хаким. – М.: МЕДпресс-информ, 2002. – 576 с.</w:t>
      </w:r>
    </w:p>
    <w:p w:rsidR="00331689" w:rsidRPr="003165FD" w:rsidRDefault="00331689" w:rsidP="003165FD">
      <w:pPr>
        <w:spacing w:after="120"/>
        <w:ind w:firstLine="720"/>
        <w:jc w:val="both"/>
        <w:rPr>
          <w:rFonts w:ascii="Times New Roman" w:hAnsi="Times New Roman" w:cs="Times New Roman"/>
          <w:sz w:val="28"/>
          <w:szCs w:val="28"/>
          <w:lang w:val="ru-RU"/>
        </w:rPr>
      </w:pPr>
      <w:r w:rsidRPr="003165FD">
        <w:rPr>
          <w:rFonts w:ascii="Times New Roman" w:hAnsi="Times New Roman" w:cs="Times New Roman"/>
          <w:i/>
          <w:sz w:val="28"/>
          <w:szCs w:val="28"/>
          <w:lang w:val="ru-RU"/>
        </w:rPr>
        <w:t>Помойницький  В. Г.</w:t>
      </w:r>
      <w:r w:rsidRPr="003165FD">
        <w:rPr>
          <w:rFonts w:ascii="Times New Roman" w:hAnsi="Times New Roman" w:cs="Times New Roman"/>
          <w:sz w:val="28"/>
          <w:szCs w:val="28"/>
          <w:lang w:val="ru-RU"/>
        </w:rPr>
        <w:t xml:space="preserve"> Зубне протезування в алгоритмах, схемах і рисунках: Навч</w:t>
      </w:r>
      <w:proofErr w:type="gramStart"/>
      <w:r w:rsidRPr="003165FD">
        <w:rPr>
          <w:rFonts w:ascii="Times New Roman" w:hAnsi="Times New Roman" w:cs="Times New Roman"/>
          <w:sz w:val="28"/>
          <w:szCs w:val="28"/>
          <w:lang w:val="ru-RU"/>
        </w:rPr>
        <w:t>.-</w:t>
      </w:r>
      <w:proofErr w:type="gramEnd"/>
      <w:r w:rsidRPr="003165FD">
        <w:rPr>
          <w:rFonts w:ascii="Times New Roman" w:hAnsi="Times New Roman" w:cs="Times New Roman"/>
          <w:sz w:val="28"/>
          <w:szCs w:val="28"/>
          <w:lang w:val="ru-RU"/>
        </w:rPr>
        <w:t>метод. посібник / В.Г. Помойницький, О. О. Фастовець. – Д.: АРТ-ПРЕС, 2006. – 120 с.</w:t>
      </w:r>
    </w:p>
    <w:p w:rsidR="00331689" w:rsidRPr="003165FD" w:rsidRDefault="00331689" w:rsidP="003165FD">
      <w:pPr>
        <w:spacing w:after="120"/>
        <w:ind w:firstLine="720"/>
        <w:jc w:val="both"/>
        <w:rPr>
          <w:rFonts w:ascii="Times New Roman" w:hAnsi="Times New Roman" w:cs="Times New Roman"/>
          <w:sz w:val="28"/>
          <w:szCs w:val="28"/>
        </w:rPr>
      </w:pPr>
      <w:r w:rsidRPr="003165FD">
        <w:rPr>
          <w:rFonts w:ascii="Times New Roman" w:hAnsi="Times New Roman" w:cs="Times New Roman"/>
          <w:i/>
          <w:sz w:val="28"/>
          <w:szCs w:val="28"/>
        </w:rPr>
        <w:t xml:space="preserve">Рожко М.М. </w:t>
      </w:r>
      <w:r w:rsidRPr="003165FD">
        <w:rPr>
          <w:rFonts w:ascii="Times New Roman" w:hAnsi="Times New Roman" w:cs="Times New Roman"/>
          <w:sz w:val="28"/>
          <w:szCs w:val="28"/>
        </w:rPr>
        <w:t>Ортопедична стоматологія / М.</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М. Рожко, В. П. Неспрядько. – К.: Книга плюс, 2003. – 552 с.</w:t>
      </w:r>
    </w:p>
    <w:p w:rsidR="003165FD" w:rsidRPr="003165FD" w:rsidRDefault="003165FD" w:rsidP="003165FD">
      <w:pPr>
        <w:spacing w:after="120"/>
        <w:ind w:firstLine="708"/>
        <w:jc w:val="both"/>
        <w:rPr>
          <w:rFonts w:ascii="Times New Roman" w:hAnsi="Times New Roman" w:cs="Times New Roman"/>
          <w:sz w:val="28"/>
          <w:szCs w:val="28"/>
        </w:rPr>
      </w:pPr>
      <w:r w:rsidRPr="003165FD">
        <w:rPr>
          <w:rFonts w:ascii="Times New Roman" w:hAnsi="Times New Roman" w:cs="Times New Roman"/>
          <w:sz w:val="28"/>
          <w:szCs w:val="28"/>
        </w:rPr>
        <w:t>Руководство по ортопедической стоматологии. Протезирование при полном отсутствии зубов: учеб. пособие / Под ред. Лебеденко И. Ю., Каливраджияна Э. С., Ибрагимова Т. П. – М.: МИА, 2005. – 400 с.</w:t>
      </w:r>
    </w:p>
    <w:p w:rsidR="003165FD" w:rsidRPr="003165FD" w:rsidRDefault="003165FD" w:rsidP="003165FD">
      <w:pPr>
        <w:spacing w:before="100" w:beforeAutospacing="1" w:after="120"/>
        <w:ind w:firstLine="708"/>
        <w:jc w:val="both"/>
        <w:rPr>
          <w:rFonts w:ascii="Times New Roman" w:hAnsi="Times New Roman" w:cs="Times New Roman"/>
          <w:iCs/>
          <w:sz w:val="28"/>
          <w:szCs w:val="28"/>
          <w:lang w:eastAsia="uk-UA"/>
        </w:rPr>
      </w:pPr>
      <w:r w:rsidRPr="003165FD">
        <w:rPr>
          <w:rFonts w:ascii="Times New Roman" w:hAnsi="Times New Roman" w:cs="Times New Roman"/>
          <w:i/>
          <w:iCs/>
          <w:sz w:val="28"/>
          <w:szCs w:val="28"/>
          <w:lang w:eastAsia="uk-UA"/>
        </w:rPr>
        <w:lastRenderedPageBreak/>
        <w:t>Рябов С. В.</w:t>
      </w:r>
      <w:r w:rsidRPr="003165FD">
        <w:rPr>
          <w:rFonts w:ascii="Times New Roman" w:hAnsi="Times New Roman" w:cs="Times New Roman"/>
          <w:iCs/>
          <w:sz w:val="28"/>
          <w:szCs w:val="28"/>
          <w:lang w:eastAsia="uk-UA"/>
        </w:rPr>
        <w:t xml:space="preserve"> Индивидуальное оформление окклюзионных поверхностей искусственных зубных рядов / С. В. Рябов, Т. В. Мурзова. – Н. Новгород: НГМА, 2010. – 72 с.</w:t>
      </w:r>
    </w:p>
    <w:p w:rsidR="00331689" w:rsidRPr="003165FD" w:rsidRDefault="00331689" w:rsidP="003165FD">
      <w:pPr>
        <w:spacing w:after="120"/>
        <w:ind w:firstLine="720"/>
        <w:jc w:val="both"/>
        <w:rPr>
          <w:rFonts w:ascii="Times New Roman" w:hAnsi="Times New Roman" w:cs="Times New Roman"/>
          <w:sz w:val="28"/>
          <w:szCs w:val="28"/>
          <w:lang w:val="ru-RU"/>
        </w:rPr>
      </w:pPr>
      <w:r w:rsidRPr="003165FD">
        <w:rPr>
          <w:rFonts w:ascii="Times New Roman" w:hAnsi="Times New Roman" w:cs="Times New Roman"/>
          <w:i/>
          <w:sz w:val="28"/>
          <w:szCs w:val="28"/>
        </w:rPr>
        <w:t>Стан</w:t>
      </w:r>
      <w:r w:rsidRPr="003165FD">
        <w:rPr>
          <w:rFonts w:ascii="Times New Roman" w:hAnsi="Times New Roman" w:cs="Times New Roman"/>
          <w:i/>
          <w:sz w:val="28"/>
          <w:szCs w:val="28"/>
          <w:lang w:val="ru-RU"/>
        </w:rPr>
        <w:t>ислав В. Маевский.</w:t>
      </w:r>
      <w:r w:rsidRPr="003165FD">
        <w:rPr>
          <w:rFonts w:ascii="Times New Roman" w:hAnsi="Times New Roman" w:cs="Times New Roman"/>
          <w:sz w:val="28"/>
          <w:szCs w:val="28"/>
          <w:lang w:val="ru-RU"/>
        </w:rPr>
        <w:t xml:space="preserve"> Стоматологическая гнатофизиология. Нормы окклюзии и функции стоматологической системы. – Львов: ГалДент, 2008. – 338 с.</w:t>
      </w:r>
    </w:p>
    <w:p w:rsidR="00331689" w:rsidRPr="003165FD" w:rsidRDefault="00331689" w:rsidP="003165FD">
      <w:pPr>
        <w:spacing w:after="120"/>
        <w:ind w:firstLine="720"/>
        <w:jc w:val="both"/>
        <w:rPr>
          <w:rFonts w:ascii="Times New Roman" w:hAnsi="Times New Roman" w:cs="Times New Roman"/>
          <w:sz w:val="28"/>
          <w:szCs w:val="28"/>
        </w:rPr>
      </w:pPr>
      <w:r w:rsidRPr="003165FD">
        <w:rPr>
          <w:rFonts w:ascii="Times New Roman" w:hAnsi="Times New Roman" w:cs="Times New Roman"/>
          <w:i/>
          <w:sz w:val="28"/>
          <w:szCs w:val="28"/>
          <w:lang w:val="ru-RU"/>
        </w:rPr>
        <w:t xml:space="preserve">Стрелковський </w:t>
      </w:r>
      <w:r w:rsidRPr="003165FD">
        <w:rPr>
          <w:rFonts w:ascii="Times New Roman" w:hAnsi="Times New Roman" w:cs="Times New Roman"/>
          <w:i/>
          <w:sz w:val="28"/>
          <w:szCs w:val="28"/>
        </w:rPr>
        <w:t>К. М.</w:t>
      </w:r>
      <w:r w:rsidRPr="003165FD">
        <w:rPr>
          <w:rFonts w:ascii="Times New Roman" w:hAnsi="Times New Roman" w:cs="Times New Roman"/>
          <w:sz w:val="28"/>
          <w:szCs w:val="28"/>
        </w:rPr>
        <w:t xml:space="preserve"> Зуботехнічне матеріалознавство / К. М. Стрелковський, А.</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З. Власенко, Й.</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С. Філіпчик. – К.: Здоров’я, 2004. – 432 с.</w:t>
      </w:r>
    </w:p>
    <w:p w:rsidR="00331689" w:rsidRPr="003165FD" w:rsidRDefault="00331689" w:rsidP="003165FD">
      <w:pPr>
        <w:spacing w:after="120"/>
        <w:ind w:firstLine="720"/>
        <w:jc w:val="both"/>
        <w:rPr>
          <w:rFonts w:ascii="Times New Roman" w:hAnsi="Times New Roman" w:cs="Times New Roman"/>
          <w:sz w:val="28"/>
          <w:szCs w:val="28"/>
        </w:rPr>
      </w:pPr>
      <w:r w:rsidRPr="003165FD">
        <w:rPr>
          <w:rFonts w:ascii="Times New Roman" w:hAnsi="Times New Roman" w:cs="Times New Roman"/>
          <w:i/>
          <w:sz w:val="28"/>
          <w:szCs w:val="28"/>
        </w:rPr>
        <w:t>Трезубов В. Н.</w:t>
      </w:r>
      <w:r w:rsidRPr="003165FD">
        <w:rPr>
          <w:rFonts w:ascii="Times New Roman" w:hAnsi="Times New Roman" w:cs="Times New Roman"/>
          <w:sz w:val="28"/>
          <w:szCs w:val="28"/>
        </w:rPr>
        <w:t xml:space="preserve"> Ортопедическая стоматология. Технология лечебных и профилактических</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 xml:space="preserve"> аппаратов: </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Учебник</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 xml:space="preserve"> </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для</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 xml:space="preserve"> </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 xml:space="preserve">медицинских </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вузов</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 xml:space="preserve"> / </w:t>
      </w:r>
      <w:r w:rsidR="00276CEC" w:rsidRPr="003165FD">
        <w:rPr>
          <w:rFonts w:ascii="Times New Roman" w:hAnsi="Times New Roman" w:cs="Times New Roman"/>
          <w:sz w:val="28"/>
          <w:szCs w:val="28"/>
        </w:rPr>
        <w:t xml:space="preserve">     </w:t>
      </w:r>
      <w:r w:rsidRPr="003165FD">
        <w:rPr>
          <w:rFonts w:ascii="Times New Roman" w:hAnsi="Times New Roman" w:cs="Times New Roman"/>
          <w:sz w:val="28"/>
          <w:szCs w:val="28"/>
        </w:rPr>
        <w:t xml:space="preserve">В. Н. Трезубов, Л. М. Мишнев, Н. Ю. Незнанова, С. Б. Фищев; Под ред.  проф. В. Н. Трезубова. – СПб.: СпецЛит, 2003. – 367 с. </w:t>
      </w:r>
    </w:p>
    <w:p w:rsidR="00331689" w:rsidRPr="003165FD" w:rsidRDefault="00331689" w:rsidP="003165FD">
      <w:pPr>
        <w:spacing w:after="120"/>
        <w:ind w:firstLine="720"/>
        <w:jc w:val="both"/>
        <w:rPr>
          <w:rFonts w:ascii="Times New Roman" w:hAnsi="Times New Roman" w:cs="Times New Roman"/>
          <w:sz w:val="28"/>
          <w:szCs w:val="28"/>
        </w:rPr>
      </w:pPr>
      <w:r w:rsidRPr="003165FD">
        <w:rPr>
          <w:rFonts w:ascii="Times New Roman" w:hAnsi="Times New Roman" w:cs="Times New Roman"/>
          <w:i/>
          <w:sz w:val="28"/>
          <w:szCs w:val="28"/>
        </w:rPr>
        <w:t>Трезубов В. Н.</w:t>
      </w:r>
      <w:r w:rsidRPr="003165FD">
        <w:rPr>
          <w:rFonts w:ascii="Times New Roman" w:hAnsi="Times New Roman" w:cs="Times New Roman"/>
          <w:sz w:val="28"/>
          <w:szCs w:val="28"/>
        </w:rPr>
        <w:t xml:space="preserve"> Ортопедическая стоматология: Прикладное материаловедение: Учебник для медицинских вузов / В. Н. Трезубов, М. З. Штейнгарт, Л. М. Мишнев; Под ред.  проф. В.</w:t>
      </w:r>
      <w:r w:rsidR="0048680B" w:rsidRPr="003165FD">
        <w:rPr>
          <w:rFonts w:ascii="Times New Roman" w:hAnsi="Times New Roman" w:cs="Times New Roman"/>
          <w:sz w:val="28"/>
          <w:szCs w:val="28"/>
        </w:rPr>
        <w:t xml:space="preserve"> </w:t>
      </w:r>
      <w:r w:rsidRPr="003165FD">
        <w:rPr>
          <w:rFonts w:ascii="Times New Roman" w:hAnsi="Times New Roman" w:cs="Times New Roman"/>
          <w:sz w:val="28"/>
          <w:szCs w:val="28"/>
        </w:rPr>
        <w:t>Н.Трезубова. – СПб.: СпецЛит, 2003. – 384 с.</w:t>
      </w:r>
    </w:p>
    <w:p w:rsidR="00331689" w:rsidRPr="003165FD" w:rsidRDefault="00331689" w:rsidP="003165FD">
      <w:pPr>
        <w:spacing w:after="120"/>
        <w:ind w:firstLine="720"/>
        <w:jc w:val="both"/>
        <w:rPr>
          <w:rFonts w:ascii="Times New Roman" w:hAnsi="Times New Roman" w:cs="Times New Roman"/>
          <w:sz w:val="28"/>
          <w:szCs w:val="28"/>
          <w:lang w:val="ru-RU"/>
        </w:rPr>
      </w:pPr>
      <w:r w:rsidRPr="003165FD">
        <w:rPr>
          <w:rFonts w:ascii="Times New Roman" w:hAnsi="Times New Roman" w:cs="Times New Roman"/>
          <w:i/>
          <w:sz w:val="28"/>
          <w:szCs w:val="28"/>
        </w:rPr>
        <w:t>Хватова В. А.</w:t>
      </w:r>
      <w:r w:rsidRPr="003165FD">
        <w:rPr>
          <w:rFonts w:ascii="Times New Roman" w:hAnsi="Times New Roman" w:cs="Times New Roman"/>
          <w:sz w:val="28"/>
          <w:szCs w:val="28"/>
        </w:rPr>
        <w:t xml:space="preserve"> К</w:t>
      </w:r>
      <w:r w:rsidRPr="003165FD">
        <w:rPr>
          <w:rFonts w:ascii="Times New Roman" w:hAnsi="Times New Roman" w:cs="Times New Roman"/>
          <w:sz w:val="28"/>
          <w:szCs w:val="28"/>
          <w:lang w:val="ru-RU"/>
        </w:rPr>
        <w:t>линическая гнатология. – М.: Медицина, 2005. – 468 с.</w:t>
      </w:r>
    </w:p>
    <w:p w:rsidR="00331689" w:rsidRPr="003165FD" w:rsidRDefault="00331689" w:rsidP="003165FD">
      <w:pPr>
        <w:spacing w:after="120"/>
        <w:ind w:firstLine="720"/>
        <w:jc w:val="both"/>
        <w:rPr>
          <w:rFonts w:ascii="Times New Roman" w:hAnsi="Times New Roman" w:cs="Times New Roman"/>
          <w:sz w:val="28"/>
          <w:szCs w:val="28"/>
        </w:rPr>
      </w:pPr>
      <w:r w:rsidRPr="003165FD">
        <w:rPr>
          <w:rFonts w:ascii="Times New Roman" w:hAnsi="Times New Roman" w:cs="Times New Roman"/>
          <w:sz w:val="28"/>
          <w:szCs w:val="28"/>
        </w:rPr>
        <w:t>Хватова В.А. Диагностика и лечение нарушений функциональной окклюзии. – Н.</w:t>
      </w:r>
      <w:r w:rsidR="003165FD">
        <w:rPr>
          <w:rFonts w:ascii="Times New Roman" w:hAnsi="Times New Roman" w:cs="Times New Roman"/>
          <w:sz w:val="28"/>
          <w:szCs w:val="28"/>
        </w:rPr>
        <w:t xml:space="preserve"> </w:t>
      </w:r>
      <w:r w:rsidRPr="003165FD">
        <w:rPr>
          <w:rFonts w:ascii="Times New Roman" w:hAnsi="Times New Roman" w:cs="Times New Roman"/>
          <w:sz w:val="28"/>
          <w:szCs w:val="28"/>
        </w:rPr>
        <w:t>Новгород, 1996. – 276 с.</w:t>
      </w:r>
    </w:p>
    <w:p w:rsidR="004360CF" w:rsidRDefault="00331689" w:rsidP="003165FD">
      <w:pPr>
        <w:tabs>
          <w:tab w:val="num" w:pos="0"/>
        </w:tabs>
        <w:spacing w:before="20" w:after="120"/>
        <w:ind w:firstLine="720"/>
        <w:jc w:val="both"/>
        <w:rPr>
          <w:rFonts w:ascii="Times New Roman" w:hAnsi="Times New Roman" w:cs="Times New Roman"/>
          <w:snapToGrid w:val="0"/>
          <w:sz w:val="28"/>
          <w:szCs w:val="28"/>
        </w:rPr>
      </w:pPr>
      <w:r w:rsidRPr="003165FD">
        <w:rPr>
          <w:rFonts w:ascii="Times New Roman" w:hAnsi="Times New Roman" w:cs="Times New Roman"/>
          <w:i/>
          <w:snapToGrid w:val="0"/>
          <w:sz w:val="28"/>
          <w:szCs w:val="28"/>
        </w:rPr>
        <w:t>Чулак Л. Д.</w:t>
      </w:r>
      <w:r w:rsidRPr="003165FD">
        <w:rPr>
          <w:rFonts w:ascii="Times New Roman" w:hAnsi="Times New Roman" w:cs="Times New Roman"/>
          <w:snapToGrid w:val="0"/>
          <w:sz w:val="28"/>
          <w:szCs w:val="28"/>
        </w:rPr>
        <w:t xml:space="preserve"> Зубопротезная техника / Л. Д. Чулак, В. Г. Шутурминский. – Одесса: Одесский мед. университет, 2001. – 316 с.</w:t>
      </w:r>
    </w:p>
    <w:p w:rsidR="004360CF" w:rsidRDefault="004360CF">
      <w:pPr>
        <w:rPr>
          <w:rFonts w:ascii="Times New Roman" w:hAnsi="Times New Roman" w:cs="Times New Roman"/>
          <w:snapToGrid w:val="0"/>
          <w:sz w:val="28"/>
          <w:szCs w:val="28"/>
        </w:rPr>
      </w:pPr>
      <w:r>
        <w:rPr>
          <w:rFonts w:ascii="Times New Roman" w:hAnsi="Times New Roman" w:cs="Times New Roman"/>
          <w:snapToGrid w:val="0"/>
          <w:sz w:val="28"/>
          <w:szCs w:val="28"/>
        </w:rPr>
        <w:br w:type="page"/>
      </w:r>
    </w:p>
    <w:p w:rsidR="004360CF" w:rsidRDefault="004360CF" w:rsidP="003165FD">
      <w:pPr>
        <w:tabs>
          <w:tab w:val="num" w:pos="0"/>
        </w:tabs>
        <w:spacing w:before="20" w:after="120"/>
        <w:ind w:firstLine="720"/>
        <w:jc w:val="both"/>
        <w:rPr>
          <w:rFonts w:ascii="Times New Roman" w:hAnsi="Times New Roman" w:cs="Times New Roman"/>
          <w:snapToGrid w:val="0"/>
          <w:sz w:val="28"/>
          <w:szCs w:val="28"/>
        </w:rPr>
        <w:sectPr w:rsidR="004360CF" w:rsidSect="00265675">
          <w:footerReference w:type="default" r:id="rId45"/>
          <w:pgSz w:w="11906" w:h="16838"/>
          <w:pgMar w:top="850" w:right="850" w:bottom="850" w:left="1417" w:header="708" w:footer="454" w:gutter="0"/>
          <w:cols w:space="708"/>
          <w:titlePg/>
          <w:docGrid w:linePitch="360"/>
        </w:sectPr>
      </w:pPr>
    </w:p>
    <w:p w:rsidR="004360CF" w:rsidRDefault="004360CF" w:rsidP="004360CF">
      <w:pPr>
        <w:jc w:val="right"/>
        <w:rPr>
          <w:rFonts w:ascii="Times New Roman" w:hAnsi="Times New Roman" w:cs="Times New Roman"/>
          <w:b/>
          <w:i/>
          <w:sz w:val="28"/>
          <w:szCs w:val="28"/>
        </w:rPr>
      </w:pPr>
      <w:r w:rsidRPr="00343D99">
        <w:rPr>
          <w:rFonts w:ascii="Times New Roman" w:hAnsi="Times New Roman" w:cs="Times New Roman"/>
          <w:b/>
          <w:i/>
          <w:sz w:val="32"/>
          <w:szCs w:val="32"/>
        </w:rPr>
        <w:lastRenderedPageBreak/>
        <w:t xml:space="preserve">Додаток </w:t>
      </w:r>
      <w:r>
        <w:rPr>
          <w:rFonts w:ascii="Times New Roman" w:hAnsi="Times New Roman" w:cs="Times New Roman"/>
          <w:b/>
          <w:i/>
          <w:sz w:val="28"/>
          <w:szCs w:val="28"/>
        </w:rPr>
        <w:t>2</w:t>
      </w:r>
    </w:p>
    <w:p w:rsidR="004360CF" w:rsidRDefault="004360CF" w:rsidP="004360CF">
      <w:pPr>
        <w:jc w:val="center"/>
        <w:rPr>
          <w:rFonts w:ascii="Times New Roman" w:hAnsi="Times New Roman" w:cs="Times New Roman"/>
          <w:b/>
          <w:i/>
          <w:sz w:val="28"/>
          <w:szCs w:val="28"/>
        </w:rPr>
      </w:pPr>
    </w:p>
    <w:p w:rsidR="004360CF" w:rsidRDefault="004360CF" w:rsidP="004360CF">
      <w:pPr>
        <w:jc w:val="center"/>
        <w:rPr>
          <w:rFonts w:ascii="Times New Roman" w:hAnsi="Times New Roman" w:cs="Times New Roman"/>
          <w:b/>
          <w:i/>
          <w:caps/>
          <w:sz w:val="32"/>
          <w:szCs w:val="32"/>
        </w:rPr>
      </w:pPr>
    </w:p>
    <w:p w:rsidR="004360CF" w:rsidRDefault="004360CF" w:rsidP="004360CF">
      <w:pPr>
        <w:jc w:val="center"/>
        <w:rPr>
          <w:rFonts w:ascii="Times New Roman" w:hAnsi="Times New Roman" w:cs="Times New Roman"/>
          <w:b/>
          <w:i/>
          <w:caps/>
          <w:sz w:val="32"/>
          <w:szCs w:val="32"/>
        </w:rPr>
      </w:pPr>
    </w:p>
    <w:tbl>
      <w:tblPr>
        <w:tblStyle w:val="a4"/>
        <w:tblpPr w:leftFromText="180" w:rightFromText="180" w:vertAnchor="page" w:horzAnchor="margin" w:tblpY="3916"/>
        <w:tblW w:w="0" w:type="auto"/>
        <w:tblLook w:val="04A0" w:firstRow="1" w:lastRow="0" w:firstColumn="1" w:lastColumn="0" w:noHBand="0" w:noVBand="1"/>
      </w:tblPr>
      <w:tblGrid>
        <w:gridCol w:w="959"/>
        <w:gridCol w:w="959"/>
        <w:gridCol w:w="959"/>
        <w:gridCol w:w="959"/>
        <w:gridCol w:w="959"/>
        <w:gridCol w:w="959"/>
        <w:gridCol w:w="960"/>
        <w:gridCol w:w="960"/>
        <w:gridCol w:w="960"/>
        <w:gridCol w:w="960"/>
        <w:gridCol w:w="960"/>
        <w:gridCol w:w="960"/>
        <w:gridCol w:w="960"/>
        <w:gridCol w:w="960"/>
        <w:gridCol w:w="960"/>
        <w:gridCol w:w="960"/>
      </w:tblGrid>
      <w:tr w:rsidR="004360CF" w:rsidTr="004360CF">
        <w:tc>
          <w:tcPr>
            <w:tcW w:w="959" w:type="dxa"/>
            <w:tcBorders>
              <w:bottom w:val="single" w:sz="4" w:space="0" w:color="auto"/>
            </w:tcBorders>
            <w:shd w:val="pct20" w:color="auto" w:fill="auto"/>
          </w:tcPr>
          <w:p w:rsidR="004360CF" w:rsidRDefault="004360CF" w:rsidP="004360CF">
            <w:pPr>
              <w:jc w:val="center"/>
              <w:rPr>
                <w:rFonts w:ascii="Times New Roman" w:hAnsi="Times New Roman" w:cs="Times New Roman"/>
                <w:b/>
                <w:i/>
                <w:sz w:val="28"/>
                <w:szCs w:val="28"/>
              </w:rPr>
            </w:pPr>
          </w:p>
        </w:tc>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w:t>
            </w:r>
          </w:p>
        </w:tc>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2</w:t>
            </w:r>
          </w:p>
        </w:tc>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3</w:t>
            </w:r>
          </w:p>
        </w:tc>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4</w:t>
            </w:r>
          </w:p>
        </w:tc>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5</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6</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7</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8</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9</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10</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11</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12</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13</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14</w:t>
            </w:r>
          </w:p>
        </w:tc>
        <w:tc>
          <w:tcPr>
            <w:tcW w:w="960"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15</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2</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3</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4</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5</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6</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7</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8</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9</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4360CF" w:rsidTr="004360CF">
        <w:tc>
          <w:tcPr>
            <w:tcW w:w="959" w:type="dxa"/>
            <w:shd w:val="pct20" w:color="auto" w:fill="auto"/>
          </w:tcPr>
          <w:p w:rsidR="004360CF" w:rsidRDefault="004360CF" w:rsidP="004360CF">
            <w:pPr>
              <w:jc w:val="center"/>
              <w:rPr>
                <w:rFonts w:ascii="Times New Roman" w:hAnsi="Times New Roman" w:cs="Times New Roman"/>
                <w:b/>
                <w:i/>
                <w:sz w:val="28"/>
                <w:szCs w:val="28"/>
              </w:rPr>
            </w:pPr>
            <w:r>
              <w:rPr>
                <w:rFonts w:ascii="Times New Roman" w:hAnsi="Times New Roman" w:cs="Times New Roman"/>
                <w:b/>
                <w:i/>
                <w:sz w:val="28"/>
                <w:szCs w:val="28"/>
              </w:rPr>
              <w:t>10</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9" w:type="dxa"/>
          </w:tcPr>
          <w:p w:rsidR="004360CF" w:rsidRPr="004360CF" w:rsidRDefault="004360CF"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59"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960" w:type="dxa"/>
          </w:tcPr>
          <w:p w:rsidR="004360CF" w:rsidRPr="00654FD3" w:rsidRDefault="00654FD3" w:rsidP="004360CF">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bl>
    <w:p w:rsidR="004360CF" w:rsidRPr="00343D99" w:rsidRDefault="004360CF" w:rsidP="004360CF">
      <w:pPr>
        <w:jc w:val="center"/>
        <w:rPr>
          <w:rFonts w:ascii="Times New Roman" w:hAnsi="Times New Roman" w:cs="Times New Roman"/>
          <w:b/>
          <w:i/>
          <w:caps/>
          <w:sz w:val="28"/>
          <w:szCs w:val="28"/>
        </w:rPr>
      </w:pPr>
      <w:r w:rsidRPr="00343D99">
        <w:rPr>
          <w:rFonts w:ascii="Times New Roman" w:hAnsi="Times New Roman" w:cs="Times New Roman"/>
          <w:b/>
          <w:i/>
          <w:caps/>
          <w:sz w:val="32"/>
          <w:szCs w:val="32"/>
        </w:rPr>
        <w:t>Відповіді на тестові завдання</w:t>
      </w:r>
    </w:p>
    <w:p w:rsidR="004360CF" w:rsidRPr="00451449" w:rsidRDefault="004360CF" w:rsidP="004360CF">
      <w:pPr>
        <w:jc w:val="center"/>
        <w:rPr>
          <w:rFonts w:ascii="Times New Roman" w:hAnsi="Times New Roman" w:cs="Times New Roman"/>
          <w:b/>
          <w:i/>
          <w:sz w:val="28"/>
          <w:szCs w:val="28"/>
        </w:rPr>
      </w:pPr>
    </w:p>
    <w:p w:rsidR="00331689" w:rsidRPr="003165FD" w:rsidRDefault="00331689" w:rsidP="003165FD">
      <w:pPr>
        <w:tabs>
          <w:tab w:val="num" w:pos="0"/>
        </w:tabs>
        <w:spacing w:before="20" w:after="120"/>
        <w:ind w:firstLine="720"/>
        <w:jc w:val="both"/>
        <w:rPr>
          <w:rFonts w:ascii="Times New Roman" w:hAnsi="Times New Roman" w:cs="Times New Roman"/>
          <w:snapToGrid w:val="0"/>
          <w:sz w:val="28"/>
          <w:szCs w:val="28"/>
        </w:rPr>
      </w:pPr>
    </w:p>
    <w:p w:rsidR="00276CEC" w:rsidRDefault="00276CEC">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4360CF" w:rsidRDefault="004360CF" w:rsidP="009E3C29">
      <w:pPr>
        <w:contextualSpacing/>
        <w:jc w:val="center"/>
        <w:rPr>
          <w:rFonts w:ascii="Times New Roman" w:hAnsi="Times New Roman" w:cs="Times New Roman"/>
          <w:b/>
          <w:i/>
          <w:sz w:val="32"/>
          <w:szCs w:val="32"/>
        </w:rPr>
        <w:sectPr w:rsidR="004360CF" w:rsidSect="004360CF">
          <w:pgSz w:w="16838" w:h="11906" w:orient="landscape"/>
          <w:pgMar w:top="850" w:right="850" w:bottom="1417" w:left="850" w:header="708" w:footer="708" w:gutter="0"/>
          <w:cols w:space="708"/>
          <w:titlePg/>
          <w:docGrid w:linePitch="360"/>
        </w:sectPr>
      </w:pPr>
    </w:p>
    <w:p w:rsidR="009E3C29" w:rsidRDefault="009E3C29" w:rsidP="009E3C29">
      <w:pPr>
        <w:contextualSpacing/>
        <w:jc w:val="center"/>
        <w:rPr>
          <w:rFonts w:ascii="Times New Roman" w:hAnsi="Times New Roman" w:cs="Times New Roman"/>
          <w:b/>
          <w:i/>
          <w:sz w:val="32"/>
          <w:szCs w:val="32"/>
        </w:rPr>
      </w:pPr>
      <w:r w:rsidRPr="00343D99">
        <w:rPr>
          <w:rFonts w:ascii="Times New Roman" w:hAnsi="Times New Roman" w:cs="Times New Roman"/>
          <w:b/>
          <w:i/>
          <w:sz w:val="32"/>
          <w:szCs w:val="32"/>
        </w:rPr>
        <w:lastRenderedPageBreak/>
        <w:t>ЗМІСТ</w:t>
      </w:r>
    </w:p>
    <w:p w:rsidR="009E3C29" w:rsidRPr="00A13B3D" w:rsidRDefault="009E3C29" w:rsidP="009E3C29">
      <w:pPr>
        <w:contextualSpacing/>
        <w:jc w:val="center"/>
        <w:rPr>
          <w:rFonts w:ascii="Times New Roman" w:hAnsi="Times New Roman" w:cs="Times New Roman"/>
          <w:sz w:val="28"/>
          <w:szCs w:val="28"/>
        </w:rPr>
      </w:pPr>
    </w:p>
    <w:p w:rsidR="009E3C29" w:rsidRDefault="009E3C29" w:rsidP="009E3C29">
      <w:pPr>
        <w:contextualSpacing/>
        <w:jc w:val="both"/>
        <w:rPr>
          <w:rFonts w:ascii="Times New Roman" w:hAnsi="Times New Roman" w:cs="Times New Roman"/>
          <w:i/>
          <w:sz w:val="28"/>
          <w:szCs w:val="28"/>
        </w:rPr>
      </w:pPr>
    </w:p>
    <w:p w:rsidR="009E3C29" w:rsidRPr="00A13B3D" w:rsidRDefault="009E3C29" w:rsidP="009E3C29">
      <w:pPr>
        <w:spacing w:after="120"/>
        <w:jc w:val="both"/>
        <w:rPr>
          <w:rFonts w:ascii="Times New Roman" w:hAnsi="Times New Roman" w:cs="Times New Roman"/>
          <w:sz w:val="28"/>
          <w:szCs w:val="28"/>
        </w:rPr>
      </w:pPr>
      <w:r w:rsidRPr="000C15BE">
        <w:rPr>
          <w:rFonts w:ascii="Times New Roman" w:hAnsi="Times New Roman" w:cs="Times New Roman"/>
          <w:i/>
          <w:sz w:val="28"/>
          <w:szCs w:val="28"/>
        </w:rPr>
        <w:t>Передмова</w:t>
      </w:r>
      <w:r>
        <w:rPr>
          <w:rFonts w:ascii="Times New Roman" w:hAnsi="Times New Roman" w:cs="Times New Roman"/>
          <w:sz w:val="28"/>
          <w:szCs w:val="28"/>
        </w:rPr>
        <w:t xml:space="preserve"> …..</w:t>
      </w:r>
      <w:r w:rsidRPr="00A13B3D">
        <w:rPr>
          <w:rFonts w:ascii="Times New Roman" w:hAnsi="Times New Roman" w:cs="Times New Roman"/>
          <w:sz w:val="28"/>
          <w:szCs w:val="28"/>
        </w:rPr>
        <w:t>………………………………………………………………</w:t>
      </w:r>
      <w:r>
        <w:rPr>
          <w:rFonts w:ascii="Times New Roman" w:hAnsi="Times New Roman" w:cs="Times New Roman"/>
          <w:sz w:val="28"/>
          <w:szCs w:val="28"/>
        </w:rPr>
        <w:t>…..</w:t>
      </w:r>
      <w:r w:rsidRPr="00A13B3D">
        <w:rPr>
          <w:rFonts w:ascii="Times New Roman" w:hAnsi="Times New Roman" w:cs="Times New Roman"/>
          <w:sz w:val="28"/>
          <w:szCs w:val="28"/>
        </w:rPr>
        <w:t>….. 3</w:t>
      </w:r>
    </w:p>
    <w:p w:rsidR="009E3C29" w:rsidRPr="009E3C29" w:rsidRDefault="009E3C29" w:rsidP="004360CF">
      <w:pPr>
        <w:pStyle w:val="ad"/>
        <w:spacing w:after="120" w:line="276" w:lineRule="auto"/>
        <w:ind w:firstLine="0"/>
        <w:rPr>
          <w:rFonts w:ascii="Times New Roman" w:hAnsi="Times New Roman" w:cs="Times New Roman"/>
          <w:b/>
          <w:sz w:val="28"/>
          <w:szCs w:val="28"/>
          <w:lang w:val="uk-UA"/>
        </w:rPr>
      </w:pPr>
      <w:r w:rsidRPr="009E3C29">
        <w:rPr>
          <w:rFonts w:ascii="Times New Roman" w:hAnsi="Times New Roman" w:cs="Times New Roman"/>
          <w:b/>
          <w:sz w:val="28"/>
          <w:szCs w:val="28"/>
          <w:lang w:val="uk-UA"/>
        </w:rPr>
        <w:t>Змістовий модуль 10. Клінічні етапи виготовлення повних знімних протезів</w:t>
      </w:r>
    </w:p>
    <w:p w:rsidR="009E3C29" w:rsidRPr="004360CF" w:rsidRDefault="009E3C29" w:rsidP="004360CF">
      <w:pPr>
        <w:widowControl w:val="0"/>
        <w:snapToGrid w:val="0"/>
        <w:spacing w:after="120"/>
        <w:jc w:val="both"/>
        <w:rPr>
          <w:rFonts w:ascii="Times New Roman" w:hAnsi="Times New Roman" w:cs="Times New Roman"/>
          <w:sz w:val="28"/>
          <w:szCs w:val="28"/>
        </w:rPr>
      </w:pPr>
      <w:r w:rsidRPr="004360CF">
        <w:rPr>
          <w:rFonts w:ascii="Times New Roman" w:hAnsi="Times New Roman" w:cs="Times New Roman"/>
          <w:sz w:val="28"/>
          <w:szCs w:val="28"/>
        </w:rPr>
        <w:t xml:space="preserve">Тема 1. </w:t>
      </w:r>
      <w:r w:rsidR="004360CF" w:rsidRPr="004360CF">
        <w:rPr>
          <w:rFonts w:ascii="Times New Roman" w:hAnsi="Times New Roman" w:cs="Times New Roman"/>
          <w:sz w:val="28"/>
          <w:szCs w:val="28"/>
        </w:rPr>
        <w:t xml:space="preserve">Обстеження порожнини рота пацієнта в повною відсутністю зубів </w:t>
      </w:r>
      <w:r w:rsidR="004360CF">
        <w:rPr>
          <w:rFonts w:ascii="Times New Roman" w:hAnsi="Times New Roman" w:cs="Times New Roman"/>
          <w:sz w:val="28"/>
          <w:szCs w:val="28"/>
        </w:rPr>
        <w:t xml:space="preserve"> …5</w:t>
      </w:r>
    </w:p>
    <w:p w:rsidR="009E3C29" w:rsidRPr="00A13B3D" w:rsidRDefault="009E3C29" w:rsidP="009E3C29">
      <w:pPr>
        <w:widowControl w:val="0"/>
        <w:snapToGrid w:val="0"/>
        <w:spacing w:after="120"/>
        <w:jc w:val="both"/>
        <w:rPr>
          <w:rFonts w:ascii="Times New Roman" w:hAnsi="Times New Roman" w:cs="Times New Roman"/>
          <w:i/>
          <w:snapToGrid w:val="0"/>
          <w:color w:val="000000"/>
          <w:sz w:val="28"/>
          <w:szCs w:val="28"/>
        </w:rPr>
      </w:pPr>
      <w:r w:rsidRPr="00A13B3D">
        <w:rPr>
          <w:rFonts w:ascii="Times New Roman" w:hAnsi="Times New Roman" w:cs="Times New Roman"/>
          <w:i/>
          <w:sz w:val="28"/>
          <w:szCs w:val="28"/>
        </w:rPr>
        <w:t>Тема 2.</w:t>
      </w:r>
      <w:r w:rsidRPr="00A13B3D">
        <w:rPr>
          <w:rFonts w:ascii="Times New Roman" w:hAnsi="Times New Roman" w:cs="Times New Roman"/>
          <w:sz w:val="28"/>
          <w:szCs w:val="28"/>
        </w:rPr>
        <w:t xml:space="preserve"> Додаткові (спеціальні) методи обстеження. Попередній та остаточний діагноз</w:t>
      </w:r>
      <w:r>
        <w:rPr>
          <w:rFonts w:ascii="Times New Roman" w:hAnsi="Times New Roman" w:cs="Times New Roman"/>
          <w:sz w:val="28"/>
          <w:szCs w:val="28"/>
        </w:rPr>
        <w:t xml:space="preserve"> ………………………………………………………………………...…… 15</w:t>
      </w:r>
    </w:p>
    <w:p w:rsidR="004360CF" w:rsidRPr="00A13B3D" w:rsidRDefault="004360CF" w:rsidP="004360CF">
      <w:pPr>
        <w:widowControl w:val="0"/>
        <w:tabs>
          <w:tab w:val="left" w:pos="851"/>
          <w:tab w:val="right" w:pos="10193"/>
        </w:tabs>
        <w:snapToGrid w:val="0"/>
        <w:spacing w:after="120"/>
        <w:jc w:val="both"/>
        <w:rPr>
          <w:rFonts w:ascii="Times New Roman" w:hAnsi="Times New Roman" w:cs="Times New Roman"/>
          <w:snapToGrid w:val="0"/>
          <w:color w:val="000000"/>
          <w:sz w:val="28"/>
          <w:szCs w:val="28"/>
        </w:rPr>
      </w:pPr>
      <w:r w:rsidRPr="00A13B3D">
        <w:rPr>
          <w:rFonts w:ascii="Times New Roman" w:hAnsi="Times New Roman" w:cs="Times New Roman"/>
          <w:i/>
          <w:snapToGrid w:val="0"/>
          <w:color w:val="000000"/>
          <w:sz w:val="28"/>
          <w:szCs w:val="28"/>
        </w:rPr>
        <w:t>Тема 3.</w:t>
      </w:r>
      <w:r w:rsidRPr="00A13B3D">
        <w:rPr>
          <w:rFonts w:ascii="Times New Roman" w:hAnsi="Times New Roman" w:cs="Times New Roman"/>
          <w:sz w:val="28"/>
          <w:szCs w:val="28"/>
        </w:rPr>
        <w:t xml:space="preserve"> Компоненти жувальної системи, їх характеристика</w:t>
      </w:r>
      <w:r>
        <w:rPr>
          <w:rFonts w:ascii="Times New Roman" w:hAnsi="Times New Roman" w:cs="Times New Roman"/>
          <w:sz w:val="28"/>
          <w:szCs w:val="28"/>
        </w:rPr>
        <w:t xml:space="preserve"> ………………….. 32</w:t>
      </w:r>
    </w:p>
    <w:p w:rsidR="004360CF" w:rsidRPr="00A13B3D" w:rsidRDefault="004360CF" w:rsidP="004360CF">
      <w:pPr>
        <w:widowControl w:val="0"/>
        <w:tabs>
          <w:tab w:val="left" w:pos="851"/>
          <w:tab w:val="right" w:pos="10193"/>
        </w:tabs>
        <w:snapToGrid w:val="0"/>
        <w:spacing w:after="120"/>
        <w:jc w:val="both"/>
        <w:rPr>
          <w:rFonts w:ascii="Times New Roman" w:hAnsi="Times New Roman" w:cs="Times New Roman"/>
          <w:snapToGrid w:val="0"/>
          <w:color w:val="000000"/>
          <w:sz w:val="28"/>
          <w:szCs w:val="28"/>
        </w:rPr>
      </w:pPr>
      <w:r w:rsidRPr="00A13B3D">
        <w:rPr>
          <w:rFonts w:ascii="Times New Roman" w:hAnsi="Times New Roman" w:cs="Times New Roman"/>
          <w:i/>
          <w:snapToGrid w:val="0"/>
          <w:color w:val="000000"/>
          <w:sz w:val="28"/>
          <w:szCs w:val="28"/>
        </w:rPr>
        <w:t>Тема 4.</w:t>
      </w:r>
      <w:r w:rsidRPr="00A13B3D">
        <w:rPr>
          <w:rFonts w:ascii="Times New Roman" w:hAnsi="Times New Roman" w:cs="Times New Roman"/>
          <w:snapToGrid w:val="0"/>
          <w:color w:val="000000"/>
          <w:sz w:val="28"/>
          <w:szCs w:val="28"/>
        </w:rPr>
        <w:t xml:space="preserve"> </w:t>
      </w:r>
      <w:r w:rsidRPr="00A13B3D">
        <w:rPr>
          <w:rFonts w:ascii="Times New Roman" w:hAnsi="Times New Roman" w:cs="Times New Roman"/>
          <w:sz w:val="28"/>
          <w:szCs w:val="28"/>
        </w:rPr>
        <w:t>Види оклюзії, їх характеристика та ознаки</w:t>
      </w:r>
      <w:r>
        <w:rPr>
          <w:rFonts w:ascii="Times New Roman" w:hAnsi="Times New Roman" w:cs="Times New Roman"/>
          <w:sz w:val="28"/>
          <w:szCs w:val="28"/>
        </w:rPr>
        <w:t xml:space="preserve"> ………………………….… 46</w:t>
      </w:r>
    </w:p>
    <w:p w:rsidR="004360CF" w:rsidRPr="00A13B3D" w:rsidRDefault="004360CF" w:rsidP="004360CF">
      <w:pPr>
        <w:widowControl w:val="0"/>
        <w:tabs>
          <w:tab w:val="left" w:pos="851"/>
          <w:tab w:val="right" w:pos="10193"/>
        </w:tabs>
        <w:snapToGrid w:val="0"/>
        <w:spacing w:after="120"/>
        <w:jc w:val="both"/>
        <w:rPr>
          <w:rFonts w:ascii="Times New Roman" w:hAnsi="Times New Roman" w:cs="Times New Roman"/>
          <w:sz w:val="28"/>
          <w:szCs w:val="28"/>
        </w:rPr>
      </w:pPr>
      <w:r w:rsidRPr="00A13B3D">
        <w:rPr>
          <w:rFonts w:ascii="Times New Roman" w:hAnsi="Times New Roman" w:cs="Times New Roman"/>
          <w:i/>
          <w:sz w:val="28"/>
          <w:szCs w:val="28"/>
        </w:rPr>
        <w:t>Тема 5.</w:t>
      </w:r>
      <w:r w:rsidRPr="00A13B3D">
        <w:rPr>
          <w:rFonts w:ascii="Times New Roman" w:hAnsi="Times New Roman" w:cs="Times New Roman"/>
          <w:sz w:val="28"/>
          <w:szCs w:val="28"/>
        </w:rPr>
        <w:t xml:space="preserve"> Аналіз діагностичних моделей в артикуляторі</w:t>
      </w:r>
      <w:r>
        <w:rPr>
          <w:rFonts w:ascii="Times New Roman" w:hAnsi="Times New Roman" w:cs="Times New Roman"/>
          <w:sz w:val="28"/>
          <w:szCs w:val="28"/>
        </w:rPr>
        <w:t xml:space="preserve"> …………………….….. 56</w:t>
      </w:r>
    </w:p>
    <w:p w:rsidR="004360CF" w:rsidRPr="00A13B3D" w:rsidRDefault="004360CF" w:rsidP="004360CF">
      <w:pPr>
        <w:widowControl w:val="0"/>
        <w:tabs>
          <w:tab w:val="left" w:pos="851"/>
          <w:tab w:val="right" w:pos="10193"/>
        </w:tabs>
        <w:snapToGrid w:val="0"/>
        <w:spacing w:after="120"/>
        <w:jc w:val="both"/>
        <w:rPr>
          <w:rFonts w:ascii="Times New Roman" w:hAnsi="Times New Roman" w:cs="Times New Roman"/>
          <w:i/>
          <w:snapToGrid w:val="0"/>
          <w:color w:val="000000"/>
          <w:sz w:val="28"/>
          <w:szCs w:val="28"/>
        </w:rPr>
      </w:pPr>
      <w:r w:rsidRPr="00A13B3D">
        <w:rPr>
          <w:rFonts w:ascii="Times New Roman" w:hAnsi="Times New Roman" w:cs="Times New Roman"/>
          <w:i/>
          <w:sz w:val="28"/>
          <w:szCs w:val="28"/>
        </w:rPr>
        <w:t>Тема 6.</w:t>
      </w:r>
      <w:r w:rsidRPr="00A13B3D">
        <w:rPr>
          <w:rFonts w:ascii="Times New Roman" w:hAnsi="Times New Roman" w:cs="Times New Roman"/>
          <w:sz w:val="28"/>
          <w:szCs w:val="28"/>
        </w:rPr>
        <w:t xml:space="preserve"> Основи роботи з артикулятором</w:t>
      </w:r>
      <w:r>
        <w:rPr>
          <w:rFonts w:ascii="Times New Roman" w:hAnsi="Times New Roman" w:cs="Times New Roman"/>
          <w:sz w:val="28"/>
          <w:szCs w:val="28"/>
        </w:rPr>
        <w:t xml:space="preserve"> …………………………………...…... 64</w:t>
      </w:r>
    </w:p>
    <w:p w:rsidR="004360CF" w:rsidRPr="00A13B3D" w:rsidRDefault="004360CF" w:rsidP="004360CF">
      <w:pPr>
        <w:widowControl w:val="0"/>
        <w:tabs>
          <w:tab w:val="left" w:pos="851"/>
          <w:tab w:val="right" w:pos="10193"/>
        </w:tabs>
        <w:snapToGrid w:val="0"/>
        <w:spacing w:after="120"/>
        <w:jc w:val="both"/>
        <w:rPr>
          <w:rFonts w:ascii="Times New Roman" w:hAnsi="Times New Roman" w:cs="Times New Roman"/>
          <w:sz w:val="28"/>
          <w:szCs w:val="28"/>
        </w:rPr>
      </w:pPr>
      <w:r w:rsidRPr="000C15BE">
        <w:rPr>
          <w:rFonts w:ascii="Times New Roman" w:hAnsi="Times New Roman" w:cs="Times New Roman"/>
          <w:i/>
          <w:sz w:val="28"/>
          <w:szCs w:val="28"/>
        </w:rPr>
        <w:t>Тема 7.</w:t>
      </w:r>
      <w:r w:rsidRPr="00A13B3D">
        <w:rPr>
          <w:rFonts w:ascii="Times New Roman" w:hAnsi="Times New Roman" w:cs="Times New Roman"/>
          <w:sz w:val="28"/>
          <w:szCs w:val="28"/>
        </w:rPr>
        <w:t xml:space="preserve"> Знеболення в клініці ортопедичної стоматології. Показання до застосування різних видів знеболення</w:t>
      </w:r>
      <w:r>
        <w:rPr>
          <w:rFonts w:ascii="Times New Roman" w:hAnsi="Times New Roman" w:cs="Times New Roman"/>
          <w:sz w:val="28"/>
          <w:szCs w:val="28"/>
        </w:rPr>
        <w:t xml:space="preserve"> …………………………………….….… 73</w:t>
      </w:r>
    </w:p>
    <w:p w:rsidR="004360CF" w:rsidRPr="00A13B3D" w:rsidRDefault="004360CF" w:rsidP="004360CF">
      <w:pPr>
        <w:widowControl w:val="0"/>
        <w:tabs>
          <w:tab w:val="left" w:pos="851"/>
          <w:tab w:val="right" w:pos="10193"/>
        </w:tabs>
        <w:snapToGrid w:val="0"/>
        <w:spacing w:after="120"/>
        <w:jc w:val="both"/>
        <w:rPr>
          <w:rFonts w:ascii="Times New Roman" w:hAnsi="Times New Roman" w:cs="Times New Roman"/>
          <w:snapToGrid w:val="0"/>
          <w:color w:val="000000"/>
          <w:sz w:val="28"/>
          <w:szCs w:val="28"/>
        </w:rPr>
      </w:pPr>
      <w:r w:rsidRPr="000C15BE">
        <w:rPr>
          <w:rFonts w:ascii="Times New Roman" w:hAnsi="Times New Roman" w:cs="Times New Roman"/>
          <w:i/>
          <w:sz w:val="28"/>
          <w:szCs w:val="28"/>
        </w:rPr>
        <w:t>Тема 8.</w:t>
      </w:r>
      <w:r w:rsidRPr="00A13B3D">
        <w:rPr>
          <w:rFonts w:ascii="Times New Roman" w:hAnsi="Times New Roman" w:cs="Times New Roman"/>
          <w:sz w:val="28"/>
          <w:szCs w:val="28"/>
        </w:rPr>
        <w:t xml:space="preserve"> Помилки та ускладнення місцевого знеболення</w:t>
      </w:r>
      <w:r>
        <w:rPr>
          <w:rFonts w:ascii="Times New Roman" w:hAnsi="Times New Roman" w:cs="Times New Roman"/>
          <w:sz w:val="28"/>
          <w:szCs w:val="28"/>
        </w:rPr>
        <w:t xml:space="preserve"> ………………………. 84</w:t>
      </w:r>
      <w:r w:rsidRPr="00A13B3D">
        <w:rPr>
          <w:rFonts w:ascii="Times New Roman" w:hAnsi="Times New Roman" w:cs="Times New Roman"/>
          <w:sz w:val="28"/>
          <w:szCs w:val="28"/>
        </w:rPr>
        <w:t xml:space="preserve"> </w:t>
      </w:r>
    </w:p>
    <w:p w:rsidR="004360CF" w:rsidRPr="0076098A" w:rsidRDefault="004360CF" w:rsidP="004360CF">
      <w:pPr>
        <w:widowControl w:val="0"/>
        <w:tabs>
          <w:tab w:val="left" w:pos="851"/>
          <w:tab w:val="right" w:pos="10193"/>
        </w:tabs>
        <w:snapToGrid w:val="0"/>
        <w:spacing w:after="120"/>
        <w:jc w:val="both"/>
        <w:rPr>
          <w:rFonts w:ascii="Times New Roman" w:hAnsi="Times New Roman" w:cs="Times New Roman"/>
          <w:spacing w:val="-10"/>
          <w:sz w:val="28"/>
          <w:szCs w:val="28"/>
        </w:rPr>
      </w:pPr>
      <w:r w:rsidRPr="0076098A">
        <w:rPr>
          <w:rFonts w:ascii="Times New Roman" w:hAnsi="Times New Roman" w:cs="Times New Roman"/>
          <w:i/>
          <w:snapToGrid w:val="0"/>
          <w:color w:val="000000"/>
          <w:spacing w:val="-10"/>
          <w:sz w:val="28"/>
          <w:szCs w:val="28"/>
        </w:rPr>
        <w:t xml:space="preserve">Тема </w:t>
      </w:r>
      <w:r w:rsidRPr="0076098A">
        <w:rPr>
          <w:rFonts w:ascii="Times New Roman" w:hAnsi="Times New Roman" w:cs="Times New Roman"/>
          <w:i/>
          <w:spacing w:val="-10"/>
          <w:sz w:val="28"/>
          <w:szCs w:val="28"/>
        </w:rPr>
        <w:t>9.</w:t>
      </w:r>
      <w:r w:rsidRPr="0076098A">
        <w:rPr>
          <w:rFonts w:ascii="Times New Roman" w:hAnsi="Times New Roman" w:cs="Times New Roman"/>
          <w:spacing w:val="-10"/>
          <w:sz w:val="28"/>
          <w:szCs w:val="28"/>
        </w:rPr>
        <w:t xml:space="preserve"> Показання до заміщення дефектів твердих тканин штучними коронками ….96</w:t>
      </w:r>
    </w:p>
    <w:p w:rsidR="009E3C29" w:rsidRPr="00CD1F59" w:rsidRDefault="009E3C29" w:rsidP="004360CF">
      <w:pPr>
        <w:widowControl w:val="0"/>
        <w:tabs>
          <w:tab w:val="left" w:pos="851"/>
          <w:tab w:val="right" w:pos="10193"/>
        </w:tabs>
        <w:snapToGrid w:val="0"/>
        <w:spacing w:after="120"/>
        <w:ind w:right="510"/>
        <w:jc w:val="both"/>
        <w:rPr>
          <w:rFonts w:ascii="Times New Roman" w:hAnsi="Times New Roman" w:cs="Times New Roman"/>
          <w:b/>
          <w:sz w:val="28"/>
          <w:szCs w:val="28"/>
        </w:rPr>
      </w:pPr>
      <w:r w:rsidRPr="00CD1F59">
        <w:rPr>
          <w:rFonts w:ascii="Times New Roman" w:hAnsi="Times New Roman" w:cs="Times New Roman"/>
          <w:b/>
          <w:sz w:val="28"/>
          <w:szCs w:val="28"/>
        </w:rPr>
        <w:t xml:space="preserve">Змістовий модуль </w:t>
      </w:r>
      <w:r w:rsidR="004360CF">
        <w:rPr>
          <w:rFonts w:ascii="Times New Roman" w:hAnsi="Times New Roman" w:cs="Times New Roman"/>
          <w:b/>
          <w:sz w:val="28"/>
          <w:szCs w:val="28"/>
        </w:rPr>
        <w:t>11</w:t>
      </w:r>
      <w:r w:rsidRPr="00CD1F59">
        <w:rPr>
          <w:rFonts w:ascii="Times New Roman" w:hAnsi="Times New Roman" w:cs="Times New Roman"/>
          <w:b/>
          <w:sz w:val="28"/>
          <w:szCs w:val="28"/>
        </w:rPr>
        <w:t xml:space="preserve">. </w:t>
      </w:r>
      <w:r w:rsidR="004360CF">
        <w:rPr>
          <w:rFonts w:ascii="Times New Roman" w:hAnsi="Times New Roman" w:cs="Times New Roman"/>
          <w:b/>
          <w:sz w:val="28"/>
          <w:szCs w:val="28"/>
        </w:rPr>
        <w:t>Лабораторні етапи виготовлення повних знімних протезів</w:t>
      </w:r>
    </w:p>
    <w:p w:rsidR="009E3C29" w:rsidRPr="00A13B3D" w:rsidRDefault="009E3C29" w:rsidP="009E3C29">
      <w:pPr>
        <w:widowControl w:val="0"/>
        <w:tabs>
          <w:tab w:val="left" w:pos="851"/>
          <w:tab w:val="right" w:pos="10193"/>
        </w:tabs>
        <w:snapToGrid w:val="0"/>
        <w:spacing w:after="120"/>
        <w:jc w:val="both"/>
        <w:rPr>
          <w:rFonts w:ascii="Times New Roman" w:hAnsi="Times New Roman" w:cs="Times New Roman"/>
          <w:sz w:val="28"/>
          <w:szCs w:val="28"/>
        </w:rPr>
      </w:pPr>
      <w:r w:rsidRPr="000C15BE">
        <w:rPr>
          <w:rFonts w:ascii="Times New Roman" w:hAnsi="Times New Roman" w:cs="Times New Roman"/>
          <w:i/>
          <w:sz w:val="28"/>
          <w:szCs w:val="28"/>
        </w:rPr>
        <w:t>Тема 10.</w:t>
      </w:r>
      <w:r w:rsidRPr="00A13B3D">
        <w:rPr>
          <w:rFonts w:ascii="Times New Roman" w:hAnsi="Times New Roman" w:cs="Times New Roman"/>
          <w:sz w:val="28"/>
          <w:szCs w:val="28"/>
        </w:rPr>
        <w:t xml:space="preserve">  Клініко-лабораторні етапи виготовлення штампованої металевої коронки</w:t>
      </w:r>
      <w:r>
        <w:rPr>
          <w:rFonts w:ascii="Times New Roman" w:hAnsi="Times New Roman" w:cs="Times New Roman"/>
          <w:sz w:val="28"/>
          <w:szCs w:val="28"/>
        </w:rPr>
        <w:t xml:space="preserve"> …………………………...……………………………………………… 104</w:t>
      </w:r>
    </w:p>
    <w:p w:rsidR="009E3C29" w:rsidRPr="00A13B3D" w:rsidRDefault="009E3C29" w:rsidP="009E3C29">
      <w:pPr>
        <w:widowControl w:val="0"/>
        <w:tabs>
          <w:tab w:val="left" w:pos="851"/>
          <w:tab w:val="right" w:pos="10193"/>
        </w:tabs>
        <w:snapToGrid w:val="0"/>
        <w:spacing w:after="120"/>
        <w:jc w:val="both"/>
        <w:rPr>
          <w:rFonts w:ascii="Times New Roman" w:hAnsi="Times New Roman" w:cs="Times New Roman"/>
          <w:sz w:val="28"/>
          <w:szCs w:val="28"/>
        </w:rPr>
      </w:pPr>
      <w:r w:rsidRPr="000C15BE">
        <w:rPr>
          <w:rFonts w:ascii="Times New Roman" w:hAnsi="Times New Roman" w:cs="Times New Roman"/>
          <w:i/>
          <w:snapToGrid w:val="0"/>
          <w:color w:val="000000"/>
          <w:sz w:val="28"/>
          <w:szCs w:val="28"/>
        </w:rPr>
        <w:t>Тема 11.</w:t>
      </w:r>
      <w:r w:rsidRPr="00A13B3D">
        <w:rPr>
          <w:rFonts w:ascii="Times New Roman" w:hAnsi="Times New Roman" w:cs="Times New Roman"/>
          <w:snapToGrid w:val="0"/>
          <w:color w:val="000000"/>
          <w:sz w:val="28"/>
          <w:szCs w:val="28"/>
        </w:rPr>
        <w:t xml:space="preserve"> </w:t>
      </w:r>
      <w:r w:rsidRPr="00A13B3D">
        <w:rPr>
          <w:rFonts w:ascii="Times New Roman" w:hAnsi="Times New Roman" w:cs="Times New Roman"/>
          <w:sz w:val="28"/>
          <w:szCs w:val="28"/>
        </w:rPr>
        <w:t>Показання, клініко-лабораторні етапи виготовлення комбінованої коронки</w:t>
      </w:r>
      <w:r>
        <w:rPr>
          <w:rFonts w:ascii="Times New Roman" w:hAnsi="Times New Roman" w:cs="Times New Roman"/>
          <w:sz w:val="28"/>
          <w:szCs w:val="28"/>
        </w:rPr>
        <w:t xml:space="preserve"> ……………………………………………………………………………118</w:t>
      </w:r>
    </w:p>
    <w:p w:rsidR="009E3C29" w:rsidRPr="00A13B3D" w:rsidRDefault="009E3C29" w:rsidP="009E3C29">
      <w:pPr>
        <w:widowControl w:val="0"/>
        <w:tabs>
          <w:tab w:val="left" w:pos="851"/>
          <w:tab w:val="right" w:pos="10193"/>
        </w:tabs>
        <w:snapToGrid w:val="0"/>
        <w:spacing w:after="120"/>
        <w:jc w:val="both"/>
        <w:rPr>
          <w:rFonts w:ascii="Times New Roman" w:hAnsi="Times New Roman" w:cs="Times New Roman"/>
          <w:sz w:val="28"/>
          <w:szCs w:val="28"/>
        </w:rPr>
      </w:pPr>
      <w:r w:rsidRPr="000C15BE">
        <w:rPr>
          <w:rFonts w:ascii="Times New Roman" w:hAnsi="Times New Roman" w:cs="Times New Roman"/>
          <w:i/>
          <w:sz w:val="28"/>
          <w:szCs w:val="28"/>
        </w:rPr>
        <w:t>Тема 12.</w:t>
      </w:r>
      <w:r w:rsidRPr="00A13B3D">
        <w:rPr>
          <w:rFonts w:ascii="Times New Roman" w:hAnsi="Times New Roman" w:cs="Times New Roman"/>
          <w:sz w:val="28"/>
          <w:szCs w:val="28"/>
        </w:rPr>
        <w:t xml:space="preserve"> Показання, клініко-лабораторні етапи виготовлення пластмасової коронки</w:t>
      </w:r>
      <w:r>
        <w:rPr>
          <w:rFonts w:ascii="Times New Roman" w:hAnsi="Times New Roman" w:cs="Times New Roman"/>
          <w:sz w:val="28"/>
          <w:szCs w:val="28"/>
        </w:rPr>
        <w:t xml:space="preserve"> ……………………………………………………………………………126</w:t>
      </w:r>
    </w:p>
    <w:p w:rsidR="009E3C29" w:rsidRPr="0076098A" w:rsidRDefault="009E3C29" w:rsidP="009E3C29">
      <w:pPr>
        <w:widowControl w:val="0"/>
        <w:tabs>
          <w:tab w:val="left" w:pos="851"/>
          <w:tab w:val="right" w:pos="10193"/>
        </w:tabs>
        <w:snapToGrid w:val="0"/>
        <w:spacing w:after="120"/>
        <w:jc w:val="both"/>
        <w:rPr>
          <w:rFonts w:ascii="Times New Roman" w:hAnsi="Times New Roman" w:cs="Times New Roman"/>
          <w:spacing w:val="-12"/>
          <w:sz w:val="28"/>
          <w:szCs w:val="28"/>
        </w:rPr>
      </w:pPr>
      <w:r w:rsidRPr="0076098A">
        <w:rPr>
          <w:rFonts w:ascii="Times New Roman" w:hAnsi="Times New Roman" w:cs="Times New Roman"/>
          <w:i/>
          <w:snapToGrid w:val="0"/>
          <w:color w:val="000000"/>
          <w:spacing w:val="-12"/>
          <w:sz w:val="28"/>
          <w:szCs w:val="28"/>
        </w:rPr>
        <w:t>Тема 13.</w:t>
      </w:r>
      <w:r w:rsidRPr="0076098A">
        <w:rPr>
          <w:rFonts w:ascii="Times New Roman" w:hAnsi="Times New Roman" w:cs="Times New Roman"/>
          <w:snapToGrid w:val="0"/>
          <w:color w:val="000000"/>
          <w:spacing w:val="-12"/>
          <w:sz w:val="28"/>
          <w:szCs w:val="28"/>
        </w:rPr>
        <w:t xml:space="preserve"> </w:t>
      </w:r>
      <w:r w:rsidRPr="0076098A">
        <w:rPr>
          <w:rFonts w:ascii="Times New Roman" w:hAnsi="Times New Roman" w:cs="Times New Roman"/>
          <w:spacing w:val="-12"/>
          <w:sz w:val="28"/>
          <w:szCs w:val="28"/>
        </w:rPr>
        <w:t xml:space="preserve">Клініко-лабораторні етапи виготовлення суцільнолитої коронки </w:t>
      </w:r>
      <w:r>
        <w:rPr>
          <w:rFonts w:ascii="Times New Roman" w:hAnsi="Times New Roman" w:cs="Times New Roman"/>
          <w:spacing w:val="-12"/>
          <w:sz w:val="28"/>
          <w:szCs w:val="28"/>
        </w:rPr>
        <w:t>………...</w:t>
      </w:r>
      <w:r w:rsidRPr="0076098A">
        <w:rPr>
          <w:rFonts w:ascii="Times New Roman" w:hAnsi="Times New Roman" w:cs="Times New Roman"/>
          <w:spacing w:val="-12"/>
          <w:sz w:val="28"/>
          <w:szCs w:val="28"/>
        </w:rPr>
        <w:t xml:space="preserve"> 137</w:t>
      </w:r>
    </w:p>
    <w:p w:rsidR="009E3C29" w:rsidRPr="0076098A" w:rsidRDefault="009E3C29" w:rsidP="009E3C29">
      <w:pPr>
        <w:widowControl w:val="0"/>
        <w:tabs>
          <w:tab w:val="left" w:pos="851"/>
          <w:tab w:val="right" w:pos="10193"/>
        </w:tabs>
        <w:snapToGrid w:val="0"/>
        <w:spacing w:after="120"/>
        <w:jc w:val="both"/>
        <w:rPr>
          <w:rFonts w:ascii="Times New Roman" w:hAnsi="Times New Roman" w:cs="Times New Roman"/>
          <w:spacing w:val="-12"/>
          <w:sz w:val="28"/>
          <w:szCs w:val="28"/>
        </w:rPr>
      </w:pPr>
      <w:r w:rsidRPr="0076098A">
        <w:rPr>
          <w:rFonts w:ascii="Times New Roman" w:hAnsi="Times New Roman" w:cs="Times New Roman"/>
          <w:i/>
          <w:snapToGrid w:val="0"/>
          <w:color w:val="000000"/>
          <w:spacing w:val="-12"/>
          <w:sz w:val="28"/>
          <w:szCs w:val="28"/>
        </w:rPr>
        <w:t>Тема 14.</w:t>
      </w:r>
      <w:r w:rsidRPr="0076098A">
        <w:rPr>
          <w:rFonts w:ascii="Times New Roman" w:hAnsi="Times New Roman" w:cs="Times New Roman"/>
          <w:snapToGrid w:val="0"/>
          <w:color w:val="000000"/>
          <w:spacing w:val="-12"/>
          <w:sz w:val="28"/>
          <w:szCs w:val="28"/>
        </w:rPr>
        <w:t xml:space="preserve"> </w:t>
      </w:r>
      <w:r w:rsidRPr="0076098A">
        <w:rPr>
          <w:rFonts w:ascii="Times New Roman" w:hAnsi="Times New Roman" w:cs="Times New Roman"/>
          <w:spacing w:val="-12"/>
          <w:sz w:val="28"/>
          <w:szCs w:val="28"/>
        </w:rPr>
        <w:t>Помилки та ускладнення при протезуванні  штучними  коронками</w:t>
      </w:r>
      <w:r>
        <w:rPr>
          <w:rFonts w:ascii="Times New Roman" w:hAnsi="Times New Roman" w:cs="Times New Roman"/>
          <w:spacing w:val="-12"/>
          <w:sz w:val="28"/>
          <w:szCs w:val="28"/>
        </w:rPr>
        <w:t xml:space="preserve"> …..…. 149</w:t>
      </w:r>
    </w:p>
    <w:p w:rsidR="009E3C29" w:rsidRPr="00A13B3D" w:rsidRDefault="009E3C29" w:rsidP="009E3C29">
      <w:pPr>
        <w:widowControl w:val="0"/>
        <w:tabs>
          <w:tab w:val="left" w:pos="851"/>
          <w:tab w:val="left" w:pos="9639"/>
          <w:tab w:val="right" w:pos="10193"/>
        </w:tabs>
        <w:snapToGrid w:val="0"/>
        <w:spacing w:after="120"/>
        <w:jc w:val="both"/>
        <w:rPr>
          <w:rFonts w:ascii="Times New Roman" w:hAnsi="Times New Roman" w:cs="Times New Roman"/>
          <w:sz w:val="28"/>
          <w:szCs w:val="28"/>
        </w:rPr>
      </w:pPr>
      <w:r w:rsidRPr="000C15BE">
        <w:rPr>
          <w:rFonts w:ascii="Times New Roman" w:hAnsi="Times New Roman" w:cs="Times New Roman"/>
          <w:i/>
          <w:sz w:val="28"/>
          <w:szCs w:val="28"/>
        </w:rPr>
        <w:t>Тема 15.</w:t>
      </w:r>
      <w:r w:rsidRPr="00A13B3D">
        <w:rPr>
          <w:rFonts w:ascii="Times New Roman" w:hAnsi="Times New Roman" w:cs="Times New Roman"/>
          <w:sz w:val="28"/>
          <w:szCs w:val="28"/>
        </w:rPr>
        <w:t xml:space="preserve"> Клінічні питання застосування мостоподібних протезів</w:t>
      </w:r>
      <w:r>
        <w:rPr>
          <w:rFonts w:ascii="Times New Roman" w:hAnsi="Times New Roman" w:cs="Times New Roman"/>
          <w:sz w:val="28"/>
          <w:szCs w:val="28"/>
        </w:rPr>
        <w:t xml:space="preserve"> ……..……. 156</w:t>
      </w:r>
    </w:p>
    <w:p w:rsidR="009E3C29" w:rsidRPr="000C15BE" w:rsidRDefault="009E3C29" w:rsidP="009E3C29">
      <w:pPr>
        <w:spacing w:after="120"/>
        <w:jc w:val="both"/>
        <w:rPr>
          <w:rFonts w:ascii="Times New Roman" w:hAnsi="Times New Roman" w:cs="Times New Roman"/>
          <w:sz w:val="28"/>
          <w:szCs w:val="28"/>
        </w:rPr>
      </w:pPr>
      <w:r w:rsidRPr="000C15BE">
        <w:rPr>
          <w:rFonts w:ascii="Times New Roman" w:hAnsi="Times New Roman" w:cs="Times New Roman"/>
          <w:i/>
          <w:sz w:val="28"/>
          <w:szCs w:val="28"/>
        </w:rPr>
        <w:t>Рекомендована література</w:t>
      </w:r>
      <w:r>
        <w:rPr>
          <w:rFonts w:ascii="Times New Roman" w:hAnsi="Times New Roman" w:cs="Times New Roman"/>
          <w:i/>
          <w:sz w:val="28"/>
          <w:szCs w:val="28"/>
        </w:rPr>
        <w:t xml:space="preserve"> </w:t>
      </w:r>
      <w:r>
        <w:rPr>
          <w:rFonts w:ascii="Times New Roman" w:hAnsi="Times New Roman" w:cs="Times New Roman"/>
          <w:sz w:val="28"/>
          <w:szCs w:val="28"/>
        </w:rPr>
        <w:t>…………………………………………….…...….. 205</w:t>
      </w:r>
    </w:p>
    <w:p w:rsidR="009E3C29" w:rsidRDefault="004360CF" w:rsidP="009E3C29">
      <w:pPr>
        <w:spacing w:after="120"/>
        <w:jc w:val="both"/>
        <w:rPr>
          <w:rFonts w:ascii="Times New Roman" w:hAnsi="Times New Roman" w:cs="Times New Roman"/>
          <w:sz w:val="28"/>
          <w:szCs w:val="28"/>
        </w:rPr>
      </w:pPr>
      <w:r>
        <w:rPr>
          <w:rFonts w:ascii="Times New Roman" w:hAnsi="Times New Roman" w:cs="Times New Roman"/>
          <w:i/>
          <w:sz w:val="28"/>
          <w:szCs w:val="28"/>
        </w:rPr>
        <w:t>Додаток</w:t>
      </w:r>
      <w:r w:rsidR="009E3C29" w:rsidRPr="000C15BE">
        <w:rPr>
          <w:rFonts w:ascii="Times New Roman" w:hAnsi="Times New Roman" w:cs="Times New Roman"/>
          <w:i/>
          <w:sz w:val="28"/>
          <w:szCs w:val="28"/>
        </w:rPr>
        <w:t>.</w:t>
      </w:r>
      <w:r w:rsidR="009E3C29">
        <w:rPr>
          <w:rFonts w:ascii="Times New Roman" w:hAnsi="Times New Roman" w:cs="Times New Roman"/>
          <w:sz w:val="28"/>
          <w:szCs w:val="28"/>
        </w:rPr>
        <w:t xml:space="preserve"> </w:t>
      </w:r>
      <w:r w:rsidR="009E3C29" w:rsidRPr="00E15258">
        <w:rPr>
          <w:rFonts w:ascii="Times New Roman" w:hAnsi="Times New Roman" w:cs="Times New Roman"/>
          <w:sz w:val="28"/>
          <w:szCs w:val="28"/>
        </w:rPr>
        <w:t>Відповіді на тестові запитання</w:t>
      </w:r>
      <w:r w:rsidR="009E3C29">
        <w:rPr>
          <w:rFonts w:ascii="Times New Roman" w:hAnsi="Times New Roman" w:cs="Times New Roman"/>
          <w:sz w:val="28"/>
          <w:szCs w:val="28"/>
        </w:rPr>
        <w:t xml:space="preserve"> …………………………………… 210</w:t>
      </w:r>
    </w:p>
    <w:p w:rsidR="009E3C29" w:rsidRPr="00A13B3D" w:rsidRDefault="009E3C29" w:rsidP="009E3C29">
      <w:pPr>
        <w:ind w:firstLine="720"/>
        <w:contextualSpacing/>
        <w:jc w:val="both"/>
        <w:rPr>
          <w:rFonts w:ascii="Times New Roman" w:hAnsi="Times New Roman" w:cs="Times New Roman"/>
          <w:sz w:val="28"/>
          <w:szCs w:val="28"/>
        </w:rPr>
      </w:pPr>
    </w:p>
    <w:p w:rsidR="00276CEC" w:rsidRDefault="00276CEC" w:rsidP="00276CEC">
      <w:pPr>
        <w:contextualSpacing/>
        <w:rPr>
          <w:rFonts w:ascii="Times New Roman" w:hAnsi="Times New Roman" w:cs="Times New Roman"/>
          <w:sz w:val="28"/>
          <w:szCs w:val="28"/>
        </w:rPr>
      </w:pPr>
    </w:p>
    <w:p w:rsidR="00340444" w:rsidRPr="00A13B3D" w:rsidRDefault="00340444" w:rsidP="00A06112">
      <w:pPr>
        <w:ind w:firstLine="720"/>
        <w:contextualSpacing/>
        <w:jc w:val="both"/>
        <w:rPr>
          <w:rFonts w:ascii="Times New Roman" w:hAnsi="Times New Roman" w:cs="Times New Roman"/>
          <w:sz w:val="28"/>
          <w:szCs w:val="28"/>
        </w:rPr>
      </w:pPr>
    </w:p>
    <w:sectPr w:rsidR="00340444" w:rsidRPr="00A13B3D" w:rsidSect="004360CF">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1F5" w:rsidRDefault="00AD31F5" w:rsidP="00D41B71">
      <w:pPr>
        <w:spacing w:after="0" w:line="240" w:lineRule="auto"/>
      </w:pPr>
      <w:r>
        <w:separator/>
      </w:r>
    </w:p>
  </w:endnote>
  <w:endnote w:type="continuationSeparator" w:id="0">
    <w:p w:rsidR="00AD31F5" w:rsidRDefault="00AD31F5" w:rsidP="00D4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316569"/>
      <w:docPartObj>
        <w:docPartGallery w:val="Page Numbers (Bottom of Page)"/>
        <w:docPartUnique/>
      </w:docPartObj>
    </w:sdtPr>
    <w:sdtEndPr>
      <w:rPr>
        <w:rFonts w:ascii="Times New Roman" w:hAnsi="Times New Roman" w:cs="Times New Roman"/>
      </w:rPr>
    </w:sdtEndPr>
    <w:sdtContent>
      <w:p w:rsidR="00645B9A" w:rsidRPr="00D41B71" w:rsidRDefault="00645B9A">
        <w:pPr>
          <w:pStyle w:val="aa"/>
          <w:jc w:val="right"/>
          <w:rPr>
            <w:rFonts w:ascii="Times New Roman" w:hAnsi="Times New Roman" w:cs="Times New Roman"/>
          </w:rPr>
        </w:pPr>
        <w:r w:rsidRPr="00D41B71">
          <w:rPr>
            <w:rFonts w:ascii="Times New Roman" w:hAnsi="Times New Roman" w:cs="Times New Roman"/>
          </w:rPr>
          <w:fldChar w:fldCharType="begin"/>
        </w:r>
        <w:r w:rsidRPr="00D41B71">
          <w:rPr>
            <w:rFonts w:ascii="Times New Roman" w:hAnsi="Times New Roman" w:cs="Times New Roman"/>
          </w:rPr>
          <w:instrText>PAGE   \* MERGEFORMAT</w:instrText>
        </w:r>
        <w:r w:rsidRPr="00D41B71">
          <w:rPr>
            <w:rFonts w:ascii="Times New Roman" w:hAnsi="Times New Roman" w:cs="Times New Roman"/>
          </w:rPr>
          <w:fldChar w:fldCharType="separate"/>
        </w:r>
        <w:r w:rsidR="00626219" w:rsidRPr="00626219">
          <w:rPr>
            <w:rFonts w:ascii="Times New Roman" w:hAnsi="Times New Roman" w:cs="Times New Roman"/>
            <w:noProof/>
            <w:lang w:val="ru-RU"/>
          </w:rPr>
          <w:t>144</w:t>
        </w:r>
        <w:r w:rsidRPr="00D41B71">
          <w:rPr>
            <w:rFonts w:ascii="Times New Roman" w:hAnsi="Times New Roman" w:cs="Times New Roman"/>
          </w:rPr>
          <w:fldChar w:fldCharType="end"/>
        </w:r>
      </w:p>
    </w:sdtContent>
  </w:sdt>
  <w:p w:rsidR="00645B9A" w:rsidRDefault="00645B9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1F5" w:rsidRDefault="00AD31F5" w:rsidP="00D41B71">
      <w:pPr>
        <w:spacing w:after="0" w:line="240" w:lineRule="auto"/>
      </w:pPr>
      <w:r>
        <w:separator/>
      </w:r>
    </w:p>
  </w:footnote>
  <w:footnote w:type="continuationSeparator" w:id="0">
    <w:p w:rsidR="00AD31F5" w:rsidRDefault="00AD31F5" w:rsidP="00D41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2DB"/>
    <w:multiLevelType w:val="hybridMultilevel"/>
    <w:tmpl w:val="56C649EA"/>
    <w:lvl w:ilvl="0" w:tplc="14B002DE">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6867D48"/>
    <w:multiLevelType w:val="hybridMultilevel"/>
    <w:tmpl w:val="5C3A8558"/>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6FE0120"/>
    <w:multiLevelType w:val="hybridMultilevel"/>
    <w:tmpl w:val="DB447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72F35EE"/>
    <w:multiLevelType w:val="hybridMultilevel"/>
    <w:tmpl w:val="5AC49EBC"/>
    <w:lvl w:ilvl="0" w:tplc="14B002DE">
      <w:start w:val="2"/>
      <w:numFmt w:val="bullet"/>
      <w:lvlText w:val="-"/>
      <w:lvlJc w:val="left"/>
      <w:pPr>
        <w:ind w:left="76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846275F"/>
    <w:multiLevelType w:val="hybridMultilevel"/>
    <w:tmpl w:val="9082679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5E4AD6"/>
    <w:multiLevelType w:val="hybridMultilevel"/>
    <w:tmpl w:val="4356A00C"/>
    <w:lvl w:ilvl="0" w:tplc="0E426C7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
    <w:nsid w:val="172C2020"/>
    <w:multiLevelType w:val="hybridMultilevel"/>
    <w:tmpl w:val="E42C0C60"/>
    <w:lvl w:ilvl="0" w:tplc="C1685D5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nsid w:val="1A351233"/>
    <w:multiLevelType w:val="hybridMultilevel"/>
    <w:tmpl w:val="BBCC0A06"/>
    <w:lvl w:ilvl="0" w:tplc="0422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6B7C37"/>
    <w:multiLevelType w:val="hybridMultilevel"/>
    <w:tmpl w:val="F0826F3A"/>
    <w:lvl w:ilvl="0" w:tplc="8D56869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039757C"/>
    <w:multiLevelType w:val="hybridMultilevel"/>
    <w:tmpl w:val="AFDCFCDA"/>
    <w:lvl w:ilvl="0" w:tplc="04220011">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20D70704"/>
    <w:multiLevelType w:val="hybridMultilevel"/>
    <w:tmpl w:val="89F2A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B1440D"/>
    <w:multiLevelType w:val="hybridMultilevel"/>
    <w:tmpl w:val="B83C8664"/>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25642F62"/>
    <w:multiLevelType w:val="hybridMultilevel"/>
    <w:tmpl w:val="F96AF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A11663"/>
    <w:multiLevelType w:val="hybridMultilevel"/>
    <w:tmpl w:val="1E529B96"/>
    <w:lvl w:ilvl="0" w:tplc="FFFFFFFF">
      <w:start w:val="5"/>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E4E1228"/>
    <w:multiLevelType w:val="hybridMultilevel"/>
    <w:tmpl w:val="895C035A"/>
    <w:lvl w:ilvl="0" w:tplc="328A3AE4">
      <w:start w:val="4"/>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
    <w:nsid w:val="2EB751D2"/>
    <w:multiLevelType w:val="hybridMultilevel"/>
    <w:tmpl w:val="E3EA499C"/>
    <w:lvl w:ilvl="0" w:tplc="70968D4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753872"/>
    <w:multiLevelType w:val="hybridMultilevel"/>
    <w:tmpl w:val="5E30B2DC"/>
    <w:lvl w:ilvl="0" w:tplc="B24242B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35665A30"/>
    <w:multiLevelType w:val="hybridMultilevel"/>
    <w:tmpl w:val="33D2882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AFE58E4"/>
    <w:multiLevelType w:val="hybridMultilevel"/>
    <w:tmpl w:val="6876D152"/>
    <w:lvl w:ilvl="0" w:tplc="D99497B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375"/>
        </w:tabs>
        <w:ind w:left="375" w:hanging="360"/>
      </w:pPr>
    </w:lvl>
    <w:lvl w:ilvl="2" w:tplc="0419001B" w:tentative="1">
      <w:start w:val="1"/>
      <w:numFmt w:val="lowerRoman"/>
      <w:lvlText w:val="%3."/>
      <w:lvlJc w:val="right"/>
      <w:pPr>
        <w:tabs>
          <w:tab w:val="num" w:pos="1095"/>
        </w:tabs>
        <w:ind w:left="1095" w:hanging="180"/>
      </w:pPr>
    </w:lvl>
    <w:lvl w:ilvl="3" w:tplc="0419000F" w:tentative="1">
      <w:start w:val="1"/>
      <w:numFmt w:val="decimal"/>
      <w:lvlText w:val="%4."/>
      <w:lvlJc w:val="left"/>
      <w:pPr>
        <w:tabs>
          <w:tab w:val="num" w:pos="1815"/>
        </w:tabs>
        <w:ind w:left="1815" w:hanging="360"/>
      </w:pPr>
    </w:lvl>
    <w:lvl w:ilvl="4" w:tplc="04190019" w:tentative="1">
      <w:start w:val="1"/>
      <w:numFmt w:val="lowerLetter"/>
      <w:lvlText w:val="%5."/>
      <w:lvlJc w:val="left"/>
      <w:pPr>
        <w:tabs>
          <w:tab w:val="num" w:pos="2535"/>
        </w:tabs>
        <w:ind w:left="2535" w:hanging="360"/>
      </w:pPr>
    </w:lvl>
    <w:lvl w:ilvl="5" w:tplc="0419001B" w:tentative="1">
      <w:start w:val="1"/>
      <w:numFmt w:val="lowerRoman"/>
      <w:lvlText w:val="%6."/>
      <w:lvlJc w:val="right"/>
      <w:pPr>
        <w:tabs>
          <w:tab w:val="num" w:pos="3255"/>
        </w:tabs>
        <w:ind w:left="3255" w:hanging="180"/>
      </w:pPr>
    </w:lvl>
    <w:lvl w:ilvl="6" w:tplc="0419000F" w:tentative="1">
      <w:start w:val="1"/>
      <w:numFmt w:val="decimal"/>
      <w:lvlText w:val="%7."/>
      <w:lvlJc w:val="left"/>
      <w:pPr>
        <w:tabs>
          <w:tab w:val="num" w:pos="3975"/>
        </w:tabs>
        <w:ind w:left="3975" w:hanging="360"/>
      </w:pPr>
    </w:lvl>
    <w:lvl w:ilvl="7" w:tplc="04190019" w:tentative="1">
      <w:start w:val="1"/>
      <w:numFmt w:val="lowerLetter"/>
      <w:lvlText w:val="%8."/>
      <w:lvlJc w:val="left"/>
      <w:pPr>
        <w:tabs>
          <w:tab w:val="num" w:pos="4695"/>
        </w:tabs>
        <w:ind w:left="4695" w:hanging="360"/>
      </w:pPr>
    </w:lvl>
    <w:lvl w:ilvl="8" w:tplc="0419001B" w:tentative="1">
      <w:start w:val="1"/>
      <w:numFmt w:val="lowerRoman"/>
      <w:lvlText w:val="%9."/>
      <w:lvlJc w:val="right"/>
      <w:pPr>
        <w:tabs>
          <w:tab w:val="num" w:pos="5415"/>
        </w:tabs>
        <w:ind w:left="5415" w:hanging="180"/>
      </w:pPr>
    </w:lvl>
  </w:abstractNum>
  <w:abstractNum w:abstractNumId="19">
    <w:nsid w:val="3B9C1050"/>
    <w:multiLevelType w:val="hybridMultilevel"/>
    <w:tmpl w:val="05F4ACF0"/>
    <w:lvl w:ilvl="0" w:tplc="04220011">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0">
    <w:nsid w:val="40E2610D"/>
    <w:multiLevelType w:val="hybridMultilevel"/>
    <w:tmpl w:val="07DE1702"/>
    <w:lvl w:ilvl="0" w:tplc="14B002DE">
      <w:start w:val="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86E5609"/>
    <w:multiLevelType w:val="hybridMultilevel"/>
    <w:tmpl w:val="740C5876"/>
    <w:lvl w:ilvl="0" w:tplc="4BD6D09C">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4CF1013B"/>
    <w:multiLevelType w:val="hybridMultilevel"/>
    <w:tmpl w:val="D3C0F3B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74A074E"/>
    <w:multiLevelType w:val="hybridMultilevel"/>
    <w:tmpl w:val="67409D3A"/>
    <w:lvl w:ilvl="0" w:tplc="CE8ECFAA">
      <w:start w:val="4"/>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4">
    <w:nsid w:val="57B923E3"/>
    <w:multiLevelType w:val="hybridMultilevel"/>
    <w:tmpl w:val="0D0E4AC2"/>
    <w:lvl w:ilvl="0" w:tplc="FFFFFFFF">
      <w:start w:val="5"/>
      <w:numFmt w:val="bullet"/>
      <w:lvlText w:val="-"/>
      <w:lvlJc w:val="left"/>
      <w:pPr>
        <w:ind w:left="720" w:hanging="360"/>
      </w:pPr>
      <w:rPr>
        <w:rFonts w:ascii="Times New Roman" w:eastAsia="Times New Roman" w:hAnsi="Times New Roman" w:cs="Times New Roman" w:hint="default"/>
      </w:rPr>
    </w:lvl>
    <w:lvl w:ilvl="1" w:tplc="FFFFFFFF">
      <w:start w:val="5"/>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8AB4DCB"/>
    <w:multiLevelType w:val="hybridMultilevel"/>
    <w:tmpl w:val="5ED698F8"/>
    <w:lvl w:ilvl="0" w:tplc="04220011">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D97329E"/>
    <w:multiLevelType w:val="hybridMultilevel"/>
    <w:tmpl w:val="3AEA7C1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nsid w:val="692F6B81"/>
    <w:multiLevelType w:val="hybridMultilevel"/>
    <w:tmpl w:val="446095E8"/>
    <w:lvl w:ilvl="0" w:tplc="FE9C5E6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8">
    <w:nsid w:val="6A057D5C"/>
    <w:multiLevelType w:val="hybridMultilevel"/>
    <w:tmpl w:val="17B0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244291"/>
    <w:multiLevelType w:val="hybridMultilevel"/>
    <w:tmpl w:val="F2CAC306"/>
    <w:lvl w:ilvl="0" w:tplc="0422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6CC51475"/>
    <w:multiLevelType w:val="hybridMultilevel"/>
    <w:tmpl w:val="C02CF21A"/>
    <w:lvl w:ilvl="0" w:tplc="711A4B5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6E0216F1"/>
    <w:multiLevelType w:val="hybridMultilevel"/>
    <w:tmpl w:val="9B42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E271B63"/>
    <w:multiLevelType w:val="hybridMultilevel"/>
    <w:tmpl w:val="B43E4C9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01F13F4"/>
    <w:multiLevelType w:val="hybridMultilevel"/>
    <w:tmpl w:val="6DDE6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1046CAB"/>
    <w:multiLevelType w:val="hybridMultilevel"/>
    <w:tmpl w:val="F1AE2AE2"/>
    <w:lvl w:ilvl="0" w:tplc="89C605A6">
      <w:start w:val="4"/>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5">
    <w:nsid w:val="72CD6A23"/>
    <w:multiLevelType w:val="hybridMultilevel"/>
    <w:tmpl w:val="CF18604C"/>
    <w:lvl w:ilvl="0" w:tplc="6FCEBB74">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9"/>
  </w:num>
  <w:num w:numId="9">
    <w:abstractNumId w:val="2"/>
  </w:num>
  <w:num w:numId="10">
    <w:abstractNumId w:val="6"/>
  </w:num>
  <w:num w:numId="11">
    <w:abstractNumId w:val="11"/>
  </w:num>
  <w:num w:numId="12">
    <w:abstractNumId w:val="29"/>
  </w:num>
  <w:num w:numId="13">
    <w:abstractNumId w:val="19"/>
  </w:num>
  <w:num w:numId="14">
    <w:abstractNumId w:val="15"/>
  </w:num>
  <w:num w:numId="15">
    <w:abstractNumId w:val="18"/>
  </w:num>
  <w:num w:numId="16">
    <w:abstractNumId w:val="4"/>
  </w:num>
  <w:num w:numId="17">
    <w:abstractNumId w:val="32"/>
  </w:num>
  <w:num w:numId="18">
    <w:abstractNumId w:val="35"/>
  </w:num>
  <w:num w:numId="19">
    <w:abstractNumId w:val="5"/>
  </w:num>
  <w:num w:numId="20">
    <w:abstractNumId w:val="27"/>
  </w:num>
  <w:num w:numId="21">
    <w:abstractNumId w:val="21"/>
  </w:num>
  <w:num w:numId="22">
    <w:abstractNumId w:val="0"/>
  </w:num>
  <w:num w:numId="23">
    <w:abstractNumId w:val="34"/>
  </w:num>
  <w:num w:numId="24">
    <w:abstractNumId w:val="16"/>
  </w:num>
  <w:num w:numId="25">
    <w:abstractNumId w:val="30"/>
  </w:num>
  <w:num w:numId="26">
    <w:abstractNumId w:val="33"/>
  </w:num>
  <w:num w:numId="27">
    <w:abstractNumId w:val="26"/>
  </w:num>
  <w:num w:numId="28">
    <w:abstractNumId w:val="20"/>
  </w:num>
  <w:num w:numId="29">
    <w:abstractNumId w:val="25"/>
  </w:num>
  <w:num w:numId="30">
    <w:abstractNumId w:val="3"/>
  </w:num>
  <w:num w:numId="31">
    <w:abstractNumId w:val="17"/>
  </w:num>
  <w:num w:numId="32">
    <w:abstractNumId w:val="1"/>
  </w:num>
  <w:num w:numId="33">
    <w:abstractNumId w:val="23"/>
  </w:num>
  <w:num w:numId="34">
    <w:abstractNumId w:val="8"/>
  </w:num>
  <w:num w:numId="35">
    <w:abstractNumId w:val="22"/>
  </w:num>
  <w:num w:numId="36">
    <w:abstractNumId w:val="14"/>
  </w:num>
  <w:num w:numId="37">
    <w:abstractNumId w:val="13"/>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BC2"/>
    <w:rsid w:val="0001720D"/>
    <w:rsid w:val="00044D2B"/>
    <w:rsid w:val="00046DB1"/>
    <w:rsid w:val="000473D5"/>
    <w:rsid w:val="00064C71"/>
    <w:rsid w:val="00066D0C"/>
    <w:rsid w:val="00081C9D"/>
    <w:rsid w:val="00092868"/>
    <w:rsid w:val="000A168F"/>
    <w:rsid w:val="000C15BE"/>
    <w:rsid w:val="000F0A72"/>
    <w:rsid w:val="00162DCD"/>
    <w:rsid w:val="001B318C"/>
    <w:rsid w:val="001D3BC2"/>
    <w:rsid w:val="001E1106"/>
    <w:rsid w:val="0021191D"/>
    <w:rsid w:val="00247BA2"/>
    <w:rsid w:val="00255F18"/>
    <w:rsid w:val="00265675"/>
    <w:rsid w:val="002724CB"/>
    <w:rsid w:val="00276CEC"/>
    <w:rsid w:val="002818B3"/>
    <w:rsid w:val="002B418A"/>
    <w:rsid w:val="002D7D80"/>
    <w:rsid w:val="002E1A33"/>
    <w:rsid w:val="002E5021"/>
    <w:rsid w:val="002F6913"/>
    <w:rsid w:val="00312BB2"/>
    <w:rsid w:val="00313D9F"/>
    <w:rsid w:val="003165FD"/>
    <w:rsid w:val="00331689"/>
    <w:rsid w:val="00340444"/>
    <w:rsid w:val="00376BD2"/>
    <w:rsid w:val="00396B5E"/>
    <w:rsid w:val="003A6AA5"/>
    <w:rsid w:val="003B0B18"/>
    <w:rsid w:val="003B1E41"/>
    <w:rsid w:val="003D4787"/>
    <w:rsid w:val="004064C5"/>
    <w:rsid w:val="00410C6C"/>
    <w:rsid w:val="0041554C"/>
    <w:rsid w:val="004360CF"/>
    <w:rsid w:val="00445834"/>
    <w:rsid w:val="00464DAB"/>
    <w:rsid w:val="0047148C"/>
    <w:rsid w:val="00476101"/>
    <w:rsid w:val="00482B8A"/>
    <w:rsid w:val="0048680B"/>
    <w:rsid w:val="004C1FBA"/>
    <w:rsid w:val="004C44D5"/>
    <w:rsid w:val="004D7F52"/>
    <w:rsid w:val="004E0974"/>
    <w:rsid w:val="00516D05"/>
    <w:rsid w:val="00527536"/>
    <w:rsid w:val="00551C72"/>
    <w:rsid w:val="0058232C"/>
    <w:rsid w:val="005A6105"/>
    <w:rsid w:val="005B3C3F"/>
    <w:rsid w:val="00603D44"/>
    <w:rsid w:val="00626219"/>
    <w:rsid w:val="00642C2A"/>
    <w:rsid w:val="00645B9A"/>
    <w:rsid w:val="00646C4A"/>
    <w:rsid w:val="00654FD3"/>
    <w:rsid w:val="00684055"/>
    <w:rsid w:val="00692955"/>
    <w:rsid w:val="006A7C08"/>
    <w:rsid w:val="006E0FBF"/>
    <w:rsid w:val="006E77AE"/>
    <w:rsid w:val="007229F3"/>
    <w:rsid w:val="0073373C"/>
    <w:rsid w:val="00744C21"/>
    <w:rsid w:val="007C4485"/>
    <w:rsid w:val="007F5C0A"/>
    <w:rsid w:val="0082410A"/>
    <w:rsid w:val="00824E99"/>
    <w:rsid w:val="0085065B"/>
    <w:rsid w:val="00870947"/>
    <w:rsid w:val="008742B7"/>
    <w:rsid w:val="008835DA"/>
    <w:rsid w:val="008E6202"/>
    <w:rsid w:val="009015C4"/>
    <w:rsid w:val="00943702"/>
    <w:rsid w:val="0095259B"/>
    <w:rsid w:val="00967AFE"/>
    <w:rsid w:val="00974E78"/>
    <w:rsid w:val="00975B4A"/>
    <w:rsid w:val="00977CBF"/>
    <w:rsid w:val="009807BB"/>
    <w:rsid w:val="0098498D"/>
    <w:rsid w:val="009853A5"/>
    <w:rsid w:val="00996C4F"/>
    <w:rsid w:val="009A1776"/>
    <w:rsid w:val="009A50CA"/>
    <w:rsid w:val="009D75C8"/>
    <w:rsid w:val="009E3C29"/>
    <w:rsid w:val="009E48CE"/>
    <w:rsid w:val="009F3FD0"/>
    <w:rsid w:val="00A06112"/>
    <w:rsid w:val="00A12336"/>
    <w:rsid w:val="00A13B3D"/>
    <w:rsid w:val="00A40A26"/>
    <w:rsid w:val="00A551B4"/>
    <w:rsid w:val="00A576AD"/>
    <w:rsid w:val="00A616B8"/>
    <w:rsid w:val="00A823E7"/>
    <w:rsid w:val="00A82696"/>
    <w:rsid w:val="00A83A1A"/>
    <w:rsid w:val="00A96C86"/>
    <w:rsid w:val="00AB438D"/>
    <w:rsid w:val="00AC2FFF"/>
    <w:rsid w:val="00AC3103"/>
    <w:rsid w:val="00AC708E"/>
    <w:rsid w:val="00AD31F5"/>
    <w:rsid w:val="00B0203E"/>
    <w:rsid w:val="00B24F6B"/>
    <w:rsid w:val="00B47FAB"/>
    <w:rsid w:val="00B75109"/>
    <w:rsid w:val="00B92764"/>
    <w:rsid w:val="00BB3CA7"/>
    <w:rsid w:val="00BB47BC"/>
    <w:rsid w:val="00BC18EB"/>
    <w:rsid w:val="00BC2B0C"/>
    <w:rsid w:val="00BD4E2C"/>
    <w:rsid w:val="00BF0B99"/>
    <w:rsid w:val="00BF180B"/>
    <w:rsid w:val="00BF5D34"/>
    <w:rsid w:val="00C0081A"/>
    <w:rsid w:val="00C05402"/>
    <w:rsid w:val="00C206B2"/>
    <w:rsid w:val="00C3282B"/>
    <w:rsid w:val="00C357E0"/>
    <w:rsid w:val="00C506CC"/>
    <w:rsid w:val="00C66536"/>
    <w:rsid w:val="00C73A89"/>
    <w:rsid w:val="00C85F99"/>
    <w:rsid w:val="00C967C6"/>
    <w:rsid w:val="00CA617E"/>
    <w:rsid w:val="00CC09AB"/>
    <w:rsid w:val="00CD5CAA"/>
    <w:rsid w:val="00D0519E"/>
    <w:rsid w:val="00D27AB7"/>
    <w:rsid w:val="00D41B71"/>
    <w:rsid w:val="00D56BA3"/>
    <w:rsid w:val="00D86A8B"/>
    <w:rsid w:val="00DA4638"/>
    <w:rsid w:val="00DB0D0B"/>
    <w:rsid w:val="00DB4AE7"/>
    <w:rsid w:val="00DD5606"/>
    <w:rsid w:val="00DD7F15"/>
    <w:rsid w:val="00DF1400"/>
    <w:rsid w:val="00DF32CA"/>
    <w:rsid w:val="00E15258"/>
    <w:rsid w:val="00E25EBB"/>
    <w:rsid w:val="00E44BEF"/>
    <w:rsid w:val="00E53B18"/>
    <w:rsid w:val="00E72A40"/>
    <w:rsid w:val="00E73560"/>
    <w:rsid w:val="00EB21FC"/>
    <w:rsid w:val="00EB385C"/>
    <w:rsid w:val="00FA4D41"/>
    <w:rsid w:val="00FB5974"/>
    <w:rsid w:val="00FC3C08"/>
    <w:rsid w:val="00FC76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444"/>
    <w:pPr>
      <w:ind w:left="720"/>
      <w:contextualSpacing/>
    </w:pPr>
  </w:style>
  <w:style w:type="table" w:styleId="a4">
    <w:name w:val="Table Grid"/>
    <w:basedOn w:val="a1"/>
    <w:rsid w:val="00996C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C206B2"/>
    <w:rPr>
      <w:color w:val="808080"/>
    </w:rPr>
  </w:style>
  <w:style w:type="paragraph" w:styleId="a6">
    <w:name w:val="Balloon Text"/>
    <w:basedOn w:val="a"/>
    <w:link w:val="a7"/>
    <w:uiPriority w:val="99"/>
    <w:semiHidden/>
    <w:unhideWhenUsed/>
    <w:rsid w:val="00C206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06B2"/>
    <w:rPr>
      <w:rFonts w:ascii="Tahoma" w:hAnsi="Tahoma" w:cs="Tahoma"/>
      <w:sz w:val="16"/>
      <w:szCs w:val="16"/>
    </w:rPr>
  </w:style>
  <w:style w:type="paragraph" w:customStyle="1" w:styleId="Default">
    <w:name w:val="Default"/>
    <w:rsid w:val="00247BA2"/>
    <w:pPr>
      <w:autoSpaceDE w:val="0"/>
      <w:autoSpaceDN w:val="0"/>
      <w:adjustRightInd w:val="0"/>
      <w:spacing w:after="0" w:line="240" w:lineRule="auto"/>
    </w:pPr>
    <w:rPr>
      <w:rFonts w:ascii="Helvetica" w:eastAsia="Times New Roman" w:hAnsi="Helvetica" w:cs="Helvetica"/>
      <w:color w:val="000000"/>
      <w:sz w:val="24"/>
      <w:szCs w:val="24"/>
      <w:lang w:val="ru-RU" w:eastAsia="ru-RU"/>
    </w:rPr>
  </w:style>
  <w:style w:type="paragraph" w:customStyle="1" w:styleId="text">
    <w:name w:val="text"/>
    <w:basedOn w:val="a"/>
    <w:rsid w:val="00C0081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header"/>
    <w:basedOn w:val="a"/>
    <w:link w:val="a9"/>
    <w:uiPriority w:val="99"/>
    <w:unhideWhenUsed/>
    <w:rsid w:val="00D41B7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D41B71"/>
  </w:style>
  <w:style w:type="paragraph" w:styleId="aa">
    <w:name w:val="footer"/>
    <w:basedOn w:val="a"/>
    <w:link w:val="ab"/>
    <w:uiPriority w:val="99"/>
    <w:unhideWhenUsed/>
    <w:rsid w:val="00D41B7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D41B71"/>
  </w:style>
  <w:style w:type="character" w:customStyle="1" w:styleId="ac">
    <w:name w:val="Основной текст с отступом Знак"/>
    <w:basedOn w:val="a0"/>
    <w:link w:val="ad"/>
    <w:locked/>
    <w:rsid w:val="009E3C29"/>
    <w:rPr>
      <w:sz w:val="24"/>
      <w:szCs w:val="24"/>
      <w:lang w:val="en-US" w:eastAsia="ru-RU"/>
    </w:rPr>
  </w:style>
  <w:style w:type="paragraph" w:styleId="ad">
    <w:name w:val="Body Text Indent"/>
    <w:basedOn w:val="a"/>
    <w:link w:val="ac"/>
    <w:rsid w:val="009E3C29"/>
    <w:pPr>
      <w:widowControl w:val="0"/>
      <w:snapToGrid w:val="0"/>
      <w:spacing w:after="0" w:line="300" w:lineRule="auto"/>
      <w:ind w:firstLine="4536"/>
      <w:jc w:val="both"/>
    </w:pPr>
    <w:rPr>
      <w:sz w:val="24"/>
      <w:szCs w:val="24"/>
      <w:lang w:val="en-US" w:eastAsia="ru-RU"/>
    </w:rPr>
  </w:style>
  <w:style w:type="character" w:customStyle="1" w:styleId="1">
    <w:name w:val="Основной текст с отступом Знак1"/>
    <w:basedOn w:val="a0"/>
    <w:uiPriority w:val="99"/>
    <w:semiHidden/>
    <w:rsid w:val="009E3C29"/>
  </w:style>
  <w:style w:type="paragraph" w:customStyle="1" w:styleId="10">
    <w:name w:val="Абзац списка1"/>
    <w:basedOn w:val="a"/>
    <w:rsid w:val="00265675"/>
    <w:pPr>
      <w:spacing w:after="0" w:line="240" w:lineRule="auto"/>
      <w:ind w:left="720"/>
      <w:contextualSpacing/>
    </w:pPr>
    <w:rPr>
      <w:rFonts w:ascii="Cambria" w:eastAsia="Cambria" w:hAnsi="Cambria" w:cs="Times New Roman"/>
      <w:sz w:val="24"/>
      <w:szCs w:val="24"/>
      <w:lang w:val="ru-RU"/>
    </w:rPr>
  </w:style>
  <w:style w:type="paragraph" w:customStyle="1" w:styleId="msonormalcxspmiddle">
    <w:name w:val="msonormalcxspmiddle"/>
    <w:basedOn w:val="a"/>
    <w:rsid w:val="0026567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3">
    <w:name w:val="Body Text Indent 3"/>
    <w:basedOn w:val="a"/>
    <w:link w:val="30"/>
    <w:uiPriority w:val="99"/>
    <w:semiHidden/>
    <w:unhideWhenUsed/>
    <w:rsid w:val="008835DA"/>
    <w:pPr>
      <w:spacing w:after="120"/>
      <w:ind w:left="283"/>
    </w:pPr>
    <w:rPr>
      <w:sz w:val="16"/>
      <w:szCs w:val="16"/>
    </w:rPr>
  </w:style>
  <w:style w:type="character" w:customStyle="1" w:styleId="30">
    <w:name w:val="Основной текст с отступом 3 Знак"/>
    <w:basedOn w:val="a0"/>
    <w:link w:val="3"/>
    <w:uiPriority w:val="99"/>
    <w:semiHidden/>
    <w:rsid w:val="008835DA"/>
    <w:rPr>
      <w:sz w:val="16"/>
      <w:szCs w:val="16"/>
    </w:rPr>
  </w:style>
  <w:style w:type="paragraph" w:customStyle="1" w:styleId="ae">
    <w:name w:val="обычно"/>
    <w:basedOn w:val="a"/>
    <w:rsid w:val="008835DA"/>
    <w:pPr>
      <w:tabs>
        <w:tab w:val="left" w:pos="567"/>
      </w:tabs>
      <w:spacing w:after="0" w:line="360" w:lineRule="auto"/>
      <w:ind w:firstLine="709"/>
      <w:jc w:val="both"/>
    </w:pPr>
    <w:rPr>
      <w:rFonts w:ascii="Times New Roman" w:eastAsia="Times New Roman" w:hAnsi="Times New Roman" w:cs="Times New Roman"/>
      <w:sz w:val="28"/>
      <w:szCs w:val="20"/>
      <w:lang w:eastAsia="ru-RU"/>
    </w:rPr>
  </w:style>
  <w:style w:type="paragraph" w:customStyle="1" w:styleId="2">
    <w:name w:val="Абзац списка2"/>
    <w:basedOn w:val="a"/>
    <w:rsid w:val="00396B5E"/>
    <w:pPr>
      <w:spacing w:after="0" w:line="240" w:lineRule="auto"/>
      <w:ind w:left="720"/>
      <w:contextualSpacing/>
    </w:pPr>
    <w:rPr>
      <w:rFonts w:ascii="Cambria" w:eastAsia="Cambria" w:hAnsi="Cambria" w:cs="Times New Roman"/>
      <w:sz w:val="24"/>
      <w:szCs w:val="24"/>
      <w:lang w:val="ru-RU"/>
    </w:rPr>
  </w:style>
  <w:style w:type="paragraph" w:styleId="af">
    <w:name w:val="Body Text"/>
    <w:basedOn w:val="a"/>
    <w:link w:val="af0"/>
    <w:uiPriority w:val="99"/>
    <w:semiHidden/>
    <w:unhideWhenUsed/>
    <w:rsid w:val="00A551B4"/>
    <w:pPr>
      <w:spacing w:after="120" w:line="240" w:lineRule="auto"/>
    </w:pPr>
    <w:rPr>
      <w:rFonts w:ascii="Times New Roman" w:eastAsia="Times New Roman" w:hAnsi="Times New Roman" w:cs="Times New Roman"/>
      <w:sz w:val="24"/>
      <w:szCs w:val="24"/>
      <w:lang w:eastAsia="uk-UA"/>
    </w:rPr>
  </w:style>
  <w:style w:type="character" w:customStyle="1" w:styleId="af0">
    <w:name w:val="Основной текст Знак"/>
    <w:basedOn w:val="a0"/>
    <w:link w:val="af"/>
    <w:uiPriority w:val="99"/>
    <w:semiHidden/>
    <w:rsid w:val="00A551B4"/>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444"/>
    <w:pPr>
      <w:ind w:left="720"/>
      <w:contextualSpacing/>
    </w:pPr>
  </w:style>
  <w:style w:type="table" w:styleId="a4">
    <w:name w:val="Table Grid"/>
    <w:basedOn w:val="a1"/>
    <w:rsid w:val="00996C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C206B2"/>
    <w:rPr>
      <w:color w:val="808080"/>
    </w:rPr>
  </w:style>
  <w:style w:type="paragraph" w:styleId="a6">
    <w:name w:val="Balloon Text"/>
    <w:basedOn w:val="a"/>
    <w:link w:val="a7"/>
    <w:uiPriority w:val="99"/>
    <w:semiHidden/>
    <w:unhideWhenUsed/>
    <w:rsid w:val="00C206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06B2"/>
    <w:rPr>
      <w:rFonts w:ascii="Tahoma" w:hAnsi="Tahoma" w:cs="Tahoma"/>
      <w:sz w:val="16"/>
      <w:szCs w:val="16"/>
    </w:rPr>
  </w:style>
  <w:style w:type="paragraph" w:customStyle="1" w:styleId="Default">
    <w:name w:val="Default"/>
    <w:rsid w:val="00247BA2"/>
    <w:pPr>
      <w:autoSpaceDE w:val="0"/>
      <w:autoSpaceDN w:val="0"/>
      <w:adjustRightInd w:val="0"/>
      <w:spacing w:after="0" w:line="240" w:lineRule="auto"/>
    </w:pPr>
    <w:rPr>
      <w:rFonts w:ascii="Helvetica" w:eastAsia="Times New Roman" w:hAnsi="Helvetica" w:cs="Helvetica"/>
      <w:color w:val="000000"/>
      <w:sz w:val="24"/>
      <w:szCs w:val="24"/>
      <w:lang w:val="ru-RU" w:eastAsia="ru-RU"/>
    </w:rPr>
  </w:style>
  <w:style w:type="paragraph" w:customStyle="1" w:styleId="text">
    <w:name w:val="text"/>
    <w:basedOn w:val="a"/>
    <w:rsid w:val="00C0081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header"/>
    <w:basedOn w:val="a"/>
    <w:link w:val="a9"/>
    <w:uiPriority w:val="99"/>
    <w:unhideWhenUsed/>
    <w:rsid w:val="00D41B7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D41B71"/>
  </w:style>
  <w:style w:type="paragraph" w:styleId="aa">
    <w:name w:val="footer"/>
    <w:basedOn w:val="a"/>
    <w:link w:val="ab"/>
    <w:uiPriority w:val="99"/>
    <w:unhideWhenUsed/>
    <w:rsid w:val="00D41B7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D41B71"/>
  </w:style>
  <w:style w:type="character" w:customStyle="1" w:styleId="ac">
    <w:name w:val="Основной текст с отступом Знак"/>
    <w:basedOn w:val="a0"/>
    <w:link w:val="ad"/>
    <w:locked/>
    <w:rsid w:val="009E3C29"/>
    <w:rPr>
      <w:sz w:val="24"/>
      <w:szCs w:val="24"/>
      <w:lang w:val="en-US" w:eastAsia="ru-RU"/>
    </w:rPr>
  </w:style>
  <w:style w:type="paragraph" w:styleId="ad">
    <w:name w:val="Body Text Indent"/>
    <w:basedOn w:val="a"/>
    <w:link w:val="ac"/>
    <w:rsid w:val="009E3C29"/>
    <w:pPr>
      <w:widowControl w:val="0"/>
      <w:snapToGrid w:val="0"/>
      <w:spacing w:after="0" w:line="300" w:lineRule="auto"/>
      <w:ind w:firstLine="4536"/>
      <w:jc w:val="both"/>
    </w:pPr>
    <w:rPr>
      <w:sz w:val="24"/>
      <w:szCs w:val="24"/>
      <w:lang w:val="en-US" w:eastAsia="ru-RU"/>
    </w:rPr>
  </w:style>
  <w:style w:type="character" w:customStyle="1" w:styleId="1">
    <w:name w:val="Основной текст с отступом Знак1"/>
    <w:basedOn w:val="a0"/>
    <w:uiPriority w:val="99"/>
    <w:semiHidden/>
    <w:rsid w:val="009E3C29"/>
  </w:style>
  <w:style w:type="paragraph" w:customStyle="1" w:styleId="10">
    <w:name w:val="Абзац списка1"/>
    <w:basedOn w:val="a"/>
    <w:rsid w:val="00265675"/>
    <w:pPr>
      <w:spacing w:after="0" w:line="240" w:lineRule="auto"/>
      <w:ind w:left="720"/>
      <w:contextualSpacing/>
    </w:pPr>
    <w:rPr>
      <w:rFonts w:ascii="Cambria" w:eastAsia="Cambria" w:hAnsi="Cambria" w:cs="Times New Roman"/>
      <w:sz w:val="24"/>
      <w:szCs w:val="24"/>
      <w:lang w:val="ru-RU"/>
    </w:rPr>
  </w:style>
  <w:style w:type="paragraph" w:customStyle="1" w:styleId="msonormalcxspmiddle">
    <w:name w:val="msonormalcxspmiddle"/>
    <w:basedOn w:val="a"/>
    <w:rsid w:val="0026567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3">
    <w:name w:val="Body Text Indent 3"/>
    <w:basedOn w:val="a"/>
    <w:link w:val="30"/>
    <w:uiPriority w:val="99"/>
    <w:semiHidden/>
    <w:unhideWhenUsed/>
    <w:rsid w:val="008835DA"/>
    <w:pPr>
      <w:spacing w:after="120"/>
      <w:ind w:left="283"/>
    </w:pPr>
    <w:rPr>
      <w:sz w:val="16"/>
      <w:szCs w:val="16"/>
    </w:rPr>
  </w:style>
  <w:style w:type="character" w:customStyle="1" w:styleId="30">
    <w:name w:val="Основной текст с отступом 3 Знак"/>
    <w:basedOn w:val="a0"/>
    <w:link w:val="3"/>
    <w:uiPriority w:val="99"/>
    <w:semiHidden/>
    <w:rsid w:val="008835DA"/>
    <w:rPr>
      <w:sz w:val="16"/>
      <w:szCs w:val="16"/>
    </w:rPr>
  </w:style>
  <w:style w:type="paragraph" w:customStyle="1" w:styleId="ae">
    <w:name w:val="обычно"/>
    <w:basedOn w:val="a"/>
    <w:rsid w:val="008835DA"/>
    <w:pPr>
      <w:tabs>
        <w:tab w:val="left" w:pos="567"/>
      </w:tabs>
      <w:spacing w:after="0" w:line="360" w:lineRule="auto"/>
      <w:ind w:firstLine="709"/>
      <w:jc w:val="both"/>
    </w:pPr>
    <w:rPr>
      <w:rFonts w:ascii="Times New Roman" w:eastAsia="Times New Roman" w:hAnsi="Times New Roman" w:cs="Times New Roman"/>
      <w:sz w:val="28"/>
      <w:szCs w:val="20"/>
      <w:lang w:eastAsia="ru-RU"/>
    </w:rPr>
  </w:style>
  <w:style w:type="paragraph" w:customStyle="1" w:styleId="2">
    <w:name w:val="Абзац списка2"/>
    <w:basedOn w:val="a"/>
    <w:rsid w:val="00396B5E"/>
    <w:pPr>
      <w:spacing w:after="0" w:line="240" w:lineRule="auto"/>
      <w:ind w:left="720"/>
      <w:contextualSpacing/>
    </w:pPr>
    <w:rPr>
      <w:rFonts w:ascii="Cambria" w:eastAsia="Cambria" w:hAnsi="Cambria" w:cs="Times New Roman"/>
      <w:sz w:val="24"/>
      <w:szCs w:val="24"/>
      <w:lang w:val="ru-RU"/>
    </w:rPr>
  </w:style>
  <w:style w:type="paragraph" w:styleId="af">
    <w:name w:val="Body Text"/>
    <w:basedOn w:val="a"/>
    <w:link w:val="af0"/>
    <w:uiPriority w:val="99"/>
    <w:semiHidden/>
    <w:unhideWhenUsed/>
    <w:rsid w:val="00A551B4"/>
    <w:pPr>
      <w:spacing w:after="120" w:line="240" w:lineRule="auto"/>
    </w:pPr>
    <w:rPr>
      <w:rFonts w:ascii="Times New Roman" w:eastAsia="Times New Roman" w:hAnsi="Times New Roman" w:cs="Times New Roman"/>
      <w:sz w:val="24"/>
      <w:szCs w:val="24"/>
      <w:lang w:eastAsia="uk-UA"/>
    </w:rPr>
  </w:style>
  <w:style w:type="character" w:customStyle="1" w:styleId="af0">
    <w:name w:val="Основной текст Знак"/>
    <w:basedOn w:val="a0"/>
    <w:link w:val="af"/>
    <w:uiPriority w:val="99"/>
    <w:semiHidden/>
    <w:rsid w:val="00A551B4"/>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3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873C5-FA89-4760-A333-5B9BCA9B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146</Pages>
  <Words>36208</Words>
  <Characters>206391</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Elena</cp:lastModifiedBy>
  <cp:revision>80</cp:revision>
  <cp:lastPrinted>2013-01-02T06:07:00Z</cp:lastPrinted>
  <dcterms:created xsi:type="dcterms:W3CDTF">2012-11-08T11:23:00Z</dcterms:created>
  <dcterms:modified xsi:type="dcterms:W3CDTF">2013-03-15T10:12:00Z</dcterms:modified>
</cp:coreProperties>
</file>